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E1206" w14:textId="172F0FCF" w:rsidR="00635E1E" w:rsidRPr="00010C7A" w:rsidRDefault="0092529C" w:rsidP="00635E1E">
      <w:pPr>
        <w:rPr>
          <w:sz w:val="24"/>
          <w:szCs w:val="24"/>
        </w:rPr>
      </w:pPr>
      <w:r>
        <w:rPr>
          <w:noProof/>
          <w:sz w:val="24"/>
          <w:szCs w:val="24"/>
          <w:lang w:eastAsia="en-GB"/>
        </w:rPr>
        <w:drawing>
          <wp:anchor distT="0" distB="0" distL="114300" distR="114300" simplePos="0" relativeHeight="251658242" behindDoc="0" locked="0" layoutInCell="1" allowOverlap="1" wp14:anchorId="2FB0A5B1" wp14:editId="09E7B8F5">
            <wp:simplePos x="0" y="0"/>
            <wp:positionH relativeFrom="column">
              <wp:posOffset>4760976</wp:posOffset>
            </wp:positionH>
            <wp:positionV relativeFrom="paragraph">
              <wp:posOffset>-568579</wp:posOffset>
            </wp:positionV>
            <wp:extent cx="1220742" cy="1486760"/>
            <wp:effectExtent l="0" t="0" r="0" b="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1">
                      <a:extLst>
                        <a:ext uri="{28A0092B-C50C-407E-A947-70E740481C1C}">
                          <a14:useLocalDpi xmlns:a14="http://schemas.microsoft.com/office/drawing/2010/main" val="0"/>
                        </a:ext>
                      </a:extLst>
                    </a:blip>
                    <a:stretch>
                      <a:fillRect/>
                    </a:stretch>
                  </pic:blipFill>
                  <pic:spPr>
                    <a:xfrm>
                      <a:off x="0" y="0"/>
                      <a:ext cx="1220742" cy="1486760"/>
                    </a:xfrm>
                    <a:prstGeom prst="rect">
                      <a:avLst/>
                    </a:prstGeom>
                  </pic:spPr>
                </pic:pic>
              </a:graphicData>
            </a:graphic>
            <wp14:sizeRelH relativeFrom="margin">
              <wp14:pctWidth>0</wp14:pctWidth>
            </wp14:sizeRelH>
            <wp14:sizeRelV relativeFrom="margin">
              <wp14:pctHeight>0</wp14:pctHeight>
            </wp14:sizeRelV>
          </wp:anchor>
        </w:drawing>
      </w:r>
      <w:r w:rsidR="000B17D3" w:rsidRPr="00010C7A">
        <w:rPr>
          <w:noProof/>
          <w:sz w:val="24"/>
          <w:szCs w:val="24"/>
          <w:lang w:eastAsia="en-GB"/>
        </w:rPr>
        <mc:AlternateContent>
          <mc:Choice Requires="wps">
            <w:drawing>
              <wp:anchor distT="0" distB="0" distL="114300" distR="114300" simplePos="0" relativeHeight="251658240" behindDoc="1" locked="0" layoutInCell="1" allowOverlap="1" wp14:anchorId="1BC688FA" wp14:editId="419AB60C">
                <wp:simplePos x="0" y="0"/>
                <wp:positionH relativeFrom="column">
                  <wp:posOffset>-708660</wp:posOffset>
                </wp:positionH>
                <wp:positionV relativeFrom="paragraph">
                  <wp:posOffset>-768350</wp:posOffset>
                </wp:positionV>
                <wp:extent cx="2743200" cy="96012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601200"/>
                        </a:xfrm>
                        <a:prstGeom prst="rect">
                          <a:avLst/>
                        </a:prstGeom>
                        <a:solidFill>
                          <a:srgbClr val="0082CA"/>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3EB6F" id="Rectangle 1" o:spid="_x0000_s1026" style="position:absolute;margin-left:-55.8pt;margin-top:-60.5pt;width:3in;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" fillcolor="#0082ca" strokeweight="2pt"/>
            </w:pict>
          </mc:Fallback>
        </mc:AlternateContent>
      </w:r>
    </w:p>
    <w:p w14:paraId="6BA64080" w14:textId="77777777" w:rsidR="00635E1E" w:rsidRPr="00010C7A" w:rsidRDefault="00635E1E">
      <w:pPr>
        <w:rPr>
          <w:sz w:val="24"/>
          <w:szCs w:val="24"/>
        </w:rPr>
      </w:pPr>
    </w:p>
    <w:p w14:paraId="640563E9" w14:textId="77777777" w:rsidR="00635E1E" w:rsidRPr="00010C7A" w:rsidRDefault="00635E1E">
      <w:pPr>
        <w:rPr>
          <w:sz w:val="24"/>
          <w:szCs w:val="24"/>
        </w:rPr>
      </w:pPr>
    </w:p>
    <w:p w14:paraId="3DD6D3C3" w14:textId="77777777" w:rsidR="00635E1E" w:rsidRPr="00010C7A" w:rsidRDefault="00635E1E">
      <w:pPr>
        <w:rPr>
          <w:sz w:val="24"/>
          <w:szCs w:val="24"/>
        </w:rPr>
      </w:pPr>
    </w:p>
    <w:p w14:paraId="7586ABD0" w14:textId="77777777" w:rsidR="00635E1E" w:rsidRPr="00010C7A" w:rsidRDefault="00635E1E">
      <w:pPr>
        <w:rPr>
          <w:sz w:val="24"/>
          <w:szCs w:val="24"/>
        </w:rPr>
      </w:pPr>
      <w:r w:rsidRPr="00010C7A">
        <w:rPr>
          <w:noProof/>
          <w:sz w:val="24"/>
          <w:szCs w:val="24"/>
          <w:lang w:eastAsia="en-GB"/>
        </w:rPr>
        <mc:AlternateContent>
          <mc:Choice Requires="wps">
            <w:drawing>
              <wp:anchor distT="0" distB="0" distL="114300" distR="114300" simplePos="0" relativeHeight="251658241" behindDoc="0" locked="0" layoutInCell="1" allowOverlap="1" wp14:anchorId="4B6B3607" wp14:editId="6B0479AA">
                <wp:simplePos x="0" y="0"/>
                <wp:positionH relativeFrom="column">
                  <wp:posOffset>164465</wp:posOffset>
                </wp:positionH>
                <wp:positionV relativeFrom="paragraph">
                  <wp:posOffset>54610</wp:posOffset>
                </wp:positionV>
                <wp:extent cx="5715000" cy="3610610"/>
                <wp:effectExtent l="12065" t="12700" r="698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10610"/>
                        </a:xfrm>
                        <a:prstGeom prst="rect">
                          <a:avLst/>
                        </a:prstGeom>
                        <a:solidFill>
                          <a:srgbClr val="FFFFFF"/>
                        </a:solidFill>
                        <a:ln w="9525">
                          <a:solidFill>
                            <a:srgbClr val="000000"/>
                          </a:solidFill>
                          <a:miter lim="800000"/>
                          <a:headEnd/>
                          <a:tailEnd/>
                        </a:ln>
                      </wps:spPr>
                      <wps:txbx>
                        <w:txbxContent>
                          <w:p w14:paraId="1D407CDB" w14:textId="77777777" w:rsidR="00E078FE" w:rsidRDefault="00E078FE" w:rsidP="00635E1E">
                            <w:pPr>
                              <w:spacing w:line="240" w:lineRule="auto"/>
                              <w:jc w:val="center"/>
                              <w:rPr>
                                <w:rFonts w:ascii="Arial" w:hAnsi="Arial"/>
                                <w:b/>
                                <w:color w:val="004289"/>
                                <w:sz w:val="52"/>
                                <w:szCs w:val="52"/>
                              </w:rPr>
                            </w:pPr>
                          </w:p>
                          <w:p w14:paraId="6FC71718" w14:textId="18FC2C69" w:rsidR="001E215B" w:rsidRPr="00C44346" w:rsidRDefault="001E215B" w:rsidP="00635E1E">
                            <w:pPr>
                              <w:spacing w:line="240" w:lineRule="auto"/>
                              <w:jc w:val="center"/>
                              <w:rPr>
                                <w:rFonts w:ascii="Arial" w:hAnsi="Arial"/>
                                <w:b/>
                                <w:color w:val="004289"/>
                                <w:sz w:val="52"/>
                                <w:szCs w:val="52"/>
                              </w:rPr>
                            </w:pPr>
                            <w:r w:rsidRPr="00C44346">
                              <w:rPr>
                                <w:rFonts w:ascii="Arial" w:hAnsi="Arial"/>
                                <w:b/>
                                <w:color w:val="004289"/>
                                <w:sz w:val="52"/>
                                <w:szCs w:val="52"/>
                              </w:rPr>
                              <w:t xml:space="preserve">Standards &amp; Quality Report </w:t>
                            </w:r>
                          </w:p>
                          <w:p w14:paraId="43CDF259" w14:textId="3EAD9758" w:rsidR="001E215B" w:rsidRPr="00C44346" w:rsidRDefault="00E64960" w:rsidP="00635E1E">
                            <w:pPr>
                              <w:spacing w:line="240" w:lineRule="auto"/>
                              <w:jc w:val="center"/>
                              <w:rPr>
                                <w:rFonts w:ascii="Arial" w:hAnsi="Arial"/>
                                <w:b/>
                                <w:color w:val="004289"/>
                                <w:sz w:val="52"/>
                                <w:szCs w:val="52"/>
                              </w:rPr>
                            </w:pPr>
                            <w:r>
                              <w:rPr>
                                <w:rFonts w:ascii="Arial" w:hAnsi="Arial"/>
                                <w:b/>
                                <w:color w:val="004289"/>
                                <w:sz w:val="52"/>
                                <w:szCs w:val="52"/>
                              </w:rPr>
                              <w:t>20</w:t>
                            </w:r>
                            <w:r w:rsidR="00495B66">
                              <w:rPr>
                                <w:rFonts w:ascii="Arial" w:hAnsi="Arial"/>
                                <w:b/>
                                <w:color w:val="004289"/>
                                <w:sz w:val="52"/>
                                <w:szCs w:val="52"/>
                              </w:rPr>
                              <w:t>2</w:t>
                            </w:r>
                            <w:r w:rsidR="0062141C">
                              <w:rPr>
                                <w:rFonts w:ascii="Arial" w:hAnsi="Arial"/>
                                <w:b/>
                                <w:color w:val="004289"/>
                                <w:sz w:val="52"/>
                                <w:szCs w:val="52"/>
                              </w:rPr>
                              <w:t>2</w:t>
                            </w:r>
                            <w:r>
                              <w:rPr>
                                <w:rFonts w:ascii="Arial" w:hAnsi="Arial"/>
                                <w:b/>
                                <w:color w:val="004289"/>
                                <w:sz w:val="52"/>
                                <w:szCs w:val="52"/>
                              </w:rPr>
                              <w:t>-202</w:t>
                            </w:r>
                            <w:r w:rsidR="0062141C">
                              <w:rPr>
                                <w:rFonts w:ascii="Arial" w:hAnsi="Arial"/>
                                <w:b/>
                                <w:color w:val="004289"/>
                                <w:sz w:val="52"/>
                                <w:szCs w:val="52"/>
                              </w:rPr>
                              <w:t>3</w:t>
                            </w:r>
                          </w:p>
                          <w:p w14:paraId="4ED71945" w14:textId="77777777" w:rsidR="001E215B" w:rsidRPr="00C44346" w:rsidRDefault="001E215B" w:rsidP="00635E1E">
                            <w:pPr>
                              <w:spacing w:line="240" w:lineRule="auto"/>
                              <w:jc w:val="center"/>
                              <w:rPr>
                                <w:rFonts w:ascii="Arial" w:hAnsi="Arial"/>
                                <w:b/>
                                <w:color w:val="004289"/>
                                <w:sz w:val="52"/>
                                <w:szCs w:val="52"/>
                              </w:rPr>
                            </w:pPr>
                            <w:r w:rsidRPr="00C44346">
                              <w:rPr>
                                <w:rFonts w:ascii="Arial" w:hAnsi="Arial"/>
                                <w:b/>
                                <w:color w:val="004289"/>
                                <w:sz w:val="52"/>
                                <w:szCs w:val="52"/>
                              </w:rPr>
                              <w:t>&amp;</w:t>
                            </w:r>
                          </w:p>
                          <w:p w14:paraId="2CF15D36" w14:textId="77777777" w:rsidR="001E215B" w:rsidRPr="00C44346" w:rsidRDefault="001E215B" w:rsidP="00635E1E">
                            <w:pPr>
                              <w:spacing w:line="240" w:lineRule="auto"/>
                              <w:jc w:val="center"/>
                              <w:rPr>
                                <w:rFonts w:ascii="Arial" w:hAnsi="Arial"/>
                                <w:b/>
                                <w:color w:val="004289"/>
                                <w:sz w:val="52"/>
                                <w:szCs w:val="52"/>
                              </w:rPr>
                            </w:pPr>
                            <w:r w:rsidRPr="00C44346">
                              <w:rPr>
                                <w:rFonts w:ascii="Arial" w:hAnsi="Arial"/>
                                <w:b/>
                                <w:color w:val="004289"/>
                                <w:sz w:val="52"/>
                                <w:szCs w:val="52"/>
                              </w:rPr>
                              <w:t>School Improvement Planning</w:t>
                            </w:r>
                          </w:p>
                          <w:p w14:paraId="42919EBC" w14:textId="364EE931" w:rsidR="001E215B" w:rsidRDefault="001E215B" w:rsidP="00635E1E">
                            <w:pPr>
                              <w:jc w:val="center"/>
                              <w:rPr>
                                <w:rFonts w:ascii="Arial" w:hAnsi="Arial"/>
                                <w:b/>
                                <w:color w:val="004289"/>
                                <w:sz w:val="52"/>
                                <w:szCs w:val="52"/>
                              </w:rPr>
                            </w:pPr>
                            <w:r w:rsidRPr="00C44346">
                              <w:rPr>
                                <w:rFonts w:ascii="Arial" w:hAnsi="Arial"/>
                                <w:b/>
                                <w:color w:val="004289"/>
                                <w:sz w:val="52"/>
                                <w:szCs w:val="52"/>
                              </w:rPr>
                              <w:t>20</w:t>
                            </w:r>
                            <w:r>
                              <w:rPr>
                                <w:rFonts w:ascii="Arial" w:hAnsi="Arial"/>
                                <w:b/>
                                <w:color w:val="004289"/>
                                <w:sz w:val="52"/>
                                <w:szCs w:val="52"/>
                              </w:rPr>
                              <w:t>2</w:t>
                            </w:r>
                            <w:r w:rsidR="0062141C">
                              <w:rPr>
                                <w:rFonts w:ascii="Arial" w:hAnsi="Arial"/>
                                <w:b/>
                                <w:color w:val="004289"/>
                                <w:sz w:val="52"/>
                                <w:szCs w:val="52"/>
                              </w:rPr>
                              <w:t>3</w:t>
                            </w:r>
                            <w:r w:rsidRPr="00C44346">
                              <w:rPr>
                                <w:rFonts w:ascii="Arial" w:hAnsi="Arial"/>
                                <w:b/>
                                <w:color w:val="004289"/>
                                <w:sz w:val="52"/>
                                <w:szCs w:val="52"/>
                              </w:rPr>
                              <w:t xml:space="preserve"> </w:t>
                            </w:r>
                            <w:r>
                              <w:rPr>
                                <w:rFonts w:ascii="Arial" w:hAnsi="Arial"/>
                                <w:b/>
                                <w:color w:val="004289"/>
                                <w:sz w:val="52"/>
                                <w:szCs w:val="52"/>
                              </w:rPr>
                              <w:t>–</w:t>
                            </w:r>
                            <w:r w:rsidRPr="00C44346">
                              <w:rPr>
                                <w:rFonts w:ascii="Arial" w:hAnsi="Arial"/>
                                <w:b/>
                                <w:color w:val="004289"/>
                                <w:sz w:val="52"/>
                                <w:szCs w:val="52"/>
                              </w:rPr>
                              <w:t xml:space="preserve"> 202</w:t>
                            </w:r>
                            <w:r w:rsidR="0062141C">
                              <w:rPr>
                                <w:rFonts w:ascii="Arial" w:hAnsi="Arial"/>
                                <w:b/>
                                <w:color w:val="004289"/>
                                <w:sz w:val="52"/>
                                <w:szCs w:val="52"/>
                              </w:rPr>
                              <w:t>4</w:t>
                            </w:r>
                          </w:p>
                          <w:p w14:paraId="1542034C" w14:textId="77777777" w:rsidR="001E215B" w:rsidRPr="00C44346" w:rsidRDefault="001E215B" w:rsidP="00635E1E">
                            <w:pPr>
                              <w:jc w:val="center"/>
                              <w:rPr>
                                <w:rFonts w:ascii="Arial" w:hAnsi="Arial"/>
                                <w:b/>
                                <w:color w:val="004289"/>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B3607" id="_x0000_t202" coordsize="21600,21600" o:spt="202" path="m,l,21600r21600,l21600,xe">
                <v:stroke joinstyle="miter"/>
                <v:path gradientshapeok="t" o:connecttype="rect"/>
              </v:shapetype>
              <v:shape id="Text Box 2" o:spid="_x0000_s1026" type="#_x0000_t202" style="position:absolute;margin-left:12.95pt;margin-top:4.3pt;width:450pt;height:284.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">
                <v:textbox>
                  <w:txbxContent>
                    <w:p w14:paraId="1D407CDB" w14:textId="77777777" w:rsidR="00E078FE" w:rsidRDefault="00E078FE" w:rsidP="00635E1E">
                      <w:pPr>
                        <w:spacing w:line="240" w:lineRule="auto"/>
                        <w:jc w:val="center"/>
                        <w:rPr>
                          <w:rFonts w:ascii="Arial" w:hAnsi="Arial"/>
                          <w:b/>
                          <w:color w:val="004289"/>
                          <w:sz w:val="52"/>
                          <w:szCs w:val="52"/>
                        </w:rPr>
                      </w:pPr>
                    </w:p>
                    <w:p w14:paraId="6FC71718" w14:textId="18FC2C69" w:rsidR="001E215B" w:rsidRPr="00C44346" w:rsidRDefault="001E215B" w:rsidP="00635E1E">
                      <w:pPr>
                        <w:spacing w:line="240" w:lineRule="auto"/>
                        <w:jc w:val="center"/>
                        <w:rPr>
                          <w:rFonts w:ascii="Arial" w:hAnsi="Arial"/>
                          <w:b/>
                          <w:color w:val="004289"/>
                          <w:sz w:val="52"/>
                          <w:szCs w:val="52"/>
                        </w:rPr>
                      </w:pPr>
                      <w:r w:rsidRPr="00C44346">
                        <w:rPr>
                          <w:rFonts w:ascii="Arial" w:hAnsi="Arial"/>
                          <w:b/>
                          <w:color w:val="004289"/>
                          <w:sz w:val="52"/>
                          <w:szCs w:val="52"/>
                        </w:rPr>
                        <w:t xml:space="preserve">Standards &amp; Quality Report </w:t>
                      </w:r>
                    </w:p>
                    <w:p w14:paraId="43CDF259" w14:textId="3EAD9758" w:rsidR="001E215B" w:rsidRPr="00C44346" w:rsidRDefault="00E64960" w:rsidP="00635E1E">
                      <w:pPr>
                        <w:spacing w:line="240" w:lineRule="auto"/>
                        <w:jc w:val="center"/>
                        <w:rPr>
                          <w:rFonts w:ascii="Arial" w:hAnsi="Arial"/>
                          <w:b/>
                          <w:color w:val="004289"/>
                          <w:sz w:val="52"/>
                          <w:szCs w:val="52"/>
                        </w:rPr>
                      </w:pPr>
                      <w:r>
                        <w:rPr>
                          <w:rFonts w:ascii="Arial" w:hAnsi="Arial"/>
                          <w:b/>
                          <w:color w:val="004289"/>
                          <w:sz w:val="52"/>
                          <w:szCs w:val="52"/>
                        </w:rPr>
                        <w:t>20</w:t>
                      </w:r>
                      <w:r w:rsidR="00495B66">
                        <w:rPr>
                          <w:rFonts w:ascii="Arial" w:hAnsi="Arial"/>
                          <w:b/>
                          <w:color w:val="004289"/>
                          <w:sz w:val="52"/>
                          <w:szCs w:val="52"/>
                        </w:rPr>
                        <w:t>2</w:t>
                      </w:r>
                      <w:r w:rsidR="0062141C">
                        <w:rPr>
                          <w:rFonts w:ascii="Arial" w:hAnsi="Arial"/>
                          <w:b/>
                          <w:color w:val="004289"/>
                          <w:sz w:val="52"/>
                          <w:szCs w:val="52"/>
                        </w:rPr>
                        <w:t>2</w:t>
                      </w:r>
                      <w:r>
                        <w:rPr>
                          <w:rFonts w:ascii="Arial" w:hAnsi="Arial"/>
                          <w:b/>
                          <w:color w:val="004289"/>
                          <w:sz w:val="52"/>
                          <w:szCs w:val="52"/>
                        </w:rPr>
                        <w:t>-202</w:t>
                      </w:r>
                      <w:r w:rsidR="0062141C">
                        <w:rPr>
                          <w:rFonts w:ascii="Arial" w:hAnsi="Arial"/>
                          <w:b/>
                          <w:color w:val="004289"/>
                          <w:sz w:val="52"/>
                          <w:szCs w:val="52"/>
                        </w:rPr>
                        <w:t>3</w:t>
                      </w:r>
                    </w:p>
                    <w:p w14:paraId="4ED71945" w14:textId="77777777" w:rsidR="001E215B" w:rsidRPr="00C44346" w:rsidRDefault="001E215B" w:rsidP="00635E1E">
                      <w:pPr>
                        <w:spacing w:line="240" w:lineRule="auto"/>
                        <w:jc w:val="center"/>
                        <w:rPr>
                          <w:rFonts w:ascii="Arial" w:hAnsi="Arial"/>
                          <w:b/>
                          <w:color w:val="004289"/>
                          <w:sz w:val="52"/>
                          <w:szCs w:val="52"/>
                        </w:rPr>
                      </w:pPr>
                      <w:r w:rsidRPr="00C44346">
                        <w:rPr>
                          <w:rFonts w:ascii="Arial" w:hAnsi="Arial"/>
                          <w:b/>
                          <w:color w:val="004289"/>
                          <w:sz w:val="52"/>
                          <w:szCs w:val="52"/>
                        </w:rPr>
                        <w:t>&amp;</w:t>
                      </w:r>
                    </w:p>
                    <w:p w14:paraId="2CF15D36" w14:textId="77777777" w:rsidR="001E215B" w:rsidRPr="00C44346" w:rsidRDefault="001E215B" w:rsidP="00635E1E">
                      <w:pPr>
                        <w:spacing w:line="240" w:lineRule="auto"/>
                        <w:jc w:val="center"/>
                        <w:rPr>
                          <w:rFonts w:ascii="Arial" w:hAnsi="Arial"/>
                          <w:b/>
                          <w:color w:val="004289"/>
                          <w:sz w:val="52"/>
                          <w:szCs w:val="52"/>
                        </w:rPr>
                      </w:pPr>
                      <w:r w:rsidRPr="00C44346">
                        <w:rPr>
                          <w:rFonts w:ascii="Arial" w:hAnsi="Arial"/>
                          <w:b/>
                          <w:color w:val="004289"/>
                          <w:sz w:val="52"/>
                          <w:szCs w:val="52"/>
                        </w:rPr>
                        <w:t>School Improvement Planning</w:t>
                      </w:r>
                    </w:p>
                    <w:p w14:paraId="42919EBC" w14:textId="364EE931" w:rsidR="001E215B" w:rsidRDefault="001E215B" w:rsidP="00635E1E">
                      <w:pPr>
                        <w:jc w:val="center"/>
                        <w:rPr>
                          <w:rFonts w:ascii="Arial" w:hAnsi="Arial"/>
                          <w:b/>
                          <w:color w:val="004289"/>
                          <w:sz w:val="52"/>
                          <w:szCs w:val="52"/>
                        </w:rPr>
                      </w:pPr>
                      <w:r w:rsidRPr="00C44346">
                        <w:rPr>
                          <w:rFonts w:ascii="Arial" w:hAnsi="Arial"/>
                          <w:b/>
                          <w:color w:val="004289"/>
                          <w:sz w:val="52"/>
                          <w:szCs w:val="52"/>
                        </w:rPr>
                        <w:t>20</w:t>
                      </w:r>
                      <w:r>
                        <w:rPr>
                          <w:rFonts w:ascii="Arial" w:hAnsi="Arial"/>
                          <w:b/>
                          <w:color w:val="004289"/>
                          <w:sz w:val="52"/>
                          <w:szCs w:val="52"/>
                        </w:rPr>
                        <w:t>2</w:t>
                      </w:r>
                      <w:r w:rsidR="0062141C">
                        <w:rPr>
                          <w:rFonts w:ascii="Arial" w:hAnsi="Arial"/>
                          <w:b/>
                          <w:color w:val="004289"/>
                          <w:sz w:val="52"/>
                          <w:szCs w:val="52"/>
                        </w:rPr>
                        <w:t>3</w:t>
                      </w:r>
                      <w:r w:rsidRPr="00C44346">
                        <w:rPr>
                          <w:rFonts w:ascii="Arial" w:hAnsi="Arial"/>
                          <w:b/>
                          <w:color w:val="004289"/>
                          <w:sz w:val="52"/>
                          <w:szCs w:val="52"/>
                        </w:rPr>
                        <w:t xml:space="preserve"> </w:t>
                      </w:r>
                      <w:r>
                        <w:rPr>
                          <w:rFonts w:ascii="Arial" w:hAnsi="Arial"/>
                          <w:b/>
                          <w:color w:val="004289"/>
                          <w:sz w:val="52"/>
                          <w:szCs w:val="52"/>
                        </w:rPr>
                        <w:t>–</w:t>
                      </w:r>
                      <w:r w:rsidRPr="00C44346">
                        <w:rPr>
                          <w:rFonts w:ascii="Arial" w:hAnsi="Arial"/>
                          <w:b/>
                          <w:color w:val="004289"/>
                          <w:sz w:val="52"/>
                          <w:szCs w:val="52"/>
                        </w:rPr>
                        <w:t xml:space="preserve"> 202</w:t>
                      </w:r>
                      <w:r w:rsidR="0062141C">
                        <w:rPr>
                          <w:rFonts w:ascii="Arial" w:hAnsi="Arial"/>
                          <w:b/>
                          <w:color w:val="004289"/>
                          <w:sz w:val="52"/>
                          <w:szCs w:val="52"/>
                        </w:rPr>
                        <w:t>4</w:t>
                      </w:r>
                    </w:p>
                    <w:p w14:paraId="1542034C" w14:textId="77777777" w:rsidR="001E215B" w:rsidRPr="00C44346" w:rsidRDefault="001E215B" w:rsidP="00635E1E">
                      <w:pPr>
                        <w:jc w:val="center"/>
                        <w:rPr>
                          <w:rFonts w:ascii="Arial" w:hAnsi="Arial"/>
                          <w:b/>
                          <w:color w:val="004289"/>
                          <w:sz w:val="52"/>
                          <w:szCs w:val="52"/>
                        </w:rPr>
                      </w:pPr>
                    </w:p>
                  </w:txbxContent>
                </v:textbox>
              </v:shape>
            </w:pict>
          </mc:Fallback>
        </mc:AlternateContent>
      </w:r>
    </w:p>
    <w:p w14:paraId="4A7A51CF" w14:textId="77777777" w:rsidR="00635E1E" w:rsidRPr="00010C7A" w:rsidRDefault="00635E1E">
      <w:pPr>
        <w:rPr>
          <w:sz w:val="24"/>
          <w:szCs w:val="24"/>
        </w:rPr>
      </w:pPr>
    </w:p>
    <w:p w14:paraId="51A146CB" w14:textId="77777777" w:rsidR="00635E1E" w:rsidRPr="00010C7A" w:rsidRDefault="00635E1E">
      <w:pPr>
        <w:rPr>
          <w:sz w:val="24"/>
          <w:szCs w:val="24"/>
        </w:rPr>
      </w:pPr>
    </w:p>
    <w:p w14:paraId="3325B65C" w14:textId="77777777" w:rsidR="003849F1" w:rsidRPr="00010C7A" w:rsidRDefault="003849F1">
      <w:pPr>
        <w:rPr>
          <w:sz w:val="24"/>
          <w:szCs w:val="24"/>
        </w:rPr>
      </w:pPr>
    </w:p>
    <w:p w14:paraId="48D1AE61" w14:textId="77777777" w:rsidR="00635E1E" w:rsidRPr="00010C7A" w:rsidRDefault="00635E1E">
      <w:pPr>
        <w:rPr>
          <w:sz w:val="24"/>
          <w:szCs w:val="24"/>
        </w:rPr>
      </w:pPr>
    </w:p>
    <w:p w14:paraId="2F1B999A" w14:textId="77777777" w:rsidR="00635E1E" w:rsidRPr="00010C7A" w:rsidRDefault="00635E1E">
      <w:pPr>
        <w:rPr>
          <w:sz w:val="24"/>
          <w:szCs w:val="24"/>
        </w:rPr>
      </w:pPr>
    </w:p>
    <w:p w14:paraId="50E08508" w14:textId="77777777" w:rsidR="00635E1E" w:rsidRPr="00010C7A" w:rsidRDefault="00635E1E">
      <w:pPr>
        <w:rPr>
          <w:sz w:val="24"/>
          <w:szCs w:val="24"/>
        </w:rPr>
      </w:pPr>
    </w:p>
    <w:p w14:paraId="505C66D0" w14:textId="77777777" w:rsidR="00635E1E" w:rsidRPr="00010C7A" w:rsidRDefault="00635E1E">
      <w:pPr>
        <w:rPr>
          <w:sz w:val="24"/>
          <w:szCs w:val="24"/>
        </w:rPr>
      </w:pPr>
    </w:p>
    <w:p w14:paraId="03E10A6A" w14:textId="77777777" w:rsidR="00635E1E" w:rsidRPr="00010C7A" w:rsidRDefault="00635E1E">
      <w:pPr>
        <w:rPr>
          <w:sz w:val="24"/>
          <w:szCs w:val="24"/>
        </w:rPr>
      </w:pPr>
    </w:p>
    <w:p w14:paraId="6B59379B" w14:textId="77777777" w:rsidR="00635E1E" w:rsidRPr="00010C7A" w:rsidRDefault="00635E1E">
      <w:pPr>
        <w:rPr>
          <w:sz w:val="24"/>
          <w:szCs w:val="24"/>
        </w:rPr>
      </w:pPr>
    </w:p>
    <w:p w14:paraId="58B730DD" w14:textId="77777777" w:rsidR="00635E1E" w:rsidRPr="00010C7A" w:rsidRDefault="00635E1E">
      <w:pPr>
        <w:rPr>
          <w:sz w:val="24"/>
          <w:szCs w:val="24"/>
        </w:rPr>
      </w:pPr>
    </w:p>
    <w:p w14:paraId="06DA7C5C" w14:textId="77777777" w:rsidR="00635E1E" w:rsidRPr="00010C7A" w:rsidRDefault="00635E1E">
      <w:pPr>
        <w:rPr>
          <w:sz w:val="24"/>
          <w:szCs w:val="24"/>
        </w:rPr>
      </w:pPr>
    </w:p>
    <w:p w14:paraId="06E18262" w14:textId="77777777" w:rsidR="00635E1E" w:rsidRPr="00010C7A" w:rsidRDefault="00635E1E">
      <w:pPr>
        <w:rPr>
          <w:sz w:val="24"/>
          <w:szCs w:val="24"/>
        </w:rPr>
      </w:pPr>
    </w:p>
    <w:p w14:paraId="14539C7B" w14:textId="77777777" w:rsidR="00635E1E" w:rsidRPr="00010C7A" w:rsidRDefault="00635E1E">
      <w:pPr>
        <w:rPr>
          <w:sz w:val="24"/>
          <w:szCs w:val="24"/>
        </w:rPr>
      </w:pPr>
    </w:p>
    <w:p w14:paraId="66A6DAF8" w14:textId="77777777" w:rsidR="00635E1E" w:rsidRPr="00010C7A" w:rsidRDefault="00635E1E">
      <w:pPr>
        <w:rPr>
          <w:sz w:val="24"/>
          <w:szCs w:val="24"/>
        </w:rPr>
      </w:pPr>
    </w:p>
    <w:p w14:paraId="2A2B5674" w14:textId="77777777" w:rsidR="00635E1E" w:rsidRPr="00010C7A" w:rsidRDefault="00635E1E">
      <w:pPr>
        <w:rPr>
          <w:sz w:val="24"/>
          <w:szCs w:val="24"/>
        </w:rPr>
      </w:pPr>
    </w:p>
    <w:p w14:paraId="5BA06B5E" w14:textId="77777777" w:rsidR="00635E1E" w:rsidRPr="00010C7A" w:rsidRDefault="00635E1E">
      <w:pPr>
        <w:rPr>
          <w:sz w:val="24"/>
          <w:szCs w:val="24"/>
        </w:rPr>
      </w:pPr>
    </w:p>
    <w:p w14:paraId="3443DD13" w14:textId="77777777" w:rsidR="00635E1E" w:rsidRPr="00010C7A" w:rsidRDefault="00635E1E">
      <w:pPr>
        <w:rPr>
          <w:sz w:val="24"/>
          <w:szCs w:val="24"/>
        </w:rPr>
      </w:pPr>
    </w:p>
    <w:p w14:paraId="2A84F945" w14:textId="77777777" w:rsidR="00635E1E" w:rsidRPr="00010C7A" w:rsidRDefault="00635E1E">
      <w:pPr>
        <w:rPr>
          <w:sz w:val="24"/>
          <w:szCs w:val="24"/>
        </w:rPr>
      </w:pPr>
    </w:p>
    <w:p w14:paraId="4A5B9DF6" w14:textId="77777777" w:rsidR="00635E1E" w:rsidRPr="00010C7A" w:rsidRDefault="00635E1E">
      <w:pPr>
        <w:rPr>
          <w:sz w:val="24"/>
          <w:szCs w:val="24"/>
        </w:rPr>
      </w:pPr>
    </w:p>
    <w:p w14:paraId="37C7D4AA" w14:textId="77777777" w:rsidR="00635E1E" w:rsidRPr="00010C7A" w:rsidRDefault="00635E1E">
      <w:pPr>
        <w:rPr>
          <w:sz w:val="24"/>
          <w:szCs w:val="24"/>
        </w:rPr>
      </w:pPr>
    </w:p>
    <w:p w14:paraId="08363FA0" w14:textId="77777777" w:rsidR="00635E1E" w:rsidRPr="00010C7A" w:rsidRDefault="00635E1E">
      <w:pPr>
        <w:rPr>
          <w:sz w:val="24"/>
          <w:szCs w:val="24"/>
        </w:rPr>
      </w:pPr>
    </w:p>
    <w:p w14:paraId="243383A4" w14:textId="77777777" w:rsidR="00635E1E" w:rsidRPr="00010C7A" w:rsidRDefault="00635E1E">
      <w:pPr>
        <w:rPr>
          <w:sz w:val="24"/>
          <w:szCs w:val="24"/>
        </w:rPr>
      </w:pPr>
    </w:p>
    <w:p w14:paraId="674DEBFD" w14:textId="77777777" w:rsidR="00635E1E" w:rsidRPr="00010C7A" w:rsidRDefault="00635E1E">
      <w:pPr>
        <w:rPr>
          <w:sz w:val="24"/>
          <w:szCs w:val="24"/>
        </w:rPr>
      </w:pPr>
    </w:p>
    <w:p w14:paraId="336338B4" w14:textId="77777777" w:rsidR="00635E1E" w:rsidRPr="00010C7A" w:rsidRDefault="00635E1E">
      <w:pPr>
        <w:rPr>
          <w:sz w:val="24"/>
          <w:szCs w:val="24"/>
        </w:rPr>
      </w:pPr>
    </w:p>
    <w:p w14:paraId="34DAB4C3" w14:textId="77777777" w:rsidR="00635E1E" w:rsidRPr="006A05D2" w:rsidRDefault="00635E1E" w:rsidP="00C44346">
      <w:pPr>
        <w:pStyle w:val="Heading1"/>
        <w:rPr>
          <w:rFonts w:ascii="Arial" w:hAnsi="Arial" w:cs="Arial"/>
          <w:color w:val="004289"/>
          <w:sz w:val="28"/>
          <w:szCs w:val="28"/>
        </w:rPr>
      </w:pPr>
      <w:r w:rsidRPr="006A05D2">
        <w:rPr>
          <w:rFonts w:ascii="Arial" w:hAnsi="Arial" w:cs="Arial"/>
          <w:color w:val="004289"/>
          <w:sz w:val="28"/>
          <w:szCs w:val="28"/>
        </w:rPr>
        <w:lastRenderedPageBreak/>
        <w:t>School Forward</w:t>
      </w:r>
    </w:p>
    <w:p w14:paraId="45557807" w14:textId="77777777" w:rsidR="00635E1E" w:rsidRPr="0016655C" w:rsidRDefault="00635E1E" w:rsidP="00635E1E">
      <w:pPr>
        <w:jc w:val="center"/>
        <w:rPr>
          <w:rFonts w:ascii="Arial" w:hAnsi="Arial" w:cs="Arial"/>
          <w:b/>
          <w:sz w:val="24"/>
          <w:szCs w:val="24"/>
          <w:highlight w:val="yellow"/>
          <w:u w:val="single"/>
          <w:lang w:val="en-US"/>
        </w:rPr>
      </w:pPr>
    </w:p>
    <w:p w14:paraId="057275F7" w14:textId="77777777" w:rsidR="007701B4" w:rsidRPr="00534E29" w:rsidRDefault="007701B4" w:rsidP="007701B4">
      <w:pPr>
        <w:spacing w:after="0"/>
        <w:rPr>
          <w:rFonts w:cstheme="minorHAnsi"/>
        </w:rPr>
      </w:pPr>
      <w:r w:rsidRPr="00534E29">
        <w:rPr>
          <w:rFonts w:cstheme="minorHAnsi"/>
        </w:rPr>
        <w:t>We are pleased to present both our Standards and Quality Report for Session 2021-22 and our School Improvement plan for the current session 2022-23.  This report forms part of our quality improvement framework and provides important information regarding our school’s progress to date and identifies our next steps in school improvement.</w:t>
      </w:r>
    </w:p>
    <w:p w14:paraId="13243EE1" w14:textId="77777777" w:rsidR="007701B4" w:rsidRPr="00534E29" w:rsidRDefault="007701B4" w:rsidP="007701B4">
      <w:pPr>
        <w:spacing w:after="0"/>
        <w:rPr>
          <w:rFonts w:cstheme="minorHAnsi"/>
        </w:rPr>
      </w:pPr>
    </w:p>
    <w:p w14:paraId="708D0668" w14:textId="4D6E19DA" w:rsidR="007701B4" w:rsidRPr="00534E29" w:rsidRDefault="007701B4" w:rsidP="007701B4">
      <w:pPr>
        <w:spacing w:after="0"/>
        <w:rPr>
          <w:rFonts w:cstheme="minorHAnsi"/>
          <w:lang w:val="en"/>
        </w:rPr>
      </w:pPr>
      <w:r w:rsidRPr="00534E29">
        <w:rPr>
          <w:rFonts w:cstheme="minorHAnsi"/>
          <w:b/>
          <w:bCs/>
          <w:lang w:val="en"/>
        </w:rPr>
        <w:t xml:space="preserve">Self-Evaluation for Self-Improvement </w:t>
      </w:r>
      <w:r w:rsidRPr="00534E29">
        <w:rPr>
          <w:rFonts w:cstheme="minorHAnsi"/>
          <w:lang w:val="en"/>
        </w:rPr>
        <w:t xml:space="preserve">is at the heart of our practice in </w:t>
      </w:r>
      <w:r w:rsidR="00265547">
        <w:rPr>
          <w:rFonts w:cstheme="minorHAnsi"/>
          <w:lang w:val="en"/>
        </w:rPr>
        <w:t>Burnhaven</w:t>
      </w:r>
      <w:r w:rsidRPr="00534E29">
        <w:rPr>
          <w:rFonts w:cstheme="minorHAnsi"/>
          <w:lang w:val="en"/>
        </w:rPr>
        <w:t xml:space="preserve"> school. We continue to develop our practice and procedures to collect appropriate data and in make robust use of evidence as a basis for judgements regarding the impact of our work on our learners. </w:t>
      </w:r>
    </w:p>
    <w:p w14:paraId="6D3BBC14" w14:textId="77777777" w:rsidR="007701B4" w:rsidRPr="00534E29" w:rsidRDefault="007701B4" w:rsidP="007701B4">
      <w:pPr>
        <w:spacing w:after="0"/>
        <w:rPr>
          <w:rFonts w:cstheme="minorHAnsi"/>
          <w:lang w:val="en"/>
        </w:rPr>
      </w:pPr>
    </w:p>
    <w:p w14:paraId="27AB29E7" w14:textId="77777777" w:rsidR="007701B4" w:rsidRPr="00534E29" w:rsidRDefault="007701B4" w:rsidP="007701B4">
      <w:pPr>
        <w:spacing w:after="0"/>
        <w:rPr>
          <w:rFonts w:cstheme="minorHAnsi"/>
          <w:lang w:val="en"/>
        </w:rPr>
      </w:pPr>
      <w:r w:rsidRPr="00534E29">
        <w:rPr>
          <w:rFonts w:cstheme="minorHAnsi"/>
          <w:b/>
          <w:bCs/>
          <w:lang w:val="en"/>
        </w:rPr>
        <w:t xml:space="preserve">How are we doing? </w:t>
      </w:r>
      <w:r w:rsidRPr="00534E29">
        <w:rPr>
          <w:rFonts w:cstheme="minorHAnsi"/>
          <w:lang w:val="en"/>
        </w:rPr>
        <w:t>Overall, we believe we are providing good education for our learners with areas for improvement.  We want to provide an excellent education and continuously seek improvements for our learners.</w:t>
      </w:r>
    </w:p>
    <w:p w14:paraId="6C734647" w14:textId="77777777" w:rsidR="007701B4" w:rsidRPr="00534E29" w:rsidRDefault="007701B4" w:rsidP="007701B4">
      <w:pPr>
        <w:spacing w:after="0"/>
        <w:rPr>
          <w:rFonts w:cstheme="minorHAnsi"/>
          <w:b/>
          <w:bCs/>
          <w:lang w:val="en"/>
        </w:rPr>
      </w:pPr>
    </w:p>
    <w:p w14:paraId="1D5BF6F3" w14:textId="77777777" w:rsidR="007701B4" w:rsidRPr="00534E29" w:rsidRDefault="007701B4" w:rsidP="007701B4">
      <w:pPr>
        <w:spacing w:after="0"/>
        <w:rPr>
          <w:rFonts w:cstheme="minorHAnsi"/>
          <w:lang w:val="en"/>
        </w:rPr>
      </w:pPr>
      <w:r w:rsidRPr="00534E29">
        <w:rPr>
          <w:rFonts w:cstheme="minorHAnsi"/>
          <w:b/>
          <w:bCs/>
          <w:lang w:val="en"/>
        </w:rPr>
        <w:t xml:space="preserve">How do we know?  </w:t>
      </w:r>
      <w:r w:rsidRPr="00534E29">
        <w:rPr>
          <w:rFonts w:cstheme="minorHAnsi"/>
        </w:rPr>
        <w:t>Our attainment data, observations, focus groups and questionnaires give us clear evidence of how we are doing and what we need to do next.</w:t>
      </w:r>
    </w:p>
    <w:p w14:paraId="6C1D8425" w14:textId="77777777" w:rsidR="007701B4" w:rsidRPr="00534E29" w:rsidRDefault="007701B4" w:rsidP="007701B4">
      <w:pPr>
        <w:spacing w:after="0"/>
        <w:rPr>
          <w:rFonts w:cstheme="minorHAnsi"/>
          <w:b/>
          <w:bCs/>
          <w:lang w:val="en"/>
        </w:rPr>
      </w:pPr>
    </w:p>
    <w:p w14:paraId="43635E4D" w14:textId="77777777" w:rsidR="007701B4" w:rsidRPr="00534E29" w:rsidRDefault="007701B4" w:rsidP="007701B4">
      <w:pPr>
        <w:spacing w:after="0"/>
        <w:rPr>
          <w:rFonts w:cstheme="minorHAnsi"/>
          <w:lang w:val="en"/>
        </w:rPr>
      </w:pPr>
      <w:r w:rsidRPr="00534E29">
        <w:rPr>
          <w:rFonts w:cstheme="minorHAnsi"/>
          <w:b/>
          <w:bCs/>
          <w:lang w:val="en"/>
        </w:rPr>
        <w:t>What are we going to do now?</w:t>
      </w:r>
      <w:r w:rsidRPr="00534E29">
        <w:rPr>
          <w:rFonts w:cstheme="minorHAnsi"/>
        </w:rPr>
        <w:t xml:space="preserve"> Our evidence suggests that while our children are making progress, we have work to do around learning, </w:t>
      </w:r>
      <w:proofErr w:type="gramStart"/>
      <w:r w:rsidRPr="00534E29">
        <w:rPr>
          <w:rFonts w:cstheme="minorHAnsi"/>
        </w:rPr>
        <w:t>teaching</w:t>
      </w:r>
      <w:proofErr w:type="gramEnd"/>
      <w:r w:rsidRPr="00534E29">
        <w:rPr>
          <w:rFonts w:cstheme="minorHAnsi"/>
        </w:rPr>
        <w:t xml:space="preserve"> and assessment with a focus on tracking and moderation and creating assessment capable learners in the coming session.</w:t>
      </w:r>
    </w:p>
    <w:p w14:paraId="56258850" w14:textId="77777777" w:rsidR="007701B4" w:rsidRPr="00534E29" w:rsidRDefault="007701B4" w:rsidP="007701B4">
      <w:pPr>
        <w:spacing w:after="0"/>
        <w:rPr>
          <w:rFonts w:cstheme="minorHAnsi"/>
          <w:b/>
          <w:bCs/>
          <w:lang w:val="en"/>
        </w:rPr>
      </w:pPr>
    </w:p>
    <w:p w14:paraId="78EB44D1" w14:textId="77777777" w:rsidR="007701B4" w:rsidRPr="00534E29" w:rsidRDefault="007701B4" w:rsidP="007701B4">
      <w:pPr>
        <w:spacing w:after="0"/>
        <w:rPr>
          <w:rFonts w:cstheme="minorHAnsi"/>
        </w:rPr>
      </w:pPr>
      <w:r w:rsidRPr="00534E29">
        <w:rPr>
          <w:rFonts w:cstheme="minorHAnsi"/>
          <w:b/>
          <w:bCs/>
          <w:lang w:val="en"/>
        </w:rPr>
        <w:t>Looking inwards</w:t>
      </w:r>
      <w:r w:rsidRPr="00534E29">
        <w:rPr>
          <w:rFonts w:cstheme="minorHAnsi"/>
          <w:lang w:val="en"/>
        </w:rPr>
        <w:t xml:space="preserve"> </w:t>
      </w:r>
      <w:r w:rsidRPr="00534E29">
        <w:rPr>
          <w:rFonts w:cstheme="minorHAnsi"/>
        </w:rPr>
        <w:t>We continue to evaluate our working practices to improve the experiences and outcomes for our children through regular tracking and discussion.</w:t>
      </w:r>
    </w:p>
    <w:p w14:paraId="74BC0B5F" w14:textId="77777777" w:rsidR="007701B4" w:rsidRPr="00534E29" w:rsidRDefault="007701B4" w:rsidP="007701B4">
      <w:pPr>
        <w:spacing w:after="0"/>
        <w:rPr>
          <w:rFonts w:cstheme="minorHAnsi"/>
          <w:lang w:val="en"/>
        </w:rPr>
      </w:pPr>
    </w:p>
    <w:p w14:paraId="6D0D28AE" w14:textId="77777777" w:rsidR="007701B4" w:rsidRPr="00534E29" w:rsidRDefault="007701B4" w:rsidP="007701B4">
      <w:pPr>
        <w:spacing w:after="0"/>
        <w:rPr>
          <w:rFonts w:cstheme="minorHAnsi"/>
        </w:rPr>
      </w:pPr>
      <w:r w:rsidRPr="00534E29">
        <w:rPr>
          <w:rFonts w:cstheme="minorHAnsi"/>
          <w:b/>
          <w:bCs/>
          <w:lang w:val="en"/>
        </w:rPr>
        <w:t>Looking outwards</w:t>
      </w:r>
      <w:r w:rsidRPr="00534E29">
        <w:rPr>
          <w:rFonts w:cstheme="minorHAnsi"/>
          <w:lang w:val="en"/>
        </w:rPr>
        <w:t> t</w:t>
      </w:r>
      <w:r w:rsidRPr="00534E29">
        <w:rPr>
          <w:rFonts w:cstheme="minorHAnsi"/>
        </w:rPr>
        <w:t>o find out more about what is working well for others locally and nationally we work alongside local schools and schools in other authorities to challenge ourselves and explore best practice. Practitioners engage with social media and online learning to explore new ideas and critically decide if this is relevant to our school</w:t>
      </w:r>
    </w:p>
    <w:p w14:paraId="2CDE8E14" w14:textId="77777777" w:rsidR="007701B4" w:rsidRPr="00534E29" w:rsidRDefault="007701B4" w:rsidP="007701B4">
      <w:pPr>
        <w:spacing w:after="0"/>
        <w:rPr>
          <w:rFonts w:cstheme="minorHAnsi"/>
        </w:rPr>
      </w:pPr>
    </w:p>
    <w:p w14:paraId="70FD5A46" w14:textId="77777777" w:rsidR="007701B4" w:rsidRPr="00534E29" w:rsidRDefault="007701B4" w:rsidP="007701B4">
      <w:pPr>
        <w:spacing w:after="0"/>
        <w:rPr>
          <w:rFonts w:cstheme="minorHAnsi"/>
        </w:rPr>
      </w:pPr>
      <w:r w:rsidRPr="00534E29">
        <w:rPr>
          <w:rFonts w:cstheme="minorHAnsi"/>
          <w:b/>
          <w:bCs/>
          <w:lang w:val="en"/>
        </w:rPr>
        <w:t>Looking forwards</w:t>
      </w:r>
      <w:r w:rsidRPr="00534E29">
        <w:rPr>
          <w:rFonts w:cstheme="minorHAnsi"/>
          <w:lang w:val="en"/>
        </w:rPr>
        <w:t xml:space="preserve"> </w:t>
      </w:r>
      <w:r w:rsidRPr="00534E29">
        <w:rPr>
          <w:rFonts w:cstheme="minorHAnsi"/>
        </w:rPr>
        <w:t xml:space="preserve">we strive to be a school which offers very good and excellent education. </w:t>
      </w:r>
    </w:p>
    <w:p w14:paraId="427D146F" w14:textId="77777777" w:rsidR="007701B4" w:rsidRPr="00534E29" w:rsidRDefault="007701B4" w:rsidP="007701B4">
      <w:pPr>
        <w:spacing w:after="0"/>
        <w:rPr>
          <w:rFonts w:cstheme="minorHAnsi"/>
          <w:lang w:val="en"/>
        </w:rPr>
      </w:pPr>
    </w:p>
    <w:p w14:paraId="5385BA78" w14:textId="3B770251" w:rsidR="007701B4" w:rsidRPr="00534E29" w:rsidRDefault="007701B4" w:rsidP="007701B4">
      <w:pPr>
        <w:spacing w:after="0"/>
        <w:rPr>
          <w:rFonts w:cstheme="minorHAnsi"/>
        </w:rPr>
      </w:pPr>
      <w:r w:rsidRPr="00534E29">
        <w:rPr>
          <w:rFonts w:cstheme="minorHAnsi"/>
        </w:rPr>
        <w:t xml:space="preserve">At </w:t>
      </w:r>
      <w:r w:rsidR="00265547">
        <w:rPr>
          <w:rFonts w:cstheme="minorHAnsi"/>
        </w:rPr>
        <w:t>Burnhaven,</w:t>
      </w:r>
      <w:r w:rsidRPr="00534E29">
        <w:rPr>
          <w:rFonts w:cstheme="minorHAnsi"/>
        </w:rPr>
        <w:t xml:space="preserve"> we continue to be committed to working closely with our community and all other stakeholders that support the education we provide.  Together we are working hard to ensure all our pupils get the best possible start in life and are enabled and encouraged to maximize their potential.</w:t>
      </w:r>
    </w:p>
    <w:p w14:paraId="4C4F66C2" w14:textId="77777777" w:rsidR="007701B4" w:rsidRPr="00534E29" w:rsidRDefault="007701B4" w:rsidP="007701B4">
      <w:pPr>
        <w:spacing w:after="0"/>
        <w:rPr>
          <w:rFonts w:cstheme="minorHAnsi"/>
        </w:rPr>
      </w:pPr>
    </w:p>
    <w:p w14:paraId="1D26002A" w14:textId="77777777" w:rsidR="007701B4" w:rsidRPr="00417E86" w:rsidRDefault="007701B4" w:rsidP="007701B4">
      <w:pPr>
        <w:spacing w:after="0"/>
        <w:rPr>
          <w:rFonts w:cstheme="minorHAnsi"/>
        </w:rPr>
      </w:pPr>
      <w:r w:rsidRPr="00534E29">
        <w:rPr>
          <w:rFonts w:cstheme="minorHAnsi"/>
        </w:rPr>
        <w:t xml:space="preserve">We realise that within education things never stand still or stay the same.  We continue to strive to meet the changes and challenges.  Through this document we hope that you will get a sense of our developments, </w:t>
      </w:r>
      <w:proofErr w:type="gramStart"/>
      <w:r w:rsidRPr="00534E29">
        <w:rPr>
          <w:rFonts w:cstheme="minorHAnsi"/>
        </w:rPr>
        <w:t>successes</w:t>
      </w:r>
      <w:proofErr w:type="gramEnd"/>
      <w:r w:rsidRPr="00534E29">
        <w:rPr>
          <w:rFonts w:cstheme="minorHAnsi"/>
        </w:rPr>
        <w:t xml:space="preserve"> and areas for further growth.</w:t>
      </w:r>
    </w:p>
    <w:p w14:paraId="55E0FD02" w14:textId="77777777" w:rsidR="007701B4" w:rsidRPr="00432AF7" w:rsidRDefault="007701B4" w:rsidP="007701B4">
      <w:pPr>
        <w:spacing w:after="0"/>
        <w:rPr>
          <w:rFonts w:cstheme="minorHAnsi"/>
          <w:sz w:val="24"/>
          <w:szCs w:val="24"/>
        </w:rPr>
      </w:pPr>
    </w:p>
    <w:p w14:paraId="335726F2" w14:textId="77777777" w:rsidR="007701B4" w:rsidRDefault="007701B4" w:rsidP="007701B4">
      <w:pPr>
        <w:spacing w:after="0"/>
        <w:rPr>
          <w:rFonts w:ascii="Harlow Solid Italic" w:hAnsi="Harlow Solid Italic" w:cstheme="minorHAnsi"/>
          <w:sz w:val="40"/>
          <w:szCs w:val="40"/>
        </w:rPr>
      </w:pPr>
    </w:p>
    <w:p w14:paraId="317DD700" w14:textId="784017A2" w:rsidR="007701B4" w:rsidRPr="00417E86" w:rsidRDefault="007701B4" w:rsidP="007701B4">
      <w:pPr>
        <w:spacing w:after="0"/>
        <w:rPr>
          <w:rFonts w:ascii="Harlow Solid Italic" w:hAnsi="Harlow Solid Italic" w:cstheme="minorHAnsi"/>
          <w:sz w:val="40"/>
          <w:szCs w:val="40"/>
        </w:rPr>
      </w:pPr>
      <w:r>
        <w:rPr>
          <w:rFonts w:ascii="Harlow Solid Italic" w:hAnsi="Harlow Solid Italic" w:cstheme="minorHAnsi"/>
          <w:sz w:val="40"/>
          <w:szCs w:val="40"/>
        </w:rPr>
        <w:t>Anita Buchan</w:t>
      </w:r>
    </w:p>
    <w:p w14:paraId="43ADE09C" w14:textId="77777777" w:rsidR="007701B4" w:rsidRPr="00432AF7" w:rsidRDefault="007701B4" w:rsidP="007701B4">
      <w:pPr>
        <w:spacing w:after="0"/>
        <w:rPr>
          <w:rFonts w:cstheme="minorHAnsi"/>
          <w:sz w:val="24"/>
          <w:szCs w:val="24"/>
        </w:rPr>
      </w:pPr>
      <w:r w:rsidRPr="00432AF7">
        <w:rPr>
          <w:rFonts w:cstheme="minorHAnsi"/>
          <w:sz w:val="24"/>
          <w:szCs w:val="24"/>
        </w:rPr>
        <w:t>Head Teache</w:t>
      </w:r>
      <w:r>
        <w:rPr>
          <w:rFonts w:cstheme="minorHAnsi"/>
          <w:sz w:val="24"/>
          <w:szCs w:val="24"/>
        </w:rPr>
        <w:t>r</w:t>
      </w:r>
    </w:p>
    <w:p w14:paraId="58760F9D" w14:textId="77777777" w:rsidR="007701B4" w:rsidRDefault="007701B4" w:rsidP="006A05D2">
      <w:pPr>
        <w:rPr>
          <w:rFonts w:ascii="Arial" w:hAnsi="Arial" w:cs="Arial"/>
          <w:b/>
          <w:bCs/>
          <w:sz w:val="28"/>
          <w:szCs w:val="28"/>
          <w:u w:val="single"/>
        </w:rPr>
      </w:pPr>
    </w:p>
    <w:p w14:paraId="60510010" w14:textId="77A0374A" w:rsidR="00635E1E" w:rsidRPr="00991B38" w:rsidRDefault="00635E1E" w:rsidP="006A05D2">
      <w:pPr>
        <w:rPr>
          <w:b/>
          <w:bCs/>
          <w:sz w:val="24"/>
          <w:szCs w:val="24"/>
          <w:u w:val="single"/>
        </w:rPr>
      </w:pPr>
      <w:r w:rsidRPr="00991B38">
        <w:rPr>
          <w:rFonts w:ascii="Arial" w:hAnsi="Arial" w:cs="Arial"/>
          <w:b/>
          <w:bCs/>
          <w:sz w:val="28"/>
          <w:szCs w:val="28"/>
          <w:u w:val="single"/>
        </w:rPr>
        <w:lastRenderedPageBreak/>
        <w:t xml:space="preserve">The </w:t>
      </w:r>
      <w:proofErr w:type="gramStart"/>
      <w:r w:rsidRPr="00991B38">
        <w:rPr>
          <w:rFonts w:ascii="Arial" w:hAnsi="Arial" w:cs="Arial"/>
          <w:b/>
          <w:bCs/>
          <w:sz w:val="28"/>
          <w:szCs w:val="28"/>
          <w:u w:val="single"/>
        </w:rPr>
        <w:t>School</w:t>
      </w:r>
      <w:proofErr w:type="gramEnd"/>
      <w:r w:rsidRPr="00991B38">
        <w:rPr>
          <w:rFonts w:ascii="Arial" w:hAnsi="Arial" w:cs="Arial"/>
          <w:b/>
          <w:bCs/>
          <w:sz w:val="28"/>
          <w:szCs w:val="28"/>
          <w:u w:val="single"/>
        </w:rPr>
        <w:t xml:space="preserve"> and its context </w:t>
      </w:r>
    </w:p>
    <w:p w14:paraId="197F466A" w14:textId="77777777" w:rsidR="00C44346" w:rsidRPr="00D2495F" w:rsidRDefault="00C44346">
      <w:pPr>
        <w:rPr>
          <w:sz w:val="24"/>
          <w:szCs w:val="24"/>
        </w:rPr>
      </w:pPr>
    </w:p>
    <w:p w14:paraId="7401760B" w14:textId="3A4C3AF9" w:rsidR="00635E1E" w:rsidRPr="00D2495F" w:rsidRDefault="00635E1E">
      <w:pPr>
        <w:rPr>
          <w:rFonts w:ascii="Arial" w:hAnsi="Arial" w:cs="Arial"/>
          <w:b/>
          <w:bCs/>
          <w:sz w:val="24"/>
          <w:szCs w:val="24"/>
        </w:rPr>
      </w:pPr>
      <w:r w:rsidRPr="00D2495F">
        <w:rPr>
          <w:rFonts w:ascii="Arial" w:hAnsi="Arial" w:cs="Arial"/>
          <w:b/>
          <w:bCs/>
          <w:sz w:val="24"/>
          <w:szCs w:val="24"/>
        </w:rPr>
        <w:t>Vision for the school</w:t>
      </w:r>
    </w:p>
    <w:p w14:paraId="661C8A6F" w14:textId="77777777" w:rsidR="00CD5BAA" w:rsidRPr="00CD5BAA" w:rsidRDefault="00CD5BAA" w:rsidP="00CD5BAA">
      <w:pPr>
        <w:spacing w:after="0" w:line="240" w:lineRule="auto"/>
        <w:rPr>
          <w:sz w:val="24"/>
          <w:szCs w:val="24"/>
        </w:rPr>
      </w:pPr>
      <w:r w:rsidRPr="00CD5BAA">
        <w:rPr>
          <w:sz w:val="24"/>
          <w:szCs w:val="24"/>
        </w:rPr>
        <w:t xml:space="preserve">Here at Burnhaven School we are a family.  As with our own families, we want our children to be empowered to be themselves and to grow into their full potential. </w:t>
      </w:r>
    </w:p>
    <w:p w14:paraId="6FF79FF5" w14:textId="77777777" w:rsidR="00CD5BAA" w:rsidRPr="00CD5BAA" w:rsidRDefault="00CD5BAA" w:rsidP="00CD5BAA">
      <w:pPr>
        <w:spacing w:after="0" w:line="240" w:lineRule="auto"/>
        <w:rPr>
          <w:sz w:val="24"/>
          <w:szCs w:val="24"/>
        </w:rPr>
      </w:pPr>
      <w:r w:rsidRPr="00CD5BAA">
        <w:rPr>
          <w:sz w:val="24"/>
          <w:szCs w:val="24"/>
        </w:rPr>
        <w:t>As such, Burnhaven School’s vision is to become a Haven which is a safe environment where children can thrive, encouraging each other to be the best they can be.</w:t>
      </w:r>
    </w:p>
    <w:p w14:paraId="09C07FD4" w14:textId="77777777" w:rsidR="00CD5BAA" w:rsidRDefault="00CD5BAA" w:rsidP="00CD5BAA">
      <w:pPr>
        <w:spacing w:after="0" w:line="240" w:lineRule="auto"/>
        <w:rPr>
          <w:sz w:val="24"/>
          <w:szCs w:val="24"/>
        </w:rPr>
      </w:pPr>
      <w:r w:rsidRPr="00CD5BAA">
        <w:rPr>
          <w:sz w:val="24"/>
          <w:szCs w:val="24"/>
        </w:rPr>
        <w:t>We strive to prepare our children for their futures by providing engaging teaching and learning experiences which develop skills for life.</w:t>
      </w:r>
    </w:p>
    <w:p w14:paraId="3BF37723" w14:textId="77777777" w:rsidR="00CD5BAA" w:rsidRPr="00CD5BAA" w:rsidRDefault="00CD5BAA" w:rsidP="00CD5BAA">
      <w:pPr>
        <w:spacing w:after="0" w:line="240" w:lineRule="auto"/>
        <w:rPr>
          <w:sz w:val="24"/>
          <w:szCs w:val="24"/>
        </w:rPr>
      </w:pPr>
    </w:p>
    <w:p w14:paraId="6E19875E" w14:textId="77777777" w:rsidR="00635E1E" w:rsidRPr="00D2495F" w:rsidRDefault="00635E1E">
      <w:pPr>
        <w:rPr>
          <w:rFonts w:ascii="Arial" w:hAnsi="Arial" w:cs="Arial"/>
          <w:b/>
          <w:sz w:val="24"/>
          <w:szCs w:val="24"/>
        </w:rPr>
      </w:pPr>
      <w:r w:rsidRPr="00D2495F">
        <w:rPr>
          <w:rFonts w:ascii="Arial" w:hAnsi="Arial" w:cs="Arial"/>
          <w:b/>
          <w:sz w:val="24"/>
          <w:szCs w:val="24"/>
        </w:rPr>
        <w:t>Values that underpin our work</w:t>
      </w:r>
    </w:p>
    <w:p w14:paraId="3422DB57" w14:textId="77777777" w:rsidR="00D2495F" w:rsidRPr="00D2495F" w:rsidRDefault="00D2495F" w:rsidP="00D2495F">
      <w:pPr>
        <w:rPr>
          <w:rFonts w:ascii="Arial" w:hAnsi="Arial" w:cs="Arial"/>
          <w:sz w:val="24"/>
          <w:szCs w:val="24"/>
        </w:rPr>
      </w:pPr>
      <w:r w:rsidRPr="00D2495F">
        <w:rPr>
          <w:rFonts w:ascii="Arial" w:hAnsi="Arial" w:cs="Arial"/>
          <w:sz w:val="24"/>
          <w:szCs w:val="24"/>
        </w:rPr>
        <w:t>The following values are promoted at Burnhaven School:</w:t>
      </w:r>
    </w:p>
    <w:p w14:paraId="38455FA3" w14:textId="2B036345" w:rsidR="00D2495F" w:rsidRPr="00D2495F" w:rsidRDefault="00D2495F" w:rsidP="00D2495F">
      <w:pPr>
        <w:rPr>
          <w:rFonts w:ascii="Arial" w:hAnsi="Arial" w:cs="Arial"/>
          <w:sz w:val="24"/>
          <w:szCs w:val="24"/>
        </w:rPr>
      </w:pPr>
      <w:r w:rsidRPr="00D2495F">
        <w:rPr>
          <w:rFonts w:ascii="Arial" w:hAnsi="Arial" w:cs="Arial"/>
          <w:sz w:val="24"/>
          <w:szCs w:val="24"/>
        </w:rPr>
        <w:t xml:space="preserve">Respect, </w:t>
      </w:r>
      <w:proofErr w:type="spellStart"/>
      <w:r w:rsidR="00CE2681">
        <w:rPr>
          <w:rFonts w:ascii="Arial" w:hAnsi="Arial" w:cs="Arial"/>
          <w:sz w:val="24"/>
          <w:szCs w:val="24"/>
        </w:rPr>
        <w:t>Kindess</w:t>
      </w:r>
      <w:proofErr w:type="spellEnd"/>
      <w:r w:rsidRPr="00D2495F">
        <w:rPr>
          <w:rFonts w:ascii="Arial" w:hAnsi="Arial" w:cs="Arial"/>
          <w:sz w:val="24"/>
          <w:szCs w:val="24"/>
        </w:rPr>
        <w:t>,</w:t>
      </w:r>
      <w:r w:rsidR="00301A87">
        <w:rPr>
          <w:rFonts w:ascii="Arial" w:hAnsi="Arial" w:cs="Arial"/>
          <w:sz w:val="24"/>
          <w:szCs w:val="24"/>
        </w:rPr>
        <w:t xml:space="preserve"> Effort,</w:t>
      </w:r>
      <w:r w:rsidRPr="00D2495F">
        <w:rPr>
          <w:rFonts w:ascii="Arial" w:hAnsi="Arial" w:cs="Arial"/>
          <w:sz w:val="24"/>
          <w:szCs w:val="24"/>
        </w:rPr>
        <w:t xml:space="preserve"> </w:t>
      </w:r>
      <w:proofErr w:type="gramStart"/>
      <w:r w:rsidRPr="00D2495F">
        <w:rPr>
          <w:rFonts w:ascii="Arial" w:hAnsi="Arial" w:cs="Arial"/>
          <w:sz w:val="24"/>
          <w:szCs w:val="24"/>
        </w:rPr>
        <w:t>Honesty</w:t>
      </w:r>
      <w:proofErr w:type="gramEnd"/>
      <w:r w:rsidRPr="00D2495F">
        <w:rPr>
          <w:rFonts w:ascii="Arial" w:hAnsi="Arial" w:cs="Arial"/>
          <w:sz w:val="24"/>
          <w:szCs w:val="24"/>
        </w:rPr>
        <w:t xml:space="preserve"> and Trust</w:t>
      </w:r>
    </w:p>
    <w:p w14:paraId="0D2D3AA1" w14:textId="77777777" w:rsidR="00806AFA" w:rsidRPr="00D2495F" w:rsidRDefault="00806AFA">
      <w:pPr>
        <w:rPr>
          <w:rFonts w:ascii="Arial" w:hAnsi="Arial" w:cs="Arial"/>
          <w:sz w:val="24"/>
          <w:szCs w:val="24"/>
        </w:rPr>
      </w:pPr>
    </w:p>
    <w:p w14:paraId="48A6CC47" w14:textId="560365A5" w:rsidR="006E4D82" w:rsidRPr="002C6B05" w:rsidRDefault="00635E1E" w:rsidP="006E4D82">
      <w:pPr>
        <w:rPr>
          <w:rFonts w:ascii="Arial" w:hAnsi="Arial" w:cs="Arial"/>
          <w:b/>
          <w:sz w:val="24"/>
          <w:szCs w:val="24"/>
        </w:rPr>
      </w:pPr>
      <w:r w:rsidRPr="00D2495F">
        <w:rPr>
          <w:rFonts w:ascii="Arial" w:hAnsi="Arial" w:cs="Arial"/>
          <w:b/>
          <w:sz w:val="24"/>
          <w:szCs w:val="24"/>
        </w:rPr>
        <w:t>What do we aim to achieve for our children/</w:t>
      </w:r>
      <w:r w:rsidR="00C44346" w:rsidRPr="00D2495F">
        <w:rPr>
          <w:rFonts w:ascii="Arial" w:hAnsi="Arial" w:cs="Arial"/>
          <w:b/>
          <w:sz w:val="24"/>
          <w:szCs w:val="24"/>
        </w:rPr>
        <w:t>pupils?</w:t>
      </w:r>
    </w:p>
    <w:p w14:paraId="41F7A998" w14:textId="77777777" w:rsidR="006E4D82" w:rsidRPr="007C25DA" w:rsidRDefault="006E4D82" w:rsidP="003902ED">
      <w:pPr>
        <w:pStyle w:val="ListParagraph"/>
        <w:numPr>
          <w:ilvl w:val="0"/>
          <w:numId w:val="30"/>
        </w:numPr>
        <w:rPr>
          <w:color w:val="000000" w:themeColor="text1"/>
          <w:sz w:val="24"/>
          <w:szCs w:val="24"/>
        </w:rPr>
      </w:pPr>
      <w:r w:rsidRPr="007C25DA">
        <w:rPr>
          <w:color w:val="000000" w:themeColor="text1"/>
          <w:sz w:val="24"/>
          <w:szCs w:val="24"/>
        </w:rPr>
        <w:t>Ensure that every member of our Burnhaven family is welcomed and heard.</w:t>
      </w:r>
    </w:p>
    <w:p w14:paraId="5531F1FA" w14:textId="77777777" w:rsidR="006E4D82" w:rsidRPr="007C25DA" w:rsidRDefault="006E4D82" w:rsidP="003902ED">
      <w:pPr>
        <w:pStyle w:val="ListParagraph"/>
        <w:numPr>
          <w:ilvl w:val="0"/>
          <w:numId w:val="30"/>
        </w:numPr>
        <w:rPr>
          <w:color w:val="000000" w:themeColor="text1"/>
          <w:sz w:val="24"/>
          <w:szCs w:val="24"/>
        </w:rPr>
      </w:pPr>
      <w:r w:rsidRPr="007C25DA">
        <w:rPr>
          <w:color w:val="000000" w:themeColor="text1"/>
          <w:sz w:val="24"/>
          <w:szCs w:val="24"/>
        </w:rPr>
        <w:t>Provide quality learning experiences which foster curiosity for life-long learning.</w:t>
      </w:r>
    </w:p>
    <w:p w14:paraId="781CE1C7" w14:textId="77777777" w:rsidR="006E4D82" w:rsidRPr="007C25DA" w:rsidRDefault="006E4D82" w:rsidP="003902ED">
      <w:pPr>
        <w:pStyle w:val="ListParagraph"/>
        <w:numPr>
          <w:ilvl w:val="0"/>
          <w:numId w:val="30"/>
        </w:numPr>
        <w:rPr>
          <w:color w:val="000000" w:themeColor="text1"/>
          <w:sz w:val="24"/>
          <w:szCs w:val="24"/>
        </w:rPr>
      </w:pPr>
      <w:r w:rsidRPr="007C25DA">
        <w:rPr>
          <w:color w:val="000000" w:themeColor="text1"/>
          <w:sz w:val="24"/>
          <w:szCs w:val="24"/>
        </w:rPr>
        <w:t>Encourage children to step out of their comfort zones and build their resilience.</w:t>
      </w:r>
    </w:p>
    <w:p w14:paraId="070E86F5" w14:textId="77777777" w:rsidR="006E4D82" w:rsidRPr="007C25DA" w:rsidRDefault="006E4D82" w:rsidP="003902ED">
      <w:pPr>
        <w:pStyle w:val="ListParagraph"/>
        <w:numPr>
          <w:ilvl w:val="0"/>
          <w:numId w:val="30"/>
        </w:numPr>
        <w:rPr>
          <w:color w:val="000000" w:themeColor="text1"/>
          <w:sz w:val="24"/>
          <w:szCs w:val="24"/>
        </w:rPr>
      </w:pPr>
      <w:r w:rsidRPr="007C25DA">
        <w:rPr>
          <w:color w:val="000000" w:themeColor="text1"/>
          <w:sz w:val="24"/>
          <w:szCs w:val="24"/>
        </w:rPr>
        <w:t>Offer a nurturing environment where children are encouraged to work together and support each other, recognising and celebrating each other’s unique qualities.</w:t>
      </w:r>
    </w:p>
    <w:p w14:paraId="21FCF60B" w14:textId="77777777" w:rsidR="00635E1E" w:rsidRPr="00D2495F" w:rsidRDefault="00635E1E">
      <w:pPr>
        <w:rPr>
          <w:rFonts w:ascii="Arial" w:hAnsi="Arial" w:cs="Arial"/>
          <w:sz w:val="24"/>
          <w:szCs w:val="24"/>
        </w:rPr>
      </w:pPr>
    </w:p>
    <w:p w14:paraId="0077D91E" w14:textId="77777777" w:rsidR="000874DB" w:rsidRPr="00D2495F" w:rsidRDefault="00DA08B7">
      <w:pPr>
        <w:rPr>
          <w:rFonts w:ascii="Arial" w:hAnsi="Arial" w:cs="Arial"/>
          <w:b/>
          <w:sz w:val="24"/>
          <w:szCs w:val="24"/>
        </w:rPr>
      </w:pPr>
      <w:r w:rsidRPr="00D2495F">
        <w:rPr>
          <w:rFonts w:ascii="Arial" w:hAnsi="Arial" w:cs="Arial"/>
          <w:b/>
          <w:sz w:val="24"/>
          <w:szCs w:val="24"/>
        </w:rPr>
        <w:t xml:space="preserve">Context </w:t>
      </w:r>
    </w:p>
    <w:p w14:paraId="19B0ABE6" w14:textId="1E33F304" w:rsidR="00991B38" w:rsidRDefault="00991B38" w:rsidP="00991B38">
      <w:pPr>
        <w:spacing w:after="0" w:line="240" w:lineRule="auto"/>
        <w:jc w:val="both"/>
        <w:rPr>
          <w:rFonts w:ascii="Arial" w:eastAsia="Times New Roman" w:hAnsi="Arial" w:cs="Arial"/>
          <w:sz w:val="24"/>
          <w:szCs w:val="24"/>
        </w:rPr>
      </w:pPr>
      <w:r w:rsidRPr="001076AB">
        <w:rPr>
          <w:rFonts w:ascii="Arial" w:eastAsia="Times New Roman" w:hAnsi="Arial" w:cs="Arial"/>
          <w:iCs/>
          <w:sz w:val="24"/>
          <w:szCs w:val="24"/>
        </w:rPr>
        <w:t xml:space="preserve">Burnhaven Primary School </w:t>
      </w:r>
      <w:r w:rsidRPr="001076AB">
        <w:rPr>
          <w:rFonts w:ascii="Arial" w:eastAsia="Times New Roman" w:hAnsi="Arial" w:cs="Arial"/>
          <w:sz w:val="24"/>
          <w:szCs w:val="24"/>
        </w:rPr>
        <w:t>is situated in the north-east coastal town of Peterhead, approximately 30 miles from Aberdeen. It serves the catchment area of south-west area of the town and the surrounding rural area.</w:t>
      </w:r>
    </w:p>
    <w:p w14:paraId="49FEA22A" w14:textId="77777777" w:rsidR="00F63ACE" w:rsidRPr="001076AB" w:rsidRDefault="00F63ACE" w:rsidP="00991B38">
      <w:pPr>
        <w:spacing w:after="0" w:line="240" w:lineRule="auto"/>
        <w:jc w:val="both"/>
        <w:rPr>
          <w:rFonts w:ascii="Arial" w:eastAsia="Times New Roman" w:hAnsi="Arial" w:cs="Arial"/>
          <w:sz w:val="24"/>
          <w:szCs w:val="24"/>
        </w:rPr>
      </w:pPr>
    </w:p>
    <w:p w14:paraId="29BF4922" w14:textId="48A00A90" w:rsidR="00991B38" w:rsidRDefault="00991B38" w:rsidP="00991B38">
      <w:pPr>
        <w:spacing w:after="0" w:line="240" w:lineRule="auto"/>
        <w:jc w:val="both"/>
        <w:rPr>
          <w:rFonts w:ascii="Arial" w:eastAsia="Times New Roman" w:hAnsi="Arial" w:cs="Arial"/>
          <w:sz w:val="24"/>
          <w:szCs w:val="24"/>
        </w:rPr>
      </w:pPr>
      <w:r w:rsidRPr="001076AB">
        <w:rPr>
          <w:rFonts w:ascii="Arial" w:eastAsia="Times New Roman" w:hAnsi="Arial" w:cs="Arial"/>
          <w:sz w:val="24"/>
          <w:szCs w:val="24"/>
        </w:rPr>
        <w:t xml:space="preserve">On leaving Burnhaven School, pupils transfer to </w:t>
      </w:r>
      <w:r w:rsidRPr="001076AB">
        <w:rPr>
          <w:rFonts w:ascii="Arial" w:eastAsia="Times New Roman" w:hAnsi="Arial" w:cs="Arial"/>
          <w:i/>
          <w:sz w:val="24"/>
          <w:szCs w:val="24"/>
        </w:rPr>
        <w:t xml:space="preserve">Peterhead </w:t>
      </w:r>
      <w:r w:rsidRPr="001076AB">
        <w:rPr>
          <w:rFonts w:ascii="Arial" w:eastAsia="Times New Roman" w:hAnsi="Arial" w:cs="Arial"/>
          <w:i/>
          <w:iCs/>
          <w:sz w:val="24"/>
          <w:szCs w:val="24"/>
        </w:rPr>
        <w:t>Academy</w:t>
      </w:r>
      <w:r w:rsidRPr="001076AB">
        <w:rPr>
          <w:rFonts w:ascii="Arial" w:eastAsia="Times New Roman" w:hAnsi="Arial" w:cs="Arial"/>
          <w:sz w:val="24"/>
          <w:szCs w:val="24"/>
        </w:rPr>
        <w:t xml:space="preserve">, which has 11 associated feeder primary schools as part of the Peterhead Children’s Services Network (CSN).  Within the Peterhead CSN, all services operate in an integrated framework </w:t>
      </w:r>
      <w:proofErr w:type="gramStart"/>
      <w:r w:rsidRPr="001076AB">
        <w:rPr>
          <w:rFonts w:ascii="Arial" w:eastAsia="Times New Roman" w:hAnsi="Arial" w:cs="Arial"/>
          <w:sz w:val="24"/>
          <w:szCs w:val="24"/>
        </w:rPr>
        <w:t>in order to</w:t>
      </w:r>
      <w:proofErr w:type="gramEnd"/>
      <w:r w:rsidRPr="001076AB">
        <w:rPr>
          <w:rFonts w:ascii="Arial" w:eastAsia="Times New Roman" w:hAnsi="Arial" w:cs="Arial"/>
          <w:sz w:val="24"/>
          <w:szCs w:val="24"/>
        </w:rPr>
        <w:t xml:space="preserve"> ensure that each child has the fullest opportunity to maximise his or her potential.</w:t>
      </w:r>
    </w:p>
    <w:p w14:paraId="3EC1FFF8" w14:textId="77777777" w:rsidR="00F63ACE" w:rsidRPr="001076AB" w:rsidRDefault="00F63ACE" w:rsidP="00991B38">
      <w:pPr>
        <w:spacing w:after="0" w:line="240" w:lineRule="auto"/>
        <w:jc w:val="both"/>
        <w:rPr>
          <w:rFonts w:ascii="Arial" w:eastAsia="Times New Roman" w:hAnsi="Arial" w:cs="Arial"/>
          <w:sz w:val="24"/>
          <w:szCs w:val="24"/>
        </w:rPr>
      </w:pPr>
    </w:p>
    <w:p w14:paraId="2A656822" w14:textId="338595C6" w:rsidR="00991B38" w:rsidRDefault="00991B38" w:rsidP="00991B38">
      <w:pPr>
        <w:spacing w:after="0" w:line="240" w:lineRule="auto"/>
        <w:jc w:val="both"/>
        <w:rPr>
          <w:rFonts w:ascii="Arial" w:eastAsia="Times New Roman" w:hAnsi="Arial" w:cs="Arial"/>
          <w:sz w:val="24"/>
          <w:szCs w:val="24"/>
        </w:rPr>
      </w:pPr>
      <w:r w:rsidRPr="001076AB">
        <w:rPr>
          <w:rFonts w:ascii="Arial" w:eastAsia="Times New Roman" w:hAnsi="Arial" w:cs="Arial"/>
          <w:sz w:val="24"/>
          <w:szCs w:val="24"/>
        </w:rPr>
        <w:t xml:space="preserve">The school accommodation includes the main building and two temporary classrooms. The main building comprises two classrooms, one multi-purpose room, administration offices, the school hall and servery. </w:t>
      </w:r>
    </w:p>
    <w:p w14:paraId="26CFAE1D" w14:textId="77777777" w:rsidR="00F63ACE" w:rsidRPr="001076AB" w:rsidRDefault="00F63ACE" w:rsidP="00991B38">
      <w:pPr>
        <w:spacing w:after="0" w:line="240" w:lineRule="auto"/>
        <w:jc w:val="both"/>
        <w:rPr>
          <w:rFonts w:ascii="Arial" w:eastAsia="Times New Roman" w:hAnsi="Arial" w:cs="Arial"/>
          <w:sz w:val="24"/>
          <w:szCs w:val="24"/>
        </w:rPr>
      </w:pPr>
    </w:p>
    <w:p w14:paraId="0F589E78" w14:textId="25ABDD26" w:rsidR="00991B38" w:rsidRDefault="00991B38" w:rsidP="00991B38">
      <w:pPr>
        <w:spacing w:after="0" w:line="240" w:lineRule="auto"/>
        <w:jc w:val="both"/>
        <w:rPr>
          <w:rFonts w:ascii="Arial" w:eastAsia="Times New Roman" w:hAnsi="Arial" w:cs="Arial"/>
          <w:sz w:val="24"/>
          <w:szCs w:val="24"/>
        </w:rPr>
      </w:pPr>
      <w:r w:rsidRPr="001076AB">
        <w:rPr>
          <w:rFonts w:ascii="Arial" w:eastAsia="Times New Roman" w:hAnsi="Arial" w:cs="Arial"/>
          <w:sz w:val="24"/>
          <w:szCs w:val="24"/>
        </w:rPr>
        <w:t xml:space="preserve">The current roll is </w:t>
      </w:r>
      <w:r w:rsidR="00B11F82">
        <w:rPr>
          <w:rFonts w:ascii="Arial" w:eastAsia="Times New Roman" w:hAnsi="Arial" w:cs="Arial"/>
          <w:sz w:val="24"/>
          <w:szCs w:val="24"/>
        </w:rPr>
        <w:t>36</w:t>
      </w:r>
      <w:r w:rsidRPr="001076AB">
        <w:rPr>
          <w:rFonts w:ascii="Arial" w:eastAsia="Times New Roman" w:hAnsi="Arial" w:cs="Arial"/>
          <w:sz w:val="24"/>
          <w:szCs w:val="24"/>
        </w:rPr>
        <w:t xml:space="preserve"> children.  The pupils are organised into </w:t>
      </w:r>
      <w:r w:rsidR="00B11F82">
        <w:rPr>
          <w:rFonts w:ascii="Arial" w:eastAsia="Times New Roman" w:hAnsi="Arial" w:cs="Arial"/>
          <w:sz w:val="24"/>
          <w:szCs w:val="24"/>
        </w:rPr>
        <w:t>2</w:t>
      </w:r>
      <w:r>
        <w:rPr>
          <w:rFonts w:ascii="Arial" w:eastAsia="Times New Roman" w:hAnsi="Arial" w:cs="Arial"/>
          <w:sz w:val="24"/>
          <w:szCs w:val="24"/>
        </w:rPr>
        <w:t xml:space="preserve"> </w:t>
      </w:r>
      <w:r w:rsidRPr="001076AB">
        <w:rPr>
          <w:rFonts w:ascii="Arial" w:eastAsia="Times New Roman" w:hAnsi="Arial" w:cs="Arial"/>
          <w:sz w:val="24"/>
          <w:szCs w:val="24"/>
        </w:rPr>
        <w:t xml:space="preserve">classes.  The school has </w:t>
      </w:r>
      <w:r w:rsidR="00B11F82">
        <w:rPr>
          <w:rFonts w:ascii="Arial" w:eastAsia="Times New Roman" w:hAnsi="Arial" w:cs="Arial"/>
          <w:sz w:val="24"/>
          <w:szCs w:val="24"/>
        </w:rPr>
        <w:t>3</w:t>
      </w:r>
      <w:r w:rsidRPr="001076AB">
        <w:rPr>
          <w:rFonts w:ascii="Arial" w:eastAsia="Times New Roman" w:hAnsi="Arial" w:cs="Arial"/>
          <w:sz w:val="24"/>
          <w:szCs w:val="24"/>
        </w:rPr>
        <w:t xml:space="preserve">.0 full time equivalent staff including the Head Teacher.  The school is also supported by the local Peterhead Children’s Services Network and additional sporting opportunities are arranged by the Active Schools Coordinator. Teachers from the Peterhead Primary Schools Area Team provide additional support for learning 1 day per week. </w:t>
      </w:r>
    </w:p>
    <w:p w14:paraId="48EFD908" w14:textId="77777777" w:rsidR="00F63ACE" w:rsidRPr="001076AB" w:rsidRDefault="00F63ACE" w:rsidP="00991B38">
      <w:pPr>
        <w:spacing w:after="0" w:line="240" w:lineRule="auto"/>
        <w:jc w:val="both"/>
        <w:rPr>
          <w:rFonts w:ascii="Arial" w:eastAsia="Times New Roman" w:hAnsi="Arial" w:cs="Arial"/>
          <w:sz w:val="24"/>
          <w:szCs w:val="24"/>
        </w:rPr>
      </w:pPr>
    </w:p>
    <w:p w14:paraId="55C42B52" w14:textId="1229D7F4" w:rsidR="00991B38" w:rsidRDefault="00991B38" w:rsidP="00991B38">
      <w:pPr>
        <w:spacing w:after="0" w:line="240" w:lineRule="auto"/>
        <w:jc w:val="both"/>
        <w:rPr>
          <w:rFonts w:ascii="Arial" w:eastAsia="Times New Roman" w:hAnsi="Arial" w:cs="Arial"/>
          <w:sz w:val="24"/>
          <w:szCs w:val="24"/>
        </w:rPr>
      </w:pPr>
      <w:r w:rsidRPr="001076AB">
        <w:rPr>
          <w:rFonts w:ascii="Arial" w:eastAsia="Times New Roman" w:hAnsi="Arial" w:cs="Arial"/>
          <w:sz w:val="24"/>
          <w:szCs w:val="24"/>
        </w:rPr>
        <w:t xml:space="preserve">Our teaching team is supported by </w:t>
      </w:r>
      <w:r w:rsidR="00B11F82">
        <w:rPr>
          <w:rFonts w:ascii="Arial" w:eastAsia="Times New Roman" w:hAnsi="Arial" w:cs="Arial"/>
          <w:sz w:val="24"/>
          <w:szCs w:val="24"/>
        </w:rPr>
        <w:t>1 full time</w:t>
      </w:r>
      <w:r w:rsidRPr="001076AB">
        <w:rPr>
          <w:rFonts w:ascii="Arial" w:eastAsia="Times New Roman" w:hAnsi="Arial" w:cs="Arial"/>
          <w:sz w:val="24"/>
          <w:szCs w:val="24"/>
        </w:rPr>
        <w:t xml:space="preserve"> pupil support </w:t>
      </w:r>
      <w:proofErr w:type="gramStart"/>
      <w:r w:rsidRPr="001076AB">
        <w:rPr>
          <w:rFonts w:ascii="Arial" w:eastAsia="Times New Roman" w:hAnsi="Arial" w:cs="Arial"/>
          <w:sz w:val="24"/>
          <w:szCs w:val="24"/>
        </w:rPr>
        <w:t>assistant</w:t>
      </w:r>
      <w:r w:rsidR="00F05D4C">
        <w:rPr>
          <w:rFonts w:ascii="Arial" w:eastAsia="Times New Roman" w:hAnsi="Arial" w:cs="Arial"/>
          <w:sz w:val="24"/>
          <w:szCs w:val="24"/>
        </w:rPr>
        <w:t xml:space="preserve"> </w:t>
      </w:r>
      <w:r w:rsidRPr="001076AB">
        <w:rPr>
          <w:rFonts w:ascii="Arial" w:eastAsia="Times New Roman" w:hAnsi="Arial" w:cs="Arial"/>
          <w:sz w:val="24"/>
          <w:szCs w:val="24"/>
        </w:rPr>
        <w:t xml:space="preserve"> a</w:t>
      </w:r>
      <w:proofErr w:type="gramEnd"/>
      <w:r w:rsidRPr="001076AB">
        <w:rPr>
          <w:rFonts w:ascii="Arial" w:eastAsia="Times New Roman" w:hAnsi="Arial" w:cs="Arial"/>
          <w:sz w:val="24"/>
          <w:szCs w:val="24"/>
        </w:rPr>
        <w:t xml:space="preserve"> school administrator, a clerical assistant, a part-time janitor, and kitchen and cleaning staff.</w:t>
      </w:r>
    </w:p>
    <w:p w14:paraId="41E8C133" w14:textId="77777777" w:rsidR="00F63ACE" w:rsidRPr="001076AB" w:rsidRDefault="00F63ACE" w:rsidP="00991B38">
      <w:pPr>
        <w:spacing w:after="0" w:line="240" w:lineRule="auto"/>
        <w:jc w:val="both"/>
        <w:rPr>
          <w:rFonts w:ascii="Arial" w:eastAsia="Times New Roman" w:hAnsi="Arial" w:cs="Arial"/>
          <w:sz w:val="24"/>
          <w:szCs w:val="24"/>
        </w:rPr>
      </w:pPr>
    </w:p>
    <w:p w14:paraId="61BEDECD" w14:textId="0FB8F206" w:rsidR="00991B38" w:rsidRDefault="00991B38" w:rsidP="00991B38">
      <w:pPr>
        <w:spacing w:after="0" w:line="240" w:lineRule="auto"/>
        <w:jc w:val="both"/>
        <w:rPr>
          <w:rFonts w:ascii="Arial" w:eastAsia="Times New Roman" w:hAnsi="Arial" w:cs="Arial"/>
          <w:sz w:val="24"/>
          <w:szCs w:val="24"/>
        </w:rPr>
      </w:pPr>
      <w:r w:rsidRPr="001076AB">
        <w:rPr>
          <w:rFonts w:ascii="Arial" w:eastAsia="Times New Roman" w:hAnsi="Arial" w:cs="Arial"/>
          <w:sz w:val="24"/>
          <w:szCs w:val="24"/>
        </w:rPr>
        <w:t xml:space="preserve">The school has a very active and supportive Parent Council and encourages involvement of parents in the work of the school. Their interests extend well beyond the normal fund-raising and social activities. Several enthusiastic pupil groups are also in place including the Pupil Council, Eco Committee, </w:t>
      </w:r>
      <w:r>
        <w:rPr>
          <w:rFonts w:ascii="Arial" w:eastAsia="Times New Roman" w:hAnsi="Arial" w:cs="Arial"/>
          <w:sz w:val="24"/>
          <w:szCs w:val="24"/>
        </w:rPr>
        <w:t>Healthy living group and Rights Respecting Schools Group.</w:t>
      </w:r>
      <w:r w:rsidRPr="001076AB">
        <w:rPr>
          <w:rFonts w:ascii="Arial" w:eastAsia="Times New Roman" w:hAnsi="Arial" w:cs="Arial"/>
          <w:sz w:val="24"/>
          <w:szCs w:val="24"/>
        </w:rPr>
        <w:t xml:space="preserve"> </w:t>
      </w:r>
      <w:r>
        <w:rPr>
          <w:rFonts w:ascii="Arial" w:eastAsia="Times New Roman" w:hAnsi="Arial" w:cs="Arial"/>
          <w:sz w:val="24"/>
          <w:szCs w:val="24"/>
        </w:rPr>
        <w:t>Pupils in the senior classes are prefect</w:t>
      </w:r>
      <w:r w:rsidR="00F63ACE">
        <w:rPr>
          <w:rFonts w:ascii="Arial" w:eastAsia="Times New Roman" w:hAnsi="Arial" w:cs="Arial"/>
          <w:sz w:val="24"/>
          <w:szCs w:val="24"/>
        </w:rPr>
        <w:t>s</w:t>
      </w:r>
      <w:r>
        <w:rPr>
          <w:rFonts w:ascii="Arial" w:eastAsia="Times New Roman" w:hAnsi="Arial" w:cs="Arial"/>
          <w:sz w:val="24"/>
          <w:szCs w:val="24"/>
        </w:rPr>
        <w:t>, librarians and play leaders</w:t>
      </w:r>
      <w:r w:rsidR="00F63ACE">
        <w:rPr>
          <w:rFonts w:ascii="Arial" w:eastAsia="Times New Roman" w:hAnsi="Arial" w:cs="Arial"/>
          <w:sz w:val="24"/>
          <w:szCs w:val="24"/>
        </w:rPr>
        <w:t>.</w:t>
      </w:r>
    </w:p>
    <w:p w14:paraId="452988AD" w14:textId="77777777" w:rsidR="00F63ACE" w:rsidRPr="001076AB" w:rsidRDefault="00F63ACE" w:rsidP="00991B38">
      <w:pPr>
        <w:spacing w:after="0" w:line="240" w:lineRule="auto"/>
        <w:jc w:val="both"/>
        <w:rPr>
          <w:rFonts w:ascii="Arial" w:eastAsia="Times New Roman" w:hAnsi="Arial" w:cs="Arial"/>
          <w:sz w:val="24"/>
          <w:szCs w:val="24"/>
        </w:rPr>
      </w:pPr>
    </w:p>
    <w:p w14:paraId="72763B88" w14:textId="656D2D09" w:rsidR="00991B38" w:rsidRDefault="00991B38" w:rsidP="00991B38">
      <w:pPr>
        <w:spacing w:after="0" w:line="240" w:lineRule="auto"/>
        <w:jc w:val="both"/>
        <w:rPr>
          <w:rFonts w:ascii="Arial" w:eastAsia="Times New Roman" w:hAnsi="Arial" w:cs="Arial"/>
          <w:sz w:val="24"/>
          <w:szCs w:val="24"/>
        </w:rPr>
      </w:pPr>
      <w:r w:rsidRPr="001076AB">
        <w:rPr>
          <w:rFonts w:ascii="Arial" w:eastAsia="Times New Roman" w:hAnsi="Arial" w:cs="Arial"/>
          <w:sz w:val="24"/>
          <w:szCs w:val="24"/>
        </w:rPr>
        <w:t xml:space="preserve">The school manages its budget in line with Aberdeenshire Council guidelines and priorities are identified in line with the School Improvement Plan. </w:t>
      </w:r>
    </w:p>
    <w:p w14:paraId="2865AA75" w14:textId="77777777" w:rsidR="00F63ACE" w:rsidRPr="001076AB" w:rsidRDefault="00F63ACE" w:rsidP="00991B38">
      <w:pPr>
        <w:spacing w:after="0" w:line="240" w:lineRule="auto"/>
        <w:jc w:val="both"/>
        <w:rPr>
          <w:rFonts w:ascii="Arial" w:eastAsia="Times New Roman" w:hAnsi="Arial" w:cs="Arial"/>
          <w:sz w:val="24"/>
          <w:szCs w:val="24"/>
        </w:rPr>
      </w:pPr>
    </w:p>
    <w:p w14:paraId="3CD6C12D" w14:textId="6528DC04" w:rsidR="00991B38" w:rsidRDefault="00991B38" w:rsidP="00991B38">
      <w:pPr>
        <w:spacing w:after="0" w:line="240" w:lineRule="auto"/>
        <w:jc w:val="both"/>
        <w:rPr>
          <w:rFonts w:ascii="Arial" w:eastAsia="Times New Roman" w:hAnsi="Arial" w:cs="Arial"/>
          <w:sz w:val="24"/>
          <w:szCs w:val="24"/>
        </w:rPr>
      </w:pPr>
      <w:r w:rsidRPr="001076AB">
        <w:rPr>
          <w:rFonts w:ascii="Arial" w:eastAsia="Times New Roman" w:hAnsi="Arial" w:cs="Arial"/>
          <w:sz w:val="24"/>
          <w:szCs w:val="24"/>
        </w:rPr>
        <w:t xml:space="preserve">Creating an ethos of achievement is central to what we </w:t>
      </w:r>
      <w:proofErr w:type="gramStart"/>
      <w:r w:rsidRPr="001076AB">
        <w:rPr>
          <w:rFonts w:ascii="Arial" w:eastAsia="Times New Roman" w:hAnsi="Arial" w:cs="Arial"/>
          <w:sz w:val="24"/>
          <w:szCs w:val="24"/>
        </w:rPr>
        <w:t>do</w:t>
      </w:r>
      <w:proofErr w:type="gramEnd"/>
      <w:r w:rsidRPr="001076AB">
        <w:rPr>
          <w:rFonts w:ascii="Arial" w:eastAsia="Times New Roman" w:hAnsi="Arial" w:cs="Arial"/>
          <w:sz w:val="24"/>
          <w:szCs w:val="24"/>
        </w:rPr>
        <w:t xml:space="preserve"> and we work hard to establish an environment in which all our pupils, staff and members of our community are able to fulfil their potential and expectations. We know our local community and families well and as such, the school aims to provide a nurturing environment that is reflective of pupils needs. Moreover, local connections with the world of work are being sourced and used as appropriate to develop skills for life and work. </w:t>
      </w:r>
    </w:p>
    <w:p w14:paraId="6B8D6B0E" w14:textId="77777777" w:rsidR="000951FF" w:rsidRPr="001076AB" w:rsidRDefault="000951FF" w:rsidP="00991B38">
      <w:pPr>
        <w:spacing w:after="0" w:line="240" w:lineRule="auto"/>
        <w:jc w:val="both"/>
        <w:rPr>
          <w:rFonts w:ascii="Arial" w:eastAsia="Times New Roman" w:hAnsi="Arial" w:cs="Arial"/>
          <w:sz w:val="24"/>
          <w:szCs w:val="24"/>
        </w:rPr>
      </w:pPr>
    </w:p>
    <w:p w14:paraId="78F8FCF2" w14:textId="472EB726" w:rsidR="008A6B5D" w:rsidRDefault="00991B38" w:rsidP="00991B38">
      <w:pPr>
        <w:spacing w:after="0" w:line="240" w:lineRule="auto"/>
        <w:jc w:val="both"/>
        <w:rPr>
          <w:rFonts w:ascii="Arial" w:eastAsia="Times New Roman" w:hAnsi="Arial" w:cs="Arial"/>
          <w:sz w:val="24"/>
          <w:szCs w:val="24"/>
        </w:rPr>
      </w:pPr>
      <w:r w:rsidRPr="001076AB">
        <w:rPr>
          <w:rFonts w:ascii="Arial" w:eastAsia="Times New Roman" w:hAnsi="Arial" w:cs="Arial"/>
          <w:sz w:val="24"/>
          <w:szCs w:val="24"/>
        </w:rPr>
        <w:t xml:space="preserve">Very few children at Burnhaven live in an area of deprivation. Analysis of SIMD data indicated that </w:t>
      </w:r>
      <w:proofErr w:type="gramStart"/>
      <w:r w:rsidRPr="001076AB">
        <w:rPr>
          <w:rFonts w:ascii="Arial" w:eastAsia="Times New Roman" w:hAnsi="Arial" w:cs="Arial"/>
          <w:sz w:val="24"/>
          <w:szCs w:val="24"/>
        </w:rPr>
        <w:t>the majority of</w:t>
      </w:r>
      <w:proofErr w:type="gramEnd"/>
      <w:r w:rsidRPr="001076AB">
        <w:rPr>
          <w:rFonts w:ascii="Arial" w:eastAsia="Times New Roman" w:hAnsi="Arial" w:cs="Arial"/>
          <w:sz w:val="24"/>
          <w:szCs w:val="24"/>
        </w:rPr>
        <w:t xml:space="preserve"> children are from decile 7 or above. Therefore, the school was allocated a small portion of the Pupil Equity Fund. These monies </w:t>
      </w:r>
      <w:r w:rsidR="00E10F63">
        <w:rPr>
          <w:rFonts w:ascii="Arial" w:eastAsia="Times New Roman" w:hAnsi="Arial" w:cs="Arial"/>
          <w:sz w:val="24"/>
          <w:szCs w:val="24"/>
        </w:rPr>
        <w:t>are used to target literacy and numeracy and wellbeing interventions.</w:t>
      </w:r>
    </w:p>
    <w:p w14:paraId="15BD9D10" w14:textId="4FE400A1" w:rsidR="00991B38" w:rsidRPr="001076AB" w:rsidRDefault="00991B38" w:rsidP="00991B38">
      <w:pPr>
        <w:spacing w:after="0" w:line="240" w:lineRule="auto"/>
        <w:jc w:val="both"/>
        <w:rPr>
          <w:rFonts w:ascii="Arial" w:eastAsia="Times New Roman" w:hAnsi="Arial" w:cs="Arial"/>
          <w:sz w:val="24"/>
          <w:szCs w:val="24"/>
        </w:rPr>
      </w:pPr>
      <w:r w:rsidRPr="001076AB">
        <w:rPr>
          <w:rFonts w:ascii="Arial" w:eastAsia="Times New Roman" w:hAnsi="Arial" w:cs="Arial"/>
          <w:sz w:val="24"/>
          <w:szCs w:val="24"/>
        </w:rPr>
        <w:t xml:space="preserve"> </w:t>
      </w:r>
    </w:p>
    <w:p w14:paraId="60CB0EC4" w14:textId="348D2DC8" w:rsidR="00991B38" w:rsidRPr="001076AB" w:rsidRDefault="008A0419" w:rsidP="00991B38">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This session we will </w:t>
      </w:r>
      <w:r w:rsidR="00E10F63">
        <w:rPr>
          <w:rFonts w:ascii="Arial" w:eastAsia="Times New Roman" w:hAnsi="Arial" w:cs="Arial"/>
          <w:sz w:val="24"/>
          <w:szCs w:val="24"/>
        </w:rPr>
        <w:t>continue to</w:t>
      </w:r>
      <w:r w:rsidR="0023786B">
        <w:rPr>
          <w:rFonts w:ascii="Arial" w:eastAsia="Times New Roman" w:hAnsi="Arial" w:cs="Arial"/>
          <w:sz w:val="24"/>
          <w:szCs w:val="24"/>
        </w:rPr>
        <w:t xml:space="preserve"> improve consistency of our teaching, learning and assessment pr</w:t>
      </w:r>
      <w:r w:rsidR="00451EE5">
        <w:rPr>
          <w:rFonts w:ascii="Arial" w:eastAsia="Times New Roman" w:hAnsi="Arial" w:cs="Arial"/>
          <w:sz w:val="24"/>
          <w:szCs w:val="24"/>
        </w:rPr>
        <w:t>actices</w:t>
      </w:r>
      <w:r w:rsidR="002C6349">
        <w:rPr>
          <w:rFonts w:ascii="Arial" w:eastAsia="Times New Roman" w:hAnsi="Arial" w:cs="Arial"/>
          <w:sz w:val="24"/>
          <w:szCs w:val="24"/>
        </w:rPr>
        <w:t xml:space="preserve"> in a supportive and collaborative way</w:t>
      </w:r>
      <w:r w:rsidR="00065FFA">
        <w:rPr>
          <w:rFonts w:ascii="Arial" w:eastAsia="Times New Roman" w:hAnsi="Arial" w:cs="Arial"/>
          <w:sz w:val="24"/>
          <w:szCs w:val="24"/>
        </w:rPr>
        <w:t xml:space="preserve">, increasing our use of technology across the curriculum and we </w:t>
      </w:r>
      <w:proofErr w:type="spellStart"/>
      <w:r w:rsidR="00065FFA">
        <w:rPr>
          <w:rFonts w:ascii="Arial" w:eastAsia="Times New Roman" w:hAnsi="Arial" w:cs="Arial"/>
          <w:sz w:val="24"/>
          <w:szCs w:val="24"/>
        </w:rPr>
        <w:t>will</w:t>
      </w:r>
      <w:r w:rsidR="00D43868">
        <w:rPr>
          <w:rFonts w:ascii="Arial" w:eastAsia="Times New Roman" w:hAnsi="Arial" w:cs="Arial"/>
          <w:sz w:val="24"/>
          <w:szCs w:val="24"/>
        </w:rPr>
        <w:t>continue</w:t>
      </w:r>
      <w:proofErr w:type="spellEnd"/>
      <w:r w:rsidR="00D43868">
        <w:rPr>
          <w:rFonts w:ascii="Arial" w:eastAsia="Times New Roman" w:hAnsi="Arial" w:cs="Arial"/>
          <w:sz w:val="24"/>
          <w:szCs w:val="24"/>
        </w:rPr>
        <w:t xml:space="preserve"> a focus on the health and wellbeing of our learners </w:t>
      </w:r>
      <w:r w:rsidR="00065FFA">
        <w:rPr>
          <w:rFonts w:ascii="Arial" w:eastAsia="Times New Roman" w:hAnsi="Arial" w:cs="Arial"/>
          <w:sz w:val="24"/>
          <w:szCs w:val="24"/>
        </w:rPr>
        <w:t>by further developing pupil voice and pupil involvement in their learning.</w:t>
      </w:r>
    </w:p>
    <w:p w14:paraId="6902643F" w14:textId="77777777" w:rsidR="00991B38" w:rsidRPr="001076AB" w:rsidRDefault="00991B38" w:rsidP="00991B38">
      <w:pPr>
        <w:spacing w:after="0" w:line="240" w:lineRule="auto"/>
        <w:ind w:left="360"/>
        <w:jc w:val="both"/>
        <w:rPr>
          <w:rFonts w:ascii="Arial" w:eastAsia="Times New Roman" w:hAnsi="Arial" w:cs="Arial"/>
          <w:sz w:val="24"/>
          <w:szCs w:val="24"/>
        </w:rPr>
      </w:pPr>
    </w:p>
    <w:p w14:paraId="1BCCA612" w14:textId="77777777" w:rsidR="00991B38" w:rsidRPr="001076AB" w:rsidRDefault="00991B38" w:rsidP="00991B38">
      <w:pPr>
        <w:spacing w:after="0" w:line="240" w:lineRule="auto"/>
        <w:rPr>
          <w:rFonts w:ascii="Arial" w:eastAsia="Times New Roman" w:hAnsi="Arial" w:cs="Arial"/>
          <w:bCs/>
          <w:i/>
          <w:iCs/>
          <w:sz w:val="24"/>
          <w:szCs w:val="24"/>
        </w:rPr>
      </w:pPr>
      <w:r w:rsidRPr="001076AB">
        <w:rPr>
          <w:rFonts w:ascii="Arial" w:eastAsia="Times New Roman" w:hAnsi="Arial" w:cs="Arial"/>
          <w:sz w:val="24"/>
          <w:szCs w:val="24"/>
        </w:rPr>
        <w:t xml:space="preserve">Please refer to Burnhaven School Prospectus for further information.  This is available in school or at our website.  </w:t>
      </w:r>
      <w:hyperlink r:id="rId12" w:history="1">
        <w:r w:rsidRPr="001076AB">
          <w:rPr>
            <w:rFonts w:ascii="Arial" w:eastAsia="Times New Roman" w:hAnsi="Arial" w:cs="Arial"/>
            <w:i/>
            <w:iCs/>
            <w:color w:val="0563C1"/>
            <w:sz w:val="24"/>
            <w:szCs w:val="24"/>
            <w:u w:val="single"/>
          </w:rPr>
          <w:t>www.burnhaven.aberdeenshire.sch.uk</w:t>
        </w:r>
      </w:hyperlink>
      <w:r w:rsidRPr="001076AB">
        <w:rPr>
          <w:rFonts w:ascii="Arial" w:eastAsia="Times New Roman" w:hAnsi="Arial" w:cs="Arial"/>
          <w:bCs/>
          <w:i/>
          <w:iCs/>
          <w:sz w:val="24"/>
          <w:szCs w:val="24"/>
        </w:rPr>
        <w:t xml:space="preserve">  </w:t>
      </w:r>
    </w:p>
    <w:p w14:paraId="150BCA92" w14:textId="77777777" w:rsidR="00991B38" w:rsidRDefault="00991B38" w:rsidP="00991B38">
      <w:pPr>
        <w:rPr>
          <w:rFonts w:ascii="Arial" w:hAnsi="Arial" w:cs="Arial"/>
          <w:sz w:val="24"/>
          <w:szCs w:val="24"/>
        </w:rPr>
      </w:pPr>
    </w:p>
    <w:p w14:paraId="4E3D5CE5" w14:textId="77777777" w:rsidR="00EE2025" w:rsidRDefault="00EE2025" w:rsidP="00991B38">
      <w:pPr>
        <w:rPr>
          <w:rFonts w:ascii="Arial" w:hAnsi="Arial" w:cs="Arial"/>
          <w:sz w:val="24"/>
          <w:szCs w:val="24"/>
        </w:rPr>
      </w:pPr>
    </w:p>
    <w:p w14:paraId="5A69C28D" w14:textId="77777777" w:rsidR="00EE2025" w:rsidRDefault="00EE2025" w:rsidP="00991B38">
      <w:pPr>
        <w:rPr>
          <w:rFonts w:ascii="Arial" w:hAnsi="Arial" w:cs="Arial"/>
          <w:sz w:val="24"/>
          <w:szCs w:val="24"/>
        </w:rPr>
      </w:pPr>
    </w:p>
    <w:p w14:paraId="53903A18" w14:textId="77777777" w:rsidR="00EE2025" w:rsidRDefault="00EE2025" w:rsidP="00991B38">
      <w:pPr>
        <w:rPr>
          <w:rFonts w:ascii="Arial" w:hAnsi="Arial" w:cs="Arial"/>
          <w:sz w:val="24"/>
          <w:szCs w:val="24"/>
        </w:rPr>
      </w:pPr>
    </w:p>
    <w:p w14:paraId="3C9EA490" w14:textId="77777777" w:rsidR="00EE2025" w:rsidRDefault="00EE2025" w:rsidP="00991B38">
      <w:pPr>
        <w:rPr>
          <w:rFonts w:ascii="Arial" w:hAnsi="Arial" w:cs="Arial"/>
          <w:sz w:val="24"/>
          <w:szCs w:val="24"/>
        </w:rPr>
      </w:pPr>
    </w:p>
    <w:p w14:paraId="26E47FD5" w14:textId="77777777" w:rsidR="00EE2025" w:rsidRDefault="00EE2025" w:rsidP="00991B38">
      <w:pPr>
        <w:rPr>
          <w:rFonts w:ascii="Arial" w:hAnsi="Arial" w:cs="Arial"/>
          <w:sz w:val="24"/>
          <w:szCs w:val="24"/>
        </w:rPr>
      </w:pPr>
    </w:p>
    <w:p w14:paraId="19CA74A6" w14:textId="77777777" w:rsidR="00EE2025" w:rsidRDefault="00EE2025" w:rsidP="00991B38">
      <w:pPr>
        <w:rPr>
          <w:rFonts w:ascii="Arial" w:hAnsi="Arial" w:cs="Arial"/>
          <w:sz w:val="24"/>
          <w:szCs w:val="24"/>
        </w:rPr>
      </w:pPr>
    </w:p>
    <w:p w14:paraId="53C2B135" w14:textId="77777777" w:rsidR="00EE2025" w:rsidRDefault="00EE2025" w:rsidP="00991B38">
      <w:pPr>
        <w:rPr>
          <w:rFonts w:ascii="Arial" w:hAnsi="Arial" w:cs="Arial"/>
          <w:sz w:val="24"/>
          <w:szCs w:val="24"/>
        </w:rPr>
      </w:pPr>
    </w:p>
    <w:p w14:paraId="1B4C5439" w14:textId="77777777" w:rsidR="00EE2025" w:rsidRDefault="00EE2025" w:rsidP="00991B38">
      <w:pPr>
        <w:rPr>
          <w:rFonts w:ascii="Arial" w:hAnsi="Arial" w:cs="Arial"/>
          <w:sz w:val="24"/>
          <w:szCs w:val="24"/>
        </w:rPr>
      </w:pPr>
    </w:p>
    <w:p w14:paraId="11A02C55" w14:textId="77777777" w:rsidR="00EE2025" w:rsidRDefault="00EE2025" w:rsidP="00991B38">
      <w:pPr>
        <w:rPr>
          <w:rFonts w:ascii="Arial" w:hAnsi="Arial" w:cs="Arial"/>
          <w:sz w:val="24"/>
          <w:szCs w:val="24"/>
        </w:rPr>
      </w:pPr>
    </w:p>
    <w:p w14:paraId="23CC8107" w14:textId="77777777" w:rsidR="00EE2025" w:rsidRDefault="00EE2025" w:rsidP="00991B38">
      <w:pPr>
        <w:rPr>
          <w:rFonts w:ascii="Arial" w:hAnsi="Arial" w:cs="Arial"/>
          <w:sz w:val="24"/>
          <w:szCs w:val="24"/>
        </w:rPr>
      </w:pPr>
    </w:p>
    <w:p w14:paraId="525CF7D4" w14:textId="55256E70" w:rsidR="00EE2025" w:rsidRPr="00EE2025" w:rsidRDefault="00EE2025" w:rsidP="00EE2025">
      <w:pPr>
        <w:jc w:val="center"/>
        <w:rPr>
          <w:rFonts w:ascii="Arial" w:hAnsi="Arial" w:cs="Arial"/>
          <w:color w:val="44546A" w:themeColor="text2"/>
          <w:sz w:val="96"/>
          <w:szCs w:val="96"/>
        </w:rPr>
      </w:pPr>
      <w:r w:rsidRPr="00EE2025">
        <w:rPr>
          <w:rFonts w:ascii="Arial" w:hAnsi="Arial" w:cs="Arial"/>
          <w:color w:val="44546A" w:themeColor="text2"/>
          <w:sz w:val="96"/>
          <w:szCs w:val="96"/>
        </w:rPr>
        <w:t>Standards and Quality Report 22-23</w:t>
      </w:r>
    </w:p>
    <w:p w14:paraId="48EFA9F7" w14:textId="77777777" w:rsidR="00EE2025" w:rsidRDefault="00EE2025" w:rsidP="00991B38">
      <w:pPr>
        <w:rPr>
          <w:rFonts w:ascii="Arial" w:hAnsi="Arial" w:cs="Arial"/>
          <w:sz w:val="24"/>
          <w:szCs w:val="24"/>
        </w:rPr>
      </w:pPr>
    </w:p>
    <w:p w14:paraId="10D11491" w14:textId="77777777" w:rsidR="000874DB" w:rsidRPr="00010C7A" w:rsidRDefault="000874DB">
      <w:pPr>
        <w:rPr>
          <w:sz w:val="24"/>
          <w:szCs w:val="24"/>
        </w:rPr>
      </w:pPr>
    </w:p>
    <w:p w14:paraId="53C4D492" w14:textId="77777777" w:rsidR="000874DB" w:rsidRPr="00010C7A" w:rsidRDefault="000874DB">
      <w:pPr>
        <w:rPr>
          <w:sz w:val="24"/>
          <w:szCs w:val="24"/>
        </w:rPr>
      </w:pPr>
    </w:p>
    <w:p w14:paraId="411BBD61" w14:textId="77777777" w:rsidR="000874DB" w:rsidRPr="00010C7A" w:rsidRDefault="000874DB">
      <w:pPr>
        <w:rPr>
          <w:sz w:val="24"/>
          <w:szCs w:val="24"/>
        </w:rPr>
      </w:pPr>
    </w:p>
    <w:p w14:paraId="603D11FF" w14:textId="77777777" w:rsidR="000874DB" w:rsidRDefault="000874DB">
      <w:pPr>
        <w:rPr>
          <w:sz w:val="24"/>
          <w:szCs w:val="24"/>
        </w:rPr>
      </w:pPr>
    </w:p>
    <w:p w14:paraId="67A3AB6F" w14:textId="77777777" w:rsidR="00291B11" w:rsidRPr="00010C7A" w:rsidRDefault="00291B11">
      <w:pPr>
        <w:rPr>
          <w:sz w:val="24"/>
          <w:szCs w:val="24"/>
        </w:rPr>
      </w:pPr>
    </w:p>
    <w:p w14:paraId="21E842B9" w14:textId="77777777" w:rsidR="005269C1" w:rsidRDefault="005269C1">
      <w:pPr>
        <w:rPr>
          <w:sz w:val="24"/>
          <w:szCs w:val="24"/>
        </w:rPr>
      </w:pPr>
    </w:p>
    <w:p w14:paraId="665479F0" w14:textId="77777777" w:rsidR="00010C7A" w:rsidRDefault="00010C7A">
      <w:pPr>
        <w:rPr>
          <w:sz w:val="24"/>
          <w:szCs w:val="24"/>
        </w:rPr>
      </w:pPr>
    </w:p>
    <w:p w14:paraId="282D2F38" w14:textId="77777777" w:rsidR="00C44346" w:rsidRDefault="00C44346">
      <w:pPr>
        <w:rPr>
          <w:sz w:val="24"/>
          <w:szCs w:val="24"/>
        </w:rPr>
        <w:sectPr w:rsidR="00C44346">
          <w:pgSz w:w="11906" w:h="16838"/>
          <w:pgMar w:top="1440" w:right="1440" w:bottom="1440" w:left="1440" w:header="708" w:footer="708" w:gutter="0"/>
          <w:cols w:space="708"/>
          <w:docGrid w:linePitch="360"/>
        </w:sectPr>
      </w:pPr>
    </w:p>
    <w:p w14:paraId="51D6D802" w14:textId="77777777" w:rsidR="00635E1E" w:rsidRPr="00B1548F" w:rsidRDefault="00635E1E" w:rsidP="00C44346">
      <w:pPr>
        <w:pStyle w:val="Heading1"/>
        <w:rPr>
          <w:rFonts w:ascii="Arial" w:hAnsi="Arial" w:cs="Arial"/>
          <w:color w:val="004289"/>
          <w:sz w:val="28"/>
          <w:szCs w:val="28"/>
        </w:rPr>
      </w:pPr>
      <w:r w:rsidRPr="00B1548F">
        <w:rPr>
          <w:rFonts w:ascii="Arial" w:hAnsi="Arial" w:cs="Arial"/>
          <w:color w:val="004289"/>
          <w:sz w:val="28"/>
          <w:szCs w:val="28"/>
        </w:rPr>
        <w:lastRenderedPageBreak/>
        <w:t>Impact of our developments</w:t>
      </w:r>
    </w:p>
    <w:p w14:paraId="3A29AD2D" w14:textId="103B653C" w:rsidR="00635E1E" w:rsidRPr="00B1548F" w:rsidRDefault="00635E1E" w:rsidP="00635E1E">
      <w:pPr>
        <w:spacing w:line="240" w:lineRule="auto"/>
        <w:rPr>
          <w:rFonts w:ascii="Arial" w:hAnsi="Arial" w:cs="Arial"/>
          <w:sz w:val="24"/>
          <w:szCs w:val="24"/>
        </w:rPr>
      </w:pPr>
      <w:r w:rsidRPr="00B1548F">
        <w:rPr>
          <w:rFonts w:ascii="Arial" w:hAnsi="Arial" w:cs="Arial"/>
          <w:sz w:val="24"/>
          <w:szCs w:val="24"/>
        </w:rPr>
        <w:t>In this section we will outline the Targets we set last session and identify the progress we have made during session 20</w:t>
      </w:r>
      <w:r w:rsidR="007701B4">
        <w:rPr>
          <w:rFonts w:ascii="Arial" w:hAnsi="Arial" w:cs="Arial"/>
          <w:sz w:val="24"/>
          <w:szCs w:val="24"/>
        </w:rPr>
        <w:t>2</w:t>
      </w:r>
      <w:r w:rsidR="00891410">
        <w:rPr>
          <w:rFonts w:ascii="Arial" w:hAnsi="Arial" w:cs="Arial"/>
          <w:sz w:val="24"/>
          <w:szCs w:val="24"/>
        </w:rPr>
        <w:t>2</w:t>
      </w:r>
      <w:r w:rsidRPr="00B1548F">
        <w:rPr>
          <w:rFonts w:ascii="Arial" w:hAnsi="Arial" w:cs="Arial"/>
          <w:sz w:val="24"/>
          <w:szCs w:val="24"/>
        </w:rPr>
        <w:t>-20</w:t>
      </w:r>
      <w:r w:rsidR="001C18FA" w:rsidRPr="00B1548F">
        <w:rPr>
          <w:rFonts w:ascii="Arial" w:hAnsi="Arial" w:cs="Arial"/>
          <w:sz w:val="24"/>
          <w:szCs w:val="24"/>
        </w:rPr>
        <w:t>2</w:t>
      </w:r>
      <w:r w:rsidR="00891410">
        <w:rPr>
          <w:rFonts w:ascii="Arial" w:hAnsi="Arial" w:cs="Arial"/>
          <w:sz w:val="24"/>
          <w:szCs w:val="24"/>
        </w:rPr>
        <w:t>3</w:t>
      </w:r>
      <w:r w:rsidRPr="00B1548F">
        <w:rPr>
          <w:rFonts w:ascii="Arial" w:hAnsi="Arial" w:cs="Arial"/>
          <w:sz w:val="24"/>
          <w:szCs w:val="24"/>
        </w:rPr>
        <w:t>.</w:t>
      </w:r>
    </w:p>
    <w:tbl>
      <w:tblPr>
        <w:tblStyle w:val="TableGrid"/>
        <w:tblW w:w="15168" w:type="dxa"/>
        <w:tblInd w:w="-714" w:type="dxa"/>
        <w:shd w:val="clear" w:color="auto" w:fill="FFFFFF" w:themeFill="background1"/>
        <w:tblLayout w:type="fixed"/>
        <w:tblLook w:val="04A0" w:firstRow="1" w:lastRow="0" w:firstColumn="1" w:lastColumn="0" w:noHBand="0" w:noVBand="1"/>
      </w:tblPr>
      <w:tblGrid>
        <w:gridCol w:w="3544"/>
        <w:gridCol w:w="6096"/>
        <w:gridCol w:w="5528"/>
      </w:tblGrid>
      <w:tr w:rsidR="00292ECD" w:rsidRPr="00B1548F" w14:paraId="3C88CD3B" w14:textId="77777777" w:rsidTr="00D2474D">
        <w:trPr>
          <w:trHeight w:val="781"/>
        </w:trPr>
        <w:tc>
          <w:tcPr>
            <w:tcW w:w="3544" w:type="dxa"/>
            <w:shd w:val="clear" w:color="auto" w:fill="FFFFFF" w:themeFill="background1"/>
            <w:vAlign w:val="center"/>
          </w:tcPr>
          <w:p w14:paraId="3FBC24E3" w14:textId="20D3222D" w:rsidR="00292ECD" w:rsidRPr="00B1548F" w:rsidRDefault="00292ECD" w:rsidP="00292ECD">
            <w:pPr>
              <w:jc w:val="center"/>
              <w:rPr>
                <w:rFonts w:ascii="Arial" w:hAnsi="Arial" w:cs="Arial"/>
                <w:b/>
                <w:bCs/>
                <w:color w:val="004289"/>
                <w:sz w:val="24"/>
                <w:szCs w:val="24"/>
              </w:rPr>
            </w:pPr>
            <w:r w:rsidRPr="00B1548F">
              <w:rPr>
                <w:rFonts w:ascii="Arial" w:hAnsi="Arial" w:cs="Arial"/>
                <w:b/>
                <w:bCs/>
                <w:color w:val="004289"/>
                <w:sz w:val="24"/>
                <w:szCs w:val="24"/>
              </w:rPr>
              <w:t xml:space="preserve">Key priority </w:t>
            </w:r>
            <w:r w:rsidR="003C1233" w:rsidRPr="00B1548F">
              <w:rPr>
                <w:rFonts w:ascii="Arial" w:hAnsi="Arial" w:cs="Arial"/>
                <w:b/>
                <w:bCs/>
                <w:color w:val="004289"/>
                <w:sz w:val="24"/>
                <w:szCs w:val="24"/>
              </w:rPr>
              <w:t>20</w:t>
            </w:r>
            <w:r w:rsidR="00DC1D85">
              <w:rPr>
                <w:rFonts w:ascii="Arial" w:hAnsi="Arial" w:cs="Arial"/>
                <w:b/>
                <w:bCs/>
                <w:color w:val="004289"/>
                <w:sz w:val="24"/>
                <w:szCs w:val="24"/>
              </w:rPr>
              <w:t>2</w:t>
            </w:r>
            <w:r w:rsidR="00373898">
              <w:rPr>
                <w:rFonts w:ascii="Arial" w:hAnsi="Arial" w:cs="Arial"/>
                <w:b/>
                <w:bCs/>
                <w:color w:val="004289"/>
                <w:sz w:val="24"/>
                <w:szCs w:val="24"/>
              </w:rPr>
              <w:t>2</w:t>
            </w:r>
            <w:r w:rsidR="003C1233" w:rsidRPr="00B1548F">
              <w:rPr>
                <w:rFonts w:ascii="Arial" w:hAnsi="Arial" w:cs="Arial"/>
                <w:b/>
                <w:bCs/>
                <w:color w:val="004289"/>
                <w:sz w:val="24"/>
                <w:szCs w:val="24"/>
              </w:rPr>
              <w:t>-202</w:t>
            </w:r>
            <w:r w:rsidR="00891410">
              <w:rPr>
                <w:rFonts w:ascii="Arial" w:hAnsi="Arial" w:cs="Arial"/>
                <w:b/>
                <w:bCs/>
                <w:color w:val="004289"/>
                <w:sz w:val="24"/>
                <w:szCs w:val="24"/>
              </w:rPr>
              <w:t>3</w:t>
            </w:r>
          </w:p>
        </w:tc>
        <w:tc>
          <w:tcPr>
            <w:tcW w:w="6096" w:type="dxa"/>
            <w:shd w:val="clear" w:color="auto" w:fill="FFFFFF" w:themeFill="background1"/>
          </w:tcPr>
          <w:p w14:paraId="7D28F378" w14:textId="77777777" w:rsidR="00292ECD" w:rsidRPr="00B1548F" w:rsidRDefault="00292ECD" w:rsidP="006759D6">
            <w:pPr>
              <w:rPr>
                <w:rFonts w:ascii="Arial" w:hAnsi="Arial" w:cs="Arial"/>
                <w:b/>
                <w:bCs/>
                <w:color w:val="004289"/>
                <w:sz w:val="24"/>
                <w:szCs w:val="24"/>
              </w:rPr>
            </w:pPr>
          </w:p>
          <w:p w14:paraId="2FDFDFB9" w14:textId="40C9149F" w:rsidR="00292ECD" w:rsidRPr="00B1548F" w:rsidRDefault="00292ECD" w:rsidP="00292ECD">
            <w:pPr>
              <w:jc w:val="center"/>
              <w:rPr>
                <w:rFonts w:ascii="Arial" w:hAnsi="Arial" w:cs="Arial"/>
                <w:sz w:val="24"/>
                <w:szCs w:val="24"/>
              </w:rPr>
            </w:pPr>
            <w:r w:rsidRPr="00B1548F">
              <w:rPr>
                <w:rFonts w:ascii="Arial" w:hAnsi="Arial" w:cs="Arial"/>
                <w:b/>
                <w:bCs/>
                <w:color w:val="004289"/>
                <w:sz w:val="24"/>
                <w:szCs w:val="24"/>
              </w:rPr>
              <w:t>Key actions undertaken</w:t>
            </w:r>
          </w:p>
        </w:tc>
        <w:tc>
          <w:tcPr>
            <w:tcW w:w="5528" w:type="dxa"/>
            <w:shd w:val="clear" w:color="auto" w:fill="FFFFFF" w:themeFill="background1"/>
          </w:tcPr>
          <w:p w14:paraId="5E1F4821" w14:textId="77777777" w:rsidR="00292ECD" w:rsidRPr="00B1548F" w:rsidRDefault="00292ECD" w:rsidP="006759D6">
            <w:pPr>
              <w:rPr>
                <w:rFonts w:ascii="Arial" w:hAnsi="Arial" w:cs="Arial"/>
                <w:b/>
                <w:bCs/>
                <w:color w:val="004289"/>
                <w:sz w:val="24"/>
                <w:szCs w:val="24"/>
              </w:rPr>
            </w:pPr>
          </w:p>
          <w:p w14:paraId="3A968C15" w14:textId="7FEF3A39" w:rsidR="00292ECD" w:rsidRPr="00B1548F" w:rsidRDefault="00292ECD" w:rsidP="00292ECD">
            <w:pPr>
              <w:jc w:val="center"/>
              <w:rPr>
                <w:rFonts w:ascii="Arial" w:hAnsi="Arial" w:cs="Arial"/>
                <w:sz w:val="24"/>
                <w:szCs w:val="24"/>
              </w:rPr>
            </w:pPr>
            <w:r w:rsidRPr="006759D6">
              <w:rPr>
                <w:rFonts w:ascii="Arial" w:hAnsi="Arial" w:cs="Arial"/>
                <w:b/>
                <w:bCs/>
                <w:color w:val="004289"/>
                <w:sz w:val="24"/>
                <w:szCs w:val="24"/>
              </w:rPr>
              <w:t>Impact (achieved throughout 20</w:t>
            </w:r>
            <w:r w:rsidR="00DC1D85" w:rsidRPr="006759D6">
              <w:rPr>
                <w:rFonts w:ascii="Arial" w:hAnsi="Arial" w:cs="Arial"/>
                <w:b/>
                <w:bCs/>
                <w:color w:val="004289"/>
                <w:sz w:val="24"/>
                <w:szCs w:val="24"/>
              </w:rPr>
              <w:t>2</w:t>
            </w:r>
            <w:r w:rsidR="003F3403">
              <w:rPr>
                <w:rFonts w:ascii="Arial" w:hAnsi="Arial" w:cs="Arial"/>
                <w:b/>
                <w:bCs/>
                <w:color w:val="004289"/>
                <w:sz w:val="24"/>
                <w:szCs w:val="24"/>
              </w:rPr>
              <w:t>2</w:t>
            </w:r>
            <w:r w:rsidRPr="006759D6">
              <w:rPr>
                <w:rFonts w:ascii="Arial" w:hAnsi="Arial" w:cs="Arial"/>
                <w:b/>
                <w:bCs/>
                <w:color w:val="004289"/>
                <w:sz w:val="24"/>
                <w:szCs w:val="24"/>
              </w:rPr>
              <w:t>-202</w:t>
            </w:r>
            <w:r w:rsidR="003F3403">
              <w:rPr>
                <w:rFonts w:ascii="Arial" w:hAnsi="Arial" w:cs="Arial"/>
                <w:b/>
                <w:bCs/>
                <w:color w:val="004289"/>
                <w:sz w:val="24"/>
                <w:szCs w:val="24"/>
              </w:rPr>
              <w:t>3</w:t>
            </w:r>
            <w:r w:rsidRPr="006759D6">
              <w:rPr>
                <w:rFonts w:ascii="Arial" w:hAnsi="Arial" w:cs="Arial"/>
                <w:b/>
                <w:bCs/>
                <w:color w:val="004289"/>
                <w:sz w:val="24"/>
                <w:szCs w:val="24"/>
              </w:rPr>
              <w:t>)</w:t>
            </w:r>
          </w:p>
        </w:tc>
      </w:tr>
      <w:tr w:rsidR="00223395" w:rsidRPr="00B1548F" w14:paraId="057F013D" w14:textId="77777777">
        <w:trPr>
          <w:trHeight w:val="1401"/>
        </w:trPr>
        <w:tc>
          <w:tcPr>
            <w:tcW w:w="3544" w:type="dxa"/>
            <w:shd w:val="clear" w:color="auto" w:fill="FFFFFF" w:themeFill="background1"/>
            <w:vAlign w:val="center"/>
          </w:tcPr>
          <w:p w14:paraId="1A3F2709" w14:textId="2AA54D7F" w:rsidR="00223395" w:rsidRPr="000A2A2C" w:rsidRDefault="009C087C" w:rsidP="003902ED">
            <w:pPr>
              <w:pStyle w:val="ListParagraph"/>
              <w:numPr>
                <w:ilvl w:val="0"/>
                <w:numId w:val="14"/>
              </w:numPr>
              <w:rPr>
                <w:rFonts w:eastAsia="Arial" w:cstheme="minorHAnsi"/>
                <w:color w:val="333333"/>
                <w:sz w:val="24"/>
                <w:szCs w:val="24"/>
                <w:lang w:val="en"/>
              </w:rPr>
            </w:pPr>
            <w:r w:rsidRPr="000A2A2C">
              <w:rPr>
                <w:rFonts w:ascii="Calibri" w:eastAsia="Calibri" w:hAnsi="Calibri" w:cs="Arial"/>
                <w:sz w:val="24"/>
                <w:szCs w:val="24"/>
              </w:rPr>
              <w:t>To Improve quality and consistency of teaching and learning experiences across the school for improved attainment and improved engagement including exploring a variety of learning environments, increased play and embedding digital technology.</w:t>
            </w:r>
          </w:p>
        </w:tc>
        <w:tc>
          <w:tcPr>
            <w:tcW w:w="6096" w:type="dxa"/>
            <w:shd w:val="clear" w:color="auto" w:fill="FFFFFF" w:themeFill="background1"/>
          </w:tcPr>
          <w:p w14:paraId="759C53D0" w14:textId="77777777" w:rsidR="0040703A" w:rsidRPr="00525AF8" w:rsidRDefault="0040703A" w:rsidP="0040703A">
            <w:pPr>
              <w:tabs>
                <w:tab w:val="left" w:pos="2794"/>
              </w:tabs>
              <w:rPr>
                <w:rFonts w:ascii="Calibri" w:eastAsia="Calibri" w:hAnsi="Calibri" w:cs="Arial"/>
                <w:b/>
                <w:sz w:val="18"/>
                <w:szCs w:val="18"/>
              </w:rPr>
            </w:pPr>
            <w:r w:rsidRPr="00525AF8">
              <w:rPr>
                <w:rFonts w:ascii="Calibri" w:eastAsia="Calibri" w:hAnsi="Calibri" w:cs="Arial"/>
                <w:b/>
                <w:sz w:val="18"/>
                <w:szCs w:val="18"/>
              </w:rPr>
              <w:t>Actions</w:t>
            </w:r>
          </w:p>
          <w:p w14:paraId="094844D5" w14:textId="1D51D979" w:rsidR="0040703A" w:rsidRPr="00525AF8" w:rsidRDefault="0040703A" w:rsidP="003902ED">
            <w:pPr>
              <w:numPr>
                <w:ilvl w:val="0"/>
                <w:numId w:val="13"/>
              </w:numPr>
              <w:tabs>
                <w:tab w:val="left" w:pos="2794"/>
              </w:tabs>
              <w:contextualSpacing/>
              <w:rPr>
                <w:rFonts w:ascii="Calibri" w:eastAsia="Calibri" w:hAnsi="Calibri" w:cs="Arial"/>
                <w:bCs/>
                <w:sz w:val="18"/>
                <w:szCs w:val="18"/>
              </w:rPr>
            </w:pPr>
            <w:r w:rsidRPr="00525AF8">
              <w:rPr>
                <w:rFonts w:ascii="Calibri" w:eastAsia="Calibri" w:hAnsi="Calibri" w:cs="Arial"/>
                <w:bCs/>
                <w:sz w:val="18"/>
                <w:szCs w:val="18"/>
              </w:rPr>
              <w:t xml:space="preserve">Increase pupil voice in leading </w:t>
            </w:r>
            <w:r w:rsidR="00E237A8" w:rsidRPr="00525AF8">
              <w:rPr>
                <w:rFonts w:ascii="Calibri" w:eastAsia="Calibri" w:hAnsi="Calibri" w:cs="Arial"/>
                <w:bCs/>
                <w:sz w:val="18"/>
                <w:szCs w:val="18"/>
              </w:rPr>
              <w:t>learning.</w:t>
            </w:r>
          </w:p>
          <w:p w14:paraId="34855301" w14:textId="77777777" w:rsidR="0040703A" w:rsidRPr="00525AF8" w:rsidRDefault="0040703A" w:rsidP="003902ED">
            <w:pPr>
              <w:numPr>
                <w:ilvl w:val="0"/>
                <w:numId w:val="13"/>
              </w:numPr>
              <w:tabs>
                <w:tab w:val="left" w:pos="2794"/>
              </w:tabs>
              <w:contextualSpacing/>
              <w:rPr>
                <w:rFonts w:ascii="Calibri" w:eastAsia="Calibri" w:hAnsi="Calibri" w:cs="Arial"/>
                <w:bCs/>
                <w:sz w:val="18"/>
                <w:szCs w:val="18"/>
              </w:rPr>
            </w:pPr>
            <w:r w:rsidRPr="00525AF8">
              <w:rPr>
                <w:rFonts w:ascii="Calibri" w:eastAsia="Calibri" w:hAnsi="Calibri" w:cs="Arial"/>
                <w:bCs/>
                <w:sz w:val="18"/>
                <w:szCs w:val="18"/>
              </w:rPr>
              <w:t>Plan for effective use of the STEM classroom.</w:t>
            </w:r>
          </w:p>
          <w:p w14:paraId="79CE2CF8" w14:textId="63F9A3E3" w:rsidR="0040703A" w:rsidRPr="00525AF8" w:rsidRDefault="0040703A" w:rsidP="003902ED">
            <w:pPr>
              <w:numPr>
                <w:ilvl w:val="0"/>
                <w:numId w:val="13"/>
              </w:numPr>
              <w:tabs>
                <w:tab w:val="left" w:pos="2794"/>
              </w:tabs>
              <w:contextualSpacing/>
              <w:rPr>
                <w:rFonts w:ascii="Calibri" w:eastAsia="Calibri" w:hAnsi="Calibri" w:cs="Arial"/>
                <w:bCs/>
                <w:sz w:val="18"/>
                <w:szCs w:val="18"/>
              </w:rPr>
            </w:pPr>
            <w:r w:rsidRPr="00525AF8">
              <w:rPr>
                <w:rFonts w:ascii="Calibri" w:eastAsia="Calibri" w:hAnsi="Calibri" w:cs="Arial"/>
                <w:bCs/>
                <w:sz w:val="18"/>
                <w:szCs w:val="18"/>
              </w:rPr>
              <w:t xml:space="preserve">Increase </w:t>
            </w:r>
            <w:r w:rsidR="00E237A8" w:rsidRPr="00525AF8">
              <w:rPr>
                <w:rFonts w:ascii="Calibri" w:eastAsia="Calibri" w:hAnsi="Calibri" w:cs="Arial"/>
                <w:bCs/>
                <w:sz w:val="18"/>
                <w:szCs w:val="18"/>
              </w:rPr>
              <w:t>play-based</w:t>
            </w:r>
            <w:r w:rsidRPr="00525AF8">
              <w:rPr>
                <w:rFonts w:ascii="Calibri" w:eastAsia="Calibri" w:hAnsi="Calibri" w:cs="Arial"/>
                <w:bCs/>
                <w:sz w:val="18"/>
                <w:szCs w:val="18"/>
              </w:rPr>
              <w:t xml:space="preserve"> pedagogy across the school and develop approaches to planning and recording the learning that takes place.</w:t>
            </w:r>
          </w:p>
          <w:p w14:paraId="75A01D9A" w14:textId="77777777" w:rsidR="0040703A" w:rsidRPr="00525AF8" w:rsidRDefault="0040703A" w:rsidP="003902ED">
            <w:pPr>
              <w:numPr>
                <w:ilvl w:val="0"/>
                <w:numId w:val="13"/>
              </w:numPr>
              <w:tabs>
                <w:tab w:val="left" w:pos="2794"/>
              </w:tabs>
              <w:contextualSpacing/>
              <w:rPr>
                <w:rFonts w:ascii="Calibri" w:eastAsia="Calibri" w:hAnsi="Calibri" w:cs="Arial"/>
                <w:bCs/>
                <w:sz w:val="18"/>
                <w:szCs w:val="18"/>
              </w:rPr>
            </w:pPr>
            <w:r w:rsidRPr="00525AF8">
              <w:rPr>
                <w:rFonts w:ascii="Calibri" w:eastAsia="Calibri" w:hAnsi="Calibri" w:cs="Arial"/>
                <w:bCs/>
                <w:sz w:val="18"/>
                <w:szCs w:val="18"/>
              </w:rPr>
              <w:t>Develop the use of outdoor spaces and embed outdoor learning into practice.</w:t>
            </w:r>
          </w:p>
          <w:p w14:paraId="1A9C925C" w14:textId="77777777" w:rsidR="0040703A" w:rsidRPr="00525AF8" w:rsidRDefault="0040703A" w:rsidP="003902ED">
            <w:pPr>
              <w:numPr>
                <w:ilvl w:val="0"/>
                <w:numId w:val="13"/>
              </w:numPr>
              <w:tabs>
                <w:tab w:val="left" w:pos="2794"/>
              </w:tabs>
              <w:contextualSpacing/>
              <w:rPr>
                <w:rFonts w:ascii="Calibri" w:eastAsia="Calibri" w:hAnsi="Calibri" w:cs="Arial"/>
                <w:bCs/>
                <w:sz w:val="18"/>
                <w:szCs w:val="18"/>
              </w:rPr>
            </w:pPr>
            <w:r w:rsidRPr="00525AF8">
              <w:rPr>
                <w:rFonts w:ascii="Calibri" w:eastAsia="Calibri" w:hAnsi="Calibri" w:cs="Arial"/>
                <w:bCs/>
                <w:sz w:val="18"/>
                <w:szCs w:val="18"/>
              </w:rPr>
              <w:t>Develop children’s understanding of outdoor spaces (Eco Schools groups)</w:t>
            </w:r>
          </w:p>
          <w:p w14:paraId="03A79F2E" w14:textId="77777777" w:rsidR="0040703A" w:rsidRPr="00525AF8" w:rsidRDefault="0040703A" w:rsidP="003902ED">
            <w:pPr>
              <w:numPr>
                <w:ilvl w:val="0"/>
                <w:numId w:val="13"/>
              </w:numPr>
              <w:tabs>
                <w:tab w:val="left" w:pos="2794"/>
              </w:tabs>
              <w:contextualSpacing/>
              <w:rPr>
                <w:rFonts w:ascii="Calibri" w:eastAsia="Calibri" w:hAnsi="Calibri" w:cs="Arial"/>
                <w:bCs/>
                <w:sz w:val="18"/>
                <w:szCs w:val="18"/>
              </w:rPr>
            </w:pPr>
            <w:r w:rsidRPr="00525AF8">
              <w:rPr>
                <w:rFonts w:ascii="Calibri" w:eastAsia="Calibri" w:hAnsi="Calibri" w:cs="Arial"/>
                <w:bCs/>
                <w:sz w:val="18"/>
                <w:szCs w:val="18"/>
              </w:rPr>
              <w:t>Increase children’s confidence when talking about their learning.</w:t>
            </w:r>
          </w:p>
          <w:p w14:paraId="50924D53" w14:textId="77777777" w:rsidR="0040703A" w:rsidRPr="00525AF8" w:rsidRDefault="0040703A" w:rsidP="003902ED">
            <w:pPr>
              <w:numPr>
                <w:ilvl w:val="0"/>
                <w:numId w:val="13"/>
              </w:numPr>
              <w:tabs>
                <w:tab w:val="left" w:pos="2794"/>
              </w:tabs>
              <w:contextualSpacing/>
              <w:rPr>
                <w:rFonts w:ascii="Calibri" w:eastAsia="Calibri" w:hAnsi="Calibri" w:cs="Arial"/>
                <w:bCs/>
                <w:sz w:val="18"/>
                <w:szCs w:val="18"/>
              </w:rPr>
            </w:pPr>
            <w:r w:rsidRPr="00525AF8">
              <w:rPr>
                <w:rFonts w:ascii="Calibri" w:eastAsia="Calibri" w:hAnsi="Calibri" w:cs="Arial"/>
                <w:bCs/>
                <w:sz w:val="18"/>
                <w:szCs w:val="18"/>
              </w:rPr>
              <w:t>Develop a skills framework to help children talk about their learning.</w:t>
            </w:r>
          </w:p>
          <w:p w14:paraId="17AD4A0A" w14:textId="77777777" w:rsidR="0040703A" w:rsidRPr="00525AF8" w:rsidRDefault="0040703A" w:rsidP="003902ED">
            <w:pPr>
              <w:numPr>
                <w:ilvl w:val="0"/>
                <w:numId w:val="13"/>
              </w:numPr>
              <w:tabs>
                <w:tab w:val="left" w:pos="2794"/>
              </w:tabs>
              <w:contextualSpacing/>
              <w:rPr>
                <w:rFonts w:ascii="Calibri" w:eastAsia="Calibri" w:hAnsi="Calibri" w:cs="Arial"/>
                <w:bCs/>
                <w:sz w:val="18"/>
                <w:szCs w:val="18"/>
              </w:rPr>
            </w:pPr>
            <w:r w:rsidRPr="00525AF8">
              <w:rPr>
                <w:rFonts w:ascii="Calibri" w:eastAsia="Calibri" w:hAnsi="Calibri" w:cs="Arial"/>
                <w:bCs/>
                <w:sz w:val="18"/>
                <w:szCs w:val="18"/>
              </w:rPr>
              <w:t>Increase use of digital technologies across the curriculum.</w:t>
            </w:r>
          </w:p>
          <w:p w14:paraId="6DFE0FC9" w14:textId="77777777" w:rsidR="0040703A" w:rsidRPr="00525AF8" w:rsidRDefault="0040703A" w:rsidP="003902ED">
            <w:pPr>
              <w:numPr>
                <w:ilvl w:val="0"/>
                <w:numId w:val="13"/>
              </w:numPr>
              <w:tabs>
                <w:tab w:val="left" w:pos="2794"/>
              </w:tabs>
              <w:contextualSpacing/>
              <w:rPr>
                <w:rFonts w:ascii="Calibri" w:eastAsia="Calibri" w:hAnsi="Calibri" w:cs="Arial"/>
                <w:bCs/>
                <w:sz w:val="18"/>
                <w:szCs w:val="18"/>
              </w:rPr>
            </w:pPr>
            <w:r w:rsidRPr="00525AF8">
              <w:rPr>
                <w:sz w:val="18"/>
                <w:szCs w:val="18"/>
              </w:rPr>
              <w:t>Engage with new Aberdeenshire Teaching and Learning Toolkit.</w:t>
            </w:r>
          </w:p>
          <w:p w14:paraId="46B08E07" w14:textId="5EE02427" w:rsidR="0040703A" w:rsidRPr="00525AF8" w:rsidRDefault="0040703A" w:rsidP="003902ED">
            <w:pPr>
              <w:numPr>
                <w:ilvl w:val="0"/>
                <w:numId w:val="13"/>
              </w:numPr>
              <w:tabs>
                <w:tab w:val="left" w:pos="2794"/>
              </w:tabs>
              <w:contextualSpacing/>
              <w:rPr>
                <w:rFonts w:ascii="Calibri" w:eastAsia="Calibri" w:hAnsi="Calibri" w:cs="Arial"/>
                <w:bCs/>
                <w:sz w:val="18"/>
                <w:szCs w:val="18"/>
              </w:rPr>
            </w:pPr>
            <w:r w:rsidRPr="00525AF8">
              <w:rPr>
                <w:rFonts w:ascii="Calibri" w:eastAsia="Calibri" w:hAnsi="Calibri" w:cs="Arial"/>
                <w:bCs/>
                <w:sz w:val="18"/>
                <w:szCs w:val="18"/>
              </w:rPr>
              <w:t xml:space="preserve">Review the Burnhaven Lesson as a </w:t>
            </w:r>
            <w:r w:rsidR="00E237A8" w:rsidRPr="00525AF8">
              <w:rPr>
                <w:rFonts w:ascii="Calibri" w:eastAsia="Calibri" w:hAnsi="Calibri" w:cs="Arial"/>
                <w:bCs/>
                <w:sz w:val="18"/>
                <w:szCs w:val="18"/>
              </w:rPr>
              <w:t>blueprint</w:t>
            </w:r>
            <w:r w:rsidRPr="00525AF8">
              <w:rPr>
                <w:rFonts w:ascii="Calibri" w:eastAsia="Calibri" w:hAnsi="Calibri" w:cs="Arial"/>
                <w:bCs/>
                <w:sz w:val="18"/>
                <w:szCs w:val="18"/>
              </w:rPr>
              <w:t xml:space="preserve"> for Teaching, Learning and Assessment. Develop a consistent understanding of this.</w:t>
            </w:r>
          </w:p>
          <w:p w14:paraId="7E456DB1" w14:textId="77777777" w:rsidR="0040703A" w:rsidRPr="00525AF8" w:rsidRDefault="0040703A" w:rsidP="003902ED">
            <w:pPr>
              <w:numPr>
                <w:ilvl w:val="0"/>
                <w:numId w:val="13"/>
              </w:numPr>
              <w:tabs>
                <w:tab w:val="left" w:pos="2794"/>
              </w:tabs>
              <w:contextualSpacing/>
              <w:rPr>
                <w:rFonts w:ascii="Calibri" w:eastAsia="Calibri" w:hAnsi="Calibri" w:cs="Arial"/>
                <w:bCs/>
                <w:sz w:val="18"/>
                <w:szCs w:val="18"/>
              </w:rPr>
            </w:pPr>
            <w:r w:rsidRPr="00525AF8">
              <w:rPr>
                <w:rFonts w:ascii="Calibri" w:eastAsia="Calibri" w:hAnsi="Calibri" w:cs="Arial"/>
                <w:bCs/>
                <w:sz w:val="18"/>
                <w:szCs w:val="18"/>
              </w:rPr>
              <w:t>Develop Quality Assurance practises to ensure consistent quality.</w:t>
            </w:r>
          </w:p>
          <w:p w14:paraId="714A388B" w14:textId="77777777" w:rsidR="00223395" w:rsidRPr="00525AF8" w:rsidRDefault="0040703A" w:rsidP="003902ED">
            <w:pPr>
              <w:pStyle w:val="ListParagraph"/>
              <w:numPr>
                <w:ilvl w:val="0"/>
                <w:numId w:val="13"/>
              </w:numPr>
              <w:rPr>
                <w:rFonts w:cstheme="minorHAnsi"/>
                <w:sz w:val="18"/>
                <w:szCs w:val="18"/>
              </w:rPr>
            </w:pPr>
            <w:r w:rsidRPr="00525AF8">
              <w:rPr>
                <w:rFonts w:ascii="Calibri" w:eastAsia="Calibri" w:hAnsi="Calibri" w:cs="Arial"/>
                <w:bCs/>
                <w:sz w:val="18"/>
                <w:szCs w:val="18"/>
              </w:rPr>
              <w:t>Develop consistent learning and teaching curriculum approaches and use of key resources.</w:t>
            </w:r>
          </w:p>
          <w:p w14:paraId="5511DA1C" w14:textId="77777777" w:rsidR="00C77CBB" w:rsidRPr="00525AF8" w:rsidRDefault="00C77CBB" w:rsidP="00C77CBB">
            <w:pPr>
              <w:tabs>
                <w:tab w:val="left" w:pos="2794"/>
              </w:tabs>
              <w:rPr>
                <w:rFonts w:ascii="Calibri" w:eastAsia="Calibri" w:hAnsi="Calibri" w:cs="Arial"/>
                <w:b/>
                <w:sz w:val="18"/>
                <w:szCs w:val="18"/>
              </w:rPr>
            </w:pPr>
            <w:r w:rsidRPr="00525AF8">
              <w:rPr>
                <w:rFonts w:ascii="Calibri" w:eastAsia="Calibri" w:hAnsi="Calibri" w:cs="Arial"/>
                <w:b/>
                <w:sz w:val="18"/>
                <w:szCs w:val="18"/>
              </w:rPr>
              <w:t>Professional Learning</w:t>
            </w:r>
          </w:p>
          <w:p w14:paraId="28E9376B" w14:textId="77777777" w:rsidR="00C77CBB" w:rsidRPr="00525AF8" w:rsidRDefault="00C77CBB" w:rsidP="003902ED">
            <w:pPr>
              <w:pStyle w:val="ListParagraph"/>
              <w:numPr>
                <w:ilvl w:val="0"/>
                <w:numId w:val="16"/>
              </w:numPr>
              <w:tabs>
                <w:tab w:val="left" w:pos="2794"/>
              </w:tabs>
              <w:spacing w:line="259" w:lineRule="auto"/>
              <w:rPr>
                <w:b/>
                <w:bCs/>
                <w:sz w:val="18"/>
                <w:szCs w:val="18"/>
              </w:rPr>
            </w:pPr>
            <w:r w:rsidRPr="00525AF8">
              <w:rPr>
                <w:sz w:val="18"/>
                <w:szCs w:val="18"/>
              </w:rPr>
              <w:t>Attend launch of Aberdeenshire materials for HT and PT.</w:t>
            </w:r>
          </w:p>
          <w:p w14:paraId="15FFD625" w14:textId="77777777" w:rsidR="00C77CBB" w:rsidRPr="00525AF8" w:rsidRDefault="00C77CBB" w:rsidP="003902ED">
            <w:pPr>
              <w:pStyle w:val="ListParagraph"/>
              <w:numPr>
                <w:ilvl w:val="0"/>
                <w:numId w:val="16"/>
              </w:numPr>
              <w:tabs>
                <w:tab w:val="left" w:pos="2794"/>
              </w:tabs>
              <w:spacing w:line="259" w:lineRule="auto"/>
              <w:rPr>
                <w:b/>
                <w:bCs/>
                <w:sz w:val="18"/>
                <w:szCs w:val="18"/>
              </w:rPr>
            </w:pPr>
            <w:r w:rsidRPr="00525AF8">
              <w:rPr>
                <w:sz w:val="18"/>
                <w:szCs w:val="18"/>
              </w:rPr>
              <w:t>Inservice session with Mark Burns (all staff)</w:t>
            </w:r>
          </w:p>
          <w:p w14:paraId="33425BB6" w14:textId="77777777" w:rsidR="001D7B30" w:rsidRPr="001D7B30" w:rsidRDefault="00C77CBB" w:rsidP="003902ED">
            <w:pPr>
              <w:pStyle w:val="ListParagraph"/>
              <w:numPr>
                <w:ilvl w:val="0"/>
                <w:numId w:val="16"/>
              </w:numPr>
              <w:tabs>
                <w:tab w:val="left" w:pos="2794"/>
              </w:tabs>
              <w:spacing w:line="259" w:lineRule="auto"/>
              <w:rPr>
                <w:b/>
                <w:bCs/>
                <w:sz w:val="18"/>
                <w:szCs w:val="18"/>
              </w:rPr>
            </w:pPr>
            <w:r w:rsidRPr="00525AF8">
              <w:rPr>
                <w:sz w:val="18"/>
                <w:szCs w:val="18"/>
              </w:rPr>
              <w:t>Inservice session with Shirley Clarke (all Staff)</w:t>
            </w:r>
          </w:p>
          <w:p w14:paraId="0CB79218" w14:textId="3D990ADB" w:rsidR="00C77CBB" w:rsidRPr="001D7B30" w:rsidRDefault="00C77CBB" w:rsidP="003902ED">
            <w:pPr>
              <w:pStyle w:val="ListParagraph"/>
              <w:numPr>
                <w:ilvl w:val="0"/>
                <w:numId w:val="16"/>
              </w:numPr>
              <w:tabs>
                <w:tab w:val="left" w:pos="2794"/>
              </w:tabs>
              <w:spacing w:line="259" w:lineRule="auto"/>
              <w:rPr>
                <w:b/>
                <w:bCs/>
                <w:sz w:val="18"/>
                <w:szCs w:val="18"/>
              </w:rPr>
            </w:pPr>
            <w:r w:rsidRPr="001D7B30">
              <w:rPr>
                <w:sz w:val="18"/>
                <w:szCs w:val="18"/>
              </w:rPr>
              <w:t>Further reading and debate around assessment, moderation, tracking and analysis.  (4</w:t>
            </w:r>
            <w:r w:rsidRPr="001D7B30">
              <w:rPr>
                <w:sz w:val="18"/>
                <w:szCs w:val="18"/>
                <w:vertAlign w:val="superscript"/>
              </w:rPr>
              <w:t>th</w:t>
            </w:r>
            <w:r w:rsidRPr="001D7B30">
              <w:rPr>
                <w:sz w:val="18"/>
                <w:szCs w:val="18"/>
              </w:rPr>
              <w:t xml:space="preserve"> quadrant</w:t>
            </w:r>
          </w:p>
          <w:p w14:paraId="744B5CCC" w14:textId="77777777" w:rsidR="00B71D49" w:rsidRPr="00525AF8" w:rsidRDefault="00B71D49" w:rsidP="00B71D49">
            <w:pPr>
              <w:tabs>
                <w:tab w:val="left" w:pos="2794"/>
              </w:tabs>
              <w:rPr>
                <w:rFonts w:ascii="Calibri" w:eastAsia="Calibri" w:hAnsi="Calibri" w:cs="Arial"/>
                <w:b/>
                <w:sz w:val="18"/>
                <w:szCs w:val="18"/>
              </w:rPr>
            </w:pPr>
            <w:r w:rsidRPr="00525AF8">
              <w:rPr>
                <w:rFonts w:ascii="Calibri" w:eastAsia="Calibri" w:hAnsi="Calibri" w:cs="Arial"/>
                <w:b/>
                <w:sz w:val="18"/>
                <w:szCs w:val="18"/>
              </w:rPr>
              <w:t>Policy Development</w:t>
            </w:r>
          </w:p>
          <w:p w14:paraId="0A33EA16" w14:textId="77777777" w:rsidR="00B71D49" w:rsidRPr="00525AF8" w:rsidRDefault="00B71D49" w:rsidP="003902ED">
            <w:pPr>
              <w:pStyle w:val="ListParagraph"/>
              <w:numPr>
                <w:ilvl w:val="0"/>
                <w:numId w:val="17"/>
              </w:numPr>
              <w:tabs>
                <w:tab w:val="left" w:pos="2794"/>
              </w:tabs>
              <w:rPr>
                <w:sz w:val="18"/>
                <w:szCs w:val="18"/>
              </w:rPr>
            </w:pPr>
            <w:r w:rsidRPr="00525AF8">
              <w:rPr>
                <w:sz w:val="18"/>
                <w:szCs w:val="18"/>
              </w:rPr>
              <w:t>Develop Teaching and Learning statement for this session and review for next session.</w:t>
            </w:r>
          </w:p>
          <w:p w14:paraId="75F3A9D7" w14:textId="1685A948" w:rsidR="00C77CBB" w:rsidRPr="00B507D6" w:rsidRDefault="00B71D49" w:rsidP="003902ED">
            <w:pPr>
              <w:pStyle w:val="ListParagraph"/>
              <w:numPr>
                <w:ilvl w:val="0"/>
                <w:numId w:val="17"/>
              </w:numPr>
              <w:tabs>
                <w:tab w:val="left" w:pos="2794"/>
              </w:tabs>
              <w:rPr>
                <w:rFonts w:ascii="Calibri" w:eastAsia="Calibri" w:hAnsi="Calibri" w:cs="Arial"/>
                <w:b/>
                <w:sz w:val="18"/>
                <w:szCs w:val="18"/>
              </w:rPr>
            </w:pPr>
            <w:r w:rsidRPr="00525AF8">
              <w:rPr>
                <w:sz w:val="18"/>
                <w:szCs w:val="18"/>
              </w:rPr>
              <w:t xml:space="preserve">Review Teaching and Learning </w:t>
            </w:r>
            <w:r w:rsidR="00E237A8" w:rsidRPr="00525AF8">
              <w:rPr>
                <w:sz w:val="18"/>
                <w:szCs w:val="18"/>
              </w:rPr>
              <w:t>Blueprint</w:t>
            </w:r>
            <w:r w:rsidRPr="00525AF8">
              <w:rPr>
                <w:sz w:val="18"/>
                <w:szCs w:val="18"/>
              </w:rPr>
              <w:t xml:space="preserve"> in line with Aberdeenshire Toolkit</w:t>
            </w:r>
          </w:p>
        </w:tc>
        <w:tc>
          <w:tcPr>
            <w:tcW w:w="5528" w:type="dxa"/>
            <w:shd w:val="clear" w:color="auto" w:fill="FFFFFF" w:themeFill="background1"/>
          </w:tcPr>
          <w:p w14:paraId="1B05815B" w14:textId="77777777" w:rsidR="00272D56" w:rsidRDefault="00272D56" w:rsidP="00223395">
            <w:pPr>
              <w:rPr>
                <w:rFonts w:cstheme="minorHAnsi"/>
                <w:sz w:val="18"/>
                <w:szCs w:val="18"/>
              </w:rPr>
            </w:pPr>
          </w:p>
          <w:p w14:paraId="5534B3CF" w14:textId="2F9D026E" w:rsidR="002C6B05" w:rsidRDefault="00F36DF7" w:rsidP="00223395">
            <w:pPr>
              <w:rPr>
                <w:rFonts w:cstheme="minorHAnsi"/>
                <w:sz w:val="18"/>
                <w:szCs w:val="18"/>
              </w:rPr>
            </w:pPr>
            <w:r>
              <w:rPr>
                <w:rFonts w:cstheme="minorHAnsi"/>
                <w:sz w:val="18"/>
                <w:szCs w:val="18"/>
              </w:rPr>
              <w:t>Relaunching community groups, senior leadership groups and pupil leadership questions i</w:t>
            </w:r>
            <w:r w:rsidR="00A41764">
              <w:rPr>
                <w:rFonts w:cstheme="minorHAnsi"/>
                <w:sz w:val="18"/>
                <w:szCs w:val="18"/>
              </w:rPr>
              <w:t xml:space="preserve">n assembly has increased pupil voice at Burnhaven.  </w:t>
            </w:r>
          </w:p>
          <w:p w14:paraId="13A7F44B" w14:textId="5E1D1075" w:rsidR="00047359" w:rsidRDefault="00047359" w:rsidP="00223395">
            <w:pPr>
              <w:rPr>
                <w:rFonts w:cstheme="minorHAnsi"/>
                <w:sz w:val="18"/>
                <w:szCs w:val="18"/>
              </w:rPr>
            </w:pPr>
            <w:r>
              <w:rPr>
                <w:rFonts w:cstheme="minorHAnsi"/>
                <w:sz w:val="18"/>
                <w:szCs w:val="18"/>
              </w:rPr>
              <w:t xml:space="preserve">There are now regular opportunities for Play across the whole school </w:t>
            </w:r>
            <w:r w:rsidR="00E62E92">
              <w:rPr>
                <w:rFonts w:cstheme="minorHAnsi"/>
                <w:sz w:val="18"/>
                <w:szCs w:val="18"/>
              </w:rPr>
              <w:t xml:space="preserve">which are both planned </w:t>
            </w:r>
            <w:proofErr w:type="gramStart"/>
            <w:r w:rsidR="00E62E92">
              <w:rPr>
                <w:rFonts w:cstheme="minorHAnsi"/>
                <w:sz w:val="18"/>
                <w:szCs w:val="18"/>
              </w:rPr>
              <w:t>for</w:t>
            </w:r>
            <w:proofErr w:type="gramEnd"/>
            <w:r w:rsidR="00E62E92">
              <w:rPr>
                <w:rFonts w:cstheme="minorHAnsi"/>
                <w:sz w:val="18"/>
                <w:szCs w:val="18"/>
              </w:rPr>
              <w:t xml:space="preserve"> and pupil led.  Work has begun on how this can be evidenced and recorded.</w:t>
            </w:r>
          </w:p>
          <w:p w14:paraId="6CCE4B61" w14:textId="7362E75C" w:rsidR="00976D5E" w:rsidRDefault="00976D5E" w:rsidP="00223395">
            <w:pPr>
              <w:rPr>
                <w:rFonts w:cstheme="minorHAnsi"/>
                <w:sz w:val="18"/>
                <w:szCs w:val="18"/>
              </w:rPr>
            </w:pPr>
            <w:r>
              <w:rPr>
                <w:rFonts w:cstheme="minorHAnsi"/>
                <w:sz w:val="18"/>
                <w:szCs w:val="18"/>
              </w:rPr>
              <w:t xml:space="preserve">Children have started to talk about their </w:t>
            </w:r>
            <w:proofErr w:type="gramStart"/>
            <w:r>
              <w:rPr>
                <w:rFonts w:cstheme="minorHAnsi"/>
                <w:sz w:val="18"/>
                <w:szCs w:val="18"/>
              </w:rPr>
              <w:t>learning</w:t>
            </w:r>
            <w:proofErr w:type="gramEnd"/>
            <w:r>
              <w:rPr>
                <w:rFonts w:cstheme="minorHAnsi"/>
                <w:sz w:val="18"/>
                <w:szCs w:val="18"/>
              </w:rPr>
              <w:t xml:space="preserve"> but this is not yet specific enough.</w:t>
            </w:r>
          </w:p>
          <w:p w14:paraId="61C60871" w14:textId="153D039B" w:rsidR="00976D5E" w:rsidRDefault="00976D5E" w:rsidP="00223395">
            <w:pPr>
              <w:rPr>
                <w:rFonts w:cstheme="minorHAnsi"/>
                <w:sz w:val="18"/>
                <w:szCs w:val="18"/>
              </w:rPr>
            </w:pPr>
            <w:r>
              <w:rPr>
                <w:rFonts w:cstheme="minorHAnsi"/>
                <w:sz w:val="18"/>
                <w:szCs w:val="18"/>
              </w:rPr>
              <w:t>A skills framework</w:t>
            </w:r>
            <w:r w:rsidR="00EF358B">
              <w:rPr>
                <w:rFonts w:cstheme="minorHAnsi"/>
                <w:sz w:val="18"/>
                <w:szCs w:val="18"/>
              </w:rPr>
              <w:t>, looking at cognitive skills and skills for life, learning and work has been investigated but still needs to be</w:t>
            </w:r>
            <w:r w:rsidR="00BE023A">
              <w:rPr>
                <w:rFonts w:cstheme="minorHAnsi"/>
                <w:sz w:val="18"/>
                <w:szCs w:val="18"/>
              </w:rPr>
              <w:t xml:space="preserve"> firmed up, </w:t>
            </w:r>
            <w:proofErr w:type="gramStart"/>
            <w:r w:rsidR="00BE023A">
              <w:rPr>
                <w:rFonts w:cstheme="minorHAnsi"/>
                <w:sz w:val="18"/>
                <w:szCs w:val="18"/>
              </w:rPr>
              <w:t>launched</w:t>
            </w:r>
            <w:proofErr w:type="gramEnd"/>
            <w:r w:rsidR="00BE023A">
              <w:rPr>
                <w:rFonts w:cstheme="minorHAnsi"/>
                <w:sz w:val="18"/>
                <w:szCs w:val="18"/>
              </w:rPr>
              <w:t xml:space="preserve"> and displayed for children to use when discussing their learning.</w:t>
            </w:r>
          </w:p>
          <w:p w14:paraId="447B428D" w14:textId="5A519829" w:rsidR="00BE023A" w:rsidRDefault="00BE023A" w:rsidP="00223395">
            <w:pPr>
              <w:rPr>
                <w:rFonts w:cstheme="minorHAnsi"/>
                <w:sz w:val="18"/>
                <w:szCs w:val="18"/>
              </w:rPr>
            </w:pPr>
            <w:r>
              <w:rPr>
                <w:rFonts w:cstheme="minorHAnsi"/>
                <w:sz w:val="18"/>
                <w:szCs w:val="18"/>
              </w:rPr>
              <w:t>All teachers engaged with the Aberdeensh</w:t>
            </w:r>
            <w:r w:rsidR="00B8311D">
              <w:rPr>
                <w:rFonts w:cstheme="minorHAnsi"/>
                <w:sz w:val="18"/>
                <w:szCs w:val="18"/>
              </w:rPr>
              <w:t xml:space="preserve">ire Teaching and Learning tool kit as part of exploring our Burnhaven Lesson </w:t>
            </w:r>
            <w:proofErr w:type="gramStart"/>
            <w:r w:rsidR="00B8311D">
              <w:rPr>
                <w:rFonts w:cstheme="minorHAnsi"/>
                <w:sz w:val="18"/>
                <w:szCs w:val="18"/>
              </w:rPr>
              <w:t>Blue Print</w:t>
            </w:r>
            <w:proofErr w:type="gramEnd"/>
            <w:r w:rsidR="00B8311D">
              <w:rPr>
                <w:rFonts w:cstheme="minorHAnsi"/>
                <w:sz w:val="18"/>
                <w:szCs w:val="18"/>
              </w:rPr>
              <w:t xml:space="preserve">.  </w:t>
            </w:r>
            <w:r w:rsidR="006638D1">
              <w:rPr>
                <w:rFonts w:cstheme="minorHAnsi"/>
                <w:sz w:val="18"/>
                <w:szCs w:val="18"/>
              </w:rPr>
              <w:t xml:space="preserve">The overall expectations of a lesson have been shared and agreed.  Now we need to </w:t>
            </w:r>
            <w:proofErr w:type="gramStart"/>
            <w:r w:rsidR="006638D1">
              <w:rPr>
                <w:rFonts w:cstheme="minorHAnsi"/>
                <w:sz w:val="18"/>
                <w:szCs w:val="18"/>
              </w:rPr>
              <w:t>look into</w:t>
            </w:r>
            <w:proofErr w:type="gramEnd"/>
            <w:r w:rsidR="006638D1">
              <w:rPr>
                <w:rFonts w:cstheme="minorHAnsi"/>
                <w:sz w:val="18"/>
                <w:szCs w:val="18"/>
              </w:rPr>
              <w:t xml:space="preserve"> each element and </w:t>
            </w:r>
            <w:r w:rsidR="00F308FE">
              <w:rPr>
                <w:rFonts w:cstheme="minorHAnsi"/>
                <w:sz w:val="18"/>
                <w:szCs w:val="18"/>
              </w:rPr>
              <w:t xml:space="preserve">identify each element should look like.  </w:t>
            </w:r>
            <w:proofErr w:type="spellStart"/>
            <w:r w:rsidR="007E68EA">
              <w:rPr>
                <w:rFonts w:cstheme="minorHAnsi"/>
                <w:sz w:val="18"/>
                <w:szCs w:val="18"/>
              </w:rPr>
              <w:t>Self evaluation</w:t>
            </w:r>
            <w:proofErr w:type="spellEnd"/>
            <w:r w:rsidR="007E68EA">
              <w:rPr>
                <w:rFonts w:cstheme="minorHAnsi"/>
                <w:sz w:val="18"/>
                <w:szCs w:val="18"/>
              </w:rPr>
              <w:t xml:space="preserve"> practices have been agreed and initiated</w:t>
            </w:r>
            <w:r w:rsidR="00922E02">
              <w:rPr>
                <w:rFonts w:cstheme="minorHAnsi"/>
                <w:sz w:val="18"/>
                <w:szCs w:val="18"/>
              </w:rPr>
              <w:t xml:space="preserve"> to ensure </w:t>
            </w:r>
            <w:proofErr w:type="gramStart"/>
            <w:r w:rsidR="00922E02">
              <w:rPr>
                <w:rFonts w:cstheme="minorHAnsi"/>
                <w:sz w:val="18"/>
                <w:szCs w:val="18"/>
              </w:rPr>
              <w:t>consistency</w:t>
            </w:r>
            <w:proofErr w:type="gramEnd"/>
            <w:r w:rsidR="00922E02">
              <w:rPr>
                <w:rFonts w:cstheme="minorHAnsi"/>
                <w:sz w:val="18"/>
                <w:szCs w:val="18"/>
              </w:rPr>
              <w:t xml:space="preserve"> but more work is required to show improvement and to move towards peer evaluation and team evaluation</w:t>
            </w:r>
            <w:r w:rsidR="00D55E86">
              <w:rPr>
                <w:rFonts w:cstheme="minorHAnsi"/>
                <w:sz w:val="18"/>
                <w:szCs w:val="18"/>
              </w:rPr>
              <w:t xml:space="preserve">.  </w:t>
            </w:r>
          </w:p>
          <w:p w14:paraId="550B1970" w14:textId="5164791E" w:rsidR="00D55E86" w:rsidRDefault="00D55E86" w:rsidP="00223395">
            <w:pPr>
              <w:rPr>
                <w:rFonts w:cstheme="minorHAnsi"/>
                <w:sz w:val="18"/>
                <w:szCs w:val="18"/>
              </w:rPr>
            </w:pPr>
            <w:r>
              <w:rPr>
                <w:rFonts w:cstheme="minorHAnsi"/>
                <w:sz w:val="18"/>
                <w:szCs w:val="18"/>
              </w:rPr>
              <w:t xml:space="preserve">All staff attended </w:t>
            </w:r>
            <w:proofErr w:type="spellStart"/>
            <w:r>
              <w:rPr>
                <w:rFonts w:cstheme="minorHAnsi"/>
                <w:sz w:val="18"/>
                <w:szCs w:val="18"/>
              </w:rPr>
              <w:t>inservice</w:t>
            </w:r>
            <w:proofErr w:type="spellEnd"/>
            <w:r>
              <w:rPr>
                <w:rFonts w:cstheme="minorHAnsi"/>
                <w:sz w:val="18"/>
                <w:szCs w:val="18"/>
              </w:rPr>
              <w:t xml:space="preserve"> sessions and have discussed and debated the </w:t>
            </w:r>
            <w:r w:rsidR="001D7B30">
              <w:rPr>
                <w:rFonts w:cstheme="minorHAnsi"/>
                <w:sz w:val="18"/>
                <w:szCs w:val="18"/>
              </w:rPr>
              <w:t>ideas presented to include in our Burnhaven Lesson framework.</w:t>
            </w:r>
          </w:p>
          <w:p w14:paraId="0BAAA114" w14:textId="77777777" w:rsidR="001D7B30" w:rsidRDefault="001D7B30" w:rsidP="00223395">
            <w:pPr>
              <w:rPr>
                <w:rFonts w:cstheme="minorHAnsi"/>
                <w:sz w:val="18"/>
                <w:szCs w:val="18"/>
              </w:rPr>
            </w:pPr>
          </w:p>
          <w:p w14:paraId="085A3874" w14:textId="3898F483" w:rsidR="001D7B30" w:rsidRDefault="001D7B30" w:rsidP="00223395">
            <w:pPr>
              <w:rPr>
                <w:rFonts w:cstheme="minorHAnsi"/>
                <w:sz w:val="18"/>
                <w:szCs w:val="18"/>
              </w:rPr>
            </w:pPr>
            <w:r>
              <w:rPr>
                <w:rFonts w:cstheme="minorHAnsi"/>
                <w:sz w:val="18"/>
                <w:szCs w:val="18"/>
              </w:rPr>
              <w:t xml:space="preserve">Regular reflection on each of the 4 quadrants has informed our </w:t>
            </w:r>
            <w:proofErr w:type="spellStart"/>
            <w:r w:rsidR="00CF31A1">
              <w:rPr>
                <w:rFonts w:cstheme="minorHAnsi"/>
                <w:sz w:val="18"/>
                <w:szCs w:val="18"/>
              </w:rPr>
              <w:t>self evaluation</w:t>
            </w:r>
            <w:proofErr w:type="spellEnd"/>
            <w:r w:rsidR="00CF31A1">
              <w:rPr>
                <w:rFonts w:cstheme="minorHAnsi"/>
                <w:sz w:val="18"/>
                <w:szCs w:val="18"/>
              </w:rPr>
              <w:t xml:space="preserve">.  Our Teaching and Learning Statement recognises what we do well in including pupil voice and in providing pupil choice.  However, we recognise that next steps include </w:t>
            </w:r>
            <w:r w:rsidR="00A26452">
              <w:rPr>
                <w:rFonts w:cstheme="minorHAnsi"/>
                <w:sz w:val="18"/>
                <w:szCs w:val="18"/>
              </w:rPr>
              <w:t>supporting our children to talk about their own learning</w:t>
            </w:r>
            <w:r w:rsidR="00A54869">
              <w:rPr>
                <w:rFonts w:cstheme="minorHAnsi"/>
                <w:sz w:val="18"/>
                <w:szCs w:val="18"/>
              </w:rPr>
              <w:t xml:space="preserve"> and what they need to improve.</w:t>
            </w:r>
          </w:p>
          <w:p w14:paraId="5F5F4199" w14:textId="77777777" w:rsidR="001D7B30" w:rsidRDefault="001D7B30" w:rsidP="00223395">
            <w:pPr>
              <w:rPr>
                <w:rFonts w:cstheme="minorHAnsi"/>
                <w:sz w:val="18"/>
                <w:szCs w:val="18"/>
              </w:rPr>
            </w:pPr>
          </w:p>
          <w:p w14:paraId="7598E466" w14:textId="76F56D14" w:rsidR="00E237A8" w:rsidRPr="003422A7" w:rsidRDefault="00E237A8" w:rsidP="00223395">
            <w:pPr>
              <w:rPr>
                <w:rFonts w:cstheme="minorHAnsi"/>
                <w:sz w:val="18"/>
                <w:szCs w:val="18"/>
              </w:rPr>
            </w:pPr>
          </w:p>
        </w:tc>
      </w:tr>
      <w:tr w:rsidR="000B1F39" w:rsidRPr="00B1548F" w14:paraId="43D48521" w14:textId="77777777" w:rsidTr="00223CA2">
        <w:trPr>
          <w:trHeight w:val="1124"/>
        </w:trPr>
        <w:tc>
          <w:tcPr>
            <w:tcW w:w="3544" w:type="dxa"/>
            <w:shd w:val="clear" w:color="auto" w:fill="FFFFFF" w:themeFill="background1"/>
            <w:vAlign w:val="center"/>
          </w:tcPr>
          <w:p w14:paraId="745F2F17" w14:textId="27D8EA08" w:rsidR="000B1F39" w:rsidRPr="003A450C" w:rsidRDefault="000B1F39" w:rsidP="003902ED">
            <w:pPr>
              <w:pStyle w:val="ListParagraph"/>
              <w:numPr>
                <w:ilvl w:val="0"/>
                <w:numId w:val="14"/>
              </w:numPr>
              <w:rPr>
                <w:rFonts w:eastAsia="Arial" w:cstheme="minorHAnsi"/>
                <w:color w:val="333333"/>
                <w:sz w:val="24"/>
                <w:szCs w:val="24"/>
                <w:lang w:val="en"/>
              </w:rPr>
            </w:pPr>
            <w:r w:rsidRPr="003A450C">
              <w:rPr>
                <w:sz w:val="24"/>
                <w:szCs w:val="24"/>
              </w:rPr>
              <w:lastRenderedPageBreak/>
              <w:t>To improve our approaches to self-evaluation to ensure they give robust evidence and lead to clear impact for our learners.</w:t>
            </w:r>
          </w:p>
        </w:tc>
        <w:tc>
          <w:tcPr>
            <w:tcW w:w="6096" w:type="dxa"/>
            <w:shd w:val="clear" w:color="auto" w:fill="FFFFFF" w:themeFill="background1"/>
          </w:tcPr>
          <w:p w14:paraId="781358C3" w14:textId="77777777" w:rsidR="000B1F39" w:rsidRPr="00525AF8" w:rsidRDefault="000B1F39" w:rsidP="000B1F39">
            <w:pPr>
              <w:tabs>
                <w:tab w:val="left" w:pos="2794"/>
              </w:tabs>
              <w:rPr>
                <w:b/>
                <w:sz w:val="18"/>
                <w:szCs w:val="18"/>
              </w:rPr>
            </w:pPr>
            <w:r w:rsidRPr="00525AF8">
              <w:rPr>
                <w:b/>
                <w:sz w:val="18"/>
                <w:szCs w:val="18"/>
              </w:rPr>
              <w:t>Actions</w:t>
            </w:r>
          </w:p>
          <w:p w14:paraId="19411925" w14:textId="77777777" w:rsidR="000B1F39" w:rsidRPr="00525AF8" w:rsidRDefault="000B1F39" w:rsidP="000B1F39">
            <w:pPr>
              <w:pStyle w:val="ListParagraph"/>
              <w:numPr>
                <w:ilvl w:val="0"/>
                <w:numId w:val="7"/>
              </w:numPr>
              <w:tabs>
                <w:tab w:val="left" w:pos="2794"/>
              </w:tabs>
              <w:ind w:left="360"/>
              <w:rPr>
                <w:bCs/>
                <w:sz w:val="18"/>
                <w:szCs w:val="18"/>
              </w:rPr>
            </w:pPr>
            <w:r w:rsidRPr="00525AF8">
              <w:rPr>
                <w:bCs/>
                <w:sz w:val="18"/>
                <w:szCs w:val="18"/>
              </w:rPr>
              <w:t>Share and embed a QA and self-evaluation calendar from in-service day onwards.</w:t>
            </w:r>
          </w:p>
          <w:p w14:paraId="716E4DEC" w14:textId="12F8FAC0" w:rsidR="000B1F39" w:rsidRPr="00525AF8" w:rsidRDefault="000B1F39" w:rsidP="000B1F39">
            <w:pPr>
              <w:pStyle w:val="ListParagraph"/>
              <w:numPr>
                <w:ilvl w:val="0"/>
                <w:numId w:val="7"/>
              </w:numPr>
              <w:tabs>
                <w:tab w:val="left" w:pos="2794"/>
              </w:tabs>
              <w:ind w:left="360"/>
              <w:rPr>
                <w:bCs/>
                <w:sz w:val="18"/>
                <w:szCs w:val="18"/>
              </w:rPr>
            </w:pPr>
            <w:r w:rsidRPr="00525AF8">
              <w:rPr>
                <w:bCs/>
                <w:sz w:val="18"/>
                <w:szCs w:val="18"/>
              </w:rPr>
              <w:t xml:space="preserve">Increase involvement of all staff in </w:t>
            </w:r>
            <w:r w:rsidR="00E237A8" w:rsidRPr="00525AF8">
              <w:rPr>
                <w:bCs/>
                <w:sz w:val="18"/>
                <w:szCs w:val="18"/>
              </w:rPr>
              <w:t>self-evaluation</w:t>
            </w:r>
            <w:r w:rsidRPr="00525AF8">
              <w:rPr>
                <w:bCs/>
                <w:sz w:val="18"/>
                <w:szCs w:val="18"/>
              </w:rPr>
              <w:t>.</w:t>
            </w:r>
          </w:p>
          <w:p w14:paraId="2FB03A64" w14:textId="5CAC476E" w:rsidR="000B1F39" w:rsidRPr="00525AF8" w:rsidRDefault="000B1F39" w:rsidP="000B1F39">
            <w:pPr>
              <w:pStyle w:val="ListParagraph"/>
              <w:numPr>
                <w:ilvl w:val="0"/>
                <w:numId w:val="7"/>
              </w:numPr>
              <w:tabs>
                <w:tab w:val="left" w:pos="2794"/>
              </w:tabs>
              <w:ind w:left="360"/>
              <w:rPr>
                <w:bCs/>
                <w:sz w:val="18"/>
                <w:szCs w:val="18"/>
              </w:rPr>
            </w:pPr>
            <w:r w:rsidRPr="00525AF8">
              <w:rPr>
                <w:bCs/>
                <w:sz w:val="18"/>
                <w:szCs w:val="18"/>
              </w:rPr>
              <w:t xml:space="preserve">Create a Pupil Executive to give pupil voice to </w:t>
            </w:r>
            <w:r w:rsidR="00E237A8" w:rsidRPr="00525AF8">
              <w:rPr>
                <w:bCs/>
                <w:sz w:val="18"/>
                <w:szCs w:val="18"/>
              </w:rPr>
              <w:t>self-evaluation</w:t>
            </w:r>
            <w:r w:rsidRPr="00525AF8">
              <w:rPr>
                <w:bCs/>
                <w:sz w:val="18"/>
                <w:szCs w:val="18"/>
              </w:rPr>
              <w:t xml:space="preserve"> which is separate from the school leadership groups.</w:t>
            </w:r>
          </w:p>
          <w:p w14:paraId="16BCD849" w14:textId="3E35DE98" w:rsidR="000B1F39" w:rsidRPr="00525AF8" w:rsidRDefault="000B1F39" w:rsidP="000B1F39">
            <w:pPr>
              <w:pStyle w:val="ListParagraph"/>
              <w:numPr>
                <w:ilvl w:val="0"/>
                <w:numId w:val="7"/>
              </w:numPr>
              <w:tabs>
                <w:tab w:val="left" w:pos="2794"/>
              </w:tabs>
              <w:ind w:left="360"/>
              <w:rPr>
                <w:bCs/>
                <w:sz w:val="18"/>
                <w:szCs w:val="18"/>
              </w:rPr>
            </w:pPr>
            <w:r w:rsidRPr="00525AF8">
              <w:rPr>
                <w:bCs/>
                <w:sz w:val="18"/>
                <w:szCs w:val="18"/>
              </w:rPr>
              <w:t xml:space="preserve">Create an evidence collection </w:t>
            </w:r>
            <w:r w:rsidR="00E237A8" w:rsidRPr="00525AF8">
              <w:rPr>
                <w:bCs/>
                <w:sz w:val="18"/>
                <w:szCs w:val="18"/>
              </w:rPr>
              <w:t>map.</w:t>
            </w:r>
          </w:p>
          <w:p w14:paraId="79E43582" w14:textId="77777777" w:rsidR="007A32DA" w:rsidRPr="00525AF8" w:rsidRDefault="007A32DA" w:rsidP="007A32DA">
            <w:pPr>
              <w:tabs>
                <w:tab w:val="left" w:pos="2794"/>
              </w:tabs>
              <w:rPr>
                <w:b/>
                <w:sz w:val="18"/>
                <w:szCs w:val="18"/>
              </w:rPr>
            </w:pPr>
            <w:r w:rsidRPr="00525AF8">
              <w:rPr>
                <w:b/>
                <w:sz w:val="18"/>
                <w:szCs w:val="18"/>
              </w:rPr>
              <w:t>Professional Learning</w:t>
            </w:r>
          </w:p>
          <w:p w14:paraId="5D0091BF" w14:textId="42E5B65C" w:rsidR="007A32DA" w:rsidRPr="00525AF8" w:rsidRDefault="007A32DA" w:rsidP="007A32DA">
            <w:pPr>
              <w:pStyle w:val="ListParagraph"/>
              <w:numPr>
                <w:ilvl w:val="0"/>
                <w:numId w:val="7"/>
              </w:numPr>
              <w:tabs>
                <w:tab w:val="left" w:pos="2794"/>
              </w:tabs>
              <w:ind w:left="360"/>
              <w:rPr>
                <w:bCs/>
                <w:sz w:val="18"/>
                <w:szCs w:val="18"/>
              </w:rPr>
            </w:pPr>
            <w:r w:rsidRPr="00525AF8">
              <w:rPr>
                <w:bCs/>
                <w:sz w:val="18"/>
                <w:szCs w:val="18"/>
              </w:rPr>
              <w:t>Understanding data and how we can collect it and how we turn this into impact.</w:t>
            </w:r>
          </w:p>
          <w:p w14:paraId="296A244E" w14:textId="77777777" w:rsidR="00ED7E91" w:rsidRPr="00525AF8" w:rsidRDefault="00ED7E91" w:rsidP="00ED7E91">
            <w:pPr>
              <w:tabs>
                <w:tab w:val="left" w:pos="2794"/>
              </w:tabs>
              <w:rPr>
                <w:b/>
                <w:sz w:val="18"/>
                <w:szCs w:val="18"/>
              </w:rPr>
            </w:pPr>
            <w:r w:rsidRPr="00525AF8">
              <w:rPr>
                <w:b/>
                <w:sz w:val="18"/>
                <w:szCs w:val="18"/>
              </w:rPr>
              <w:t>Policy Development</w:t>
            </w:r>
          </w:p>
          <w:p w14:paraId="64AA8A8C" w14:textId="77777777" w:rsidR="00ED7E91" w:rsidRPr="00525AF8" w:rsidRDefault="00ED7E91" w:rsidP="00ED7E91">
            <w:pPr>
              <w:pStyle w:val="ListParagraph"/>
              <w:numPr>
                <w:ilvl w:val="0"/>
                <w:numId w:val="8"/>
              </w:numPr>
              <w:tabs>
                <w:tab w:val="left" w:pos="2794"/>
              </w:tabs>
              <w:rPr>
                <w:b/>
                <w:sz w:val="18"/>
                <w:szCs w:val="18"/>
              </w:rPr>
            </w:pPr>
            <w:r w:rsidRPr="00525AF8">
              <w:rPr>
                <w:bCs/>
                <w:sz w:val="18"/>
                <w:szCs w:val="18"/>
              </w:rPr>
              <w:t>Quality Assurance Calendar</w:t>
            </w:r>
          </w:p>
          <w:p w14:paraId="1C24E34F" w14:textId="01C428DB" w:rsidR="00640313" w:rsidRPr="00525AF8" w:rsidRDefault="00E237A8" w:rsidP="00ED7E91">
            <w:pPr>
              <w:pStyle w:val="ListParagraph"/>
              <w:numPr>
                <w:ilvl w:val="0"/>
                <w:numId w:val="8"/>
              </w:numPr>
              <w:tabs>
                <w:tab w:val="left" w:pos="2794"/>
              </w:tabs>
              <w:rPr>
                <w:b/>
                <w:sz w:val="18"/>
                <w:szCs w:val="18"/>
              </w:rPr>
            </w:pPr>
            <w:r w:rsidRPr="00525AF8">
              <w:rPr>
                <w:bCs/>
                <w:sz w:val="18"/>
                <w:szCs w:val="18"/>
              </w:rPr>
              <w:t>Self-Evaluation</w:t>
            </w:r>
            <w:r w:rsidR="00ED7E91" w:rsidRPr="00525AF8">
              <w:rPr>
                <w:bCs/>
                <w:sz w:val="18"/>
                <w:szCs w:val="18"/>
              </w:rPr>
              <w:t xml:space="preserve"> Framework</w:t>
            </w:r>
          </w:p>
          <w:p w14:paraId="3FAC844D" w14:textId="116D9F91" w:rsidR="000B1F39" w:rsidRPr="00525AF8" w:rsidRDefault="000B1F39" w:rsidP="000B1F39">
            <w:pPr>
              <w:tabs>
                <w:tab w:val="left" w:pos="2794"/>
              </w:tabs>
              <w:rPr>
                <w:b/>
                <w:sz w:val="18"/>
                <w:szCs w:val="18"/>
              </w:rPr>
            </w:pPr>
          </w:p>
        </w:tc>
        <w:tc>
          <w:tcPr>
            <w:tcW w:w="5528" w:type="dxa"/>
            <w:shd w:val="clear" w:color="auto" w:fill="FFFFFF" w:themeFill="background1"/>
          </w:tcPr>
          <w:p w14:paraId="6F15AEC3" w14:textId="77777777" w:rsidR="00A54869" w:rsidRDefault="00F5167F" w:rsidP="000B1F39">
            <w:pPr>
              <w:pStyle w:val="ListParagraph"/>
              <w:tabs>
                <w:tab w:val="left" w:pos="1924"/>
              </w:tabs>
              <w:ind w:left="0"/>
              <w:rPr>
                <w:rFonts w:cstheme="minorHAnsi"/>
                <w:sz w:val="18"/>
                <w:szCs w:val="18"/>
              </w:rPr>
            </w:pPr>
            <w:r>
              <w:rPr>
                <w:rFonts w:cstheme="minorHAnsi"/>
                <w:sz w:val="18"/>
                <w:szCs w:val="18"/>
              </w:rPr>
              <w:t xml:space="preserve">Quality Assurance Calendar and Self-Evaluation calendar was agreed and shared early in the year.  </w:t>
            </w:r>
            <w:r w:rsidR="00F115AD">
              <w:rPr>
                <w:rFonts w:cstheme="minorHAnsi"/>
                <w:sz w:val="18"/>
                <w:szCs w:val="18"/>
              </w:rPr>
              <w:t xml:space="preserve">This has ensured regular and consistent </w:t>
            </w:r>
            <w:proofErr w:type="spellStart"/>
            <w:r w:rsidR="00F115AD">
              <w:rPr>
                <w:rFonts w:cstheme="minorHAnsi"/>
                <w:sz w:val="18"/>
                <w:szCs w:val="18"/>
              </w:rPr>
              <w:t>self evaluation</w:t>
            </w:r>
            <w:proofErr w:type="spellEnd"/>
            <w:r w:rsidR="00F115AD">
              <w:rPr>
                <w:rFonts w:cstheme="minorHAnsi"/>
                <w:sz w:val="18"/>
                <w:szCs w:val="18"/>
              </w:rPr>
              <w:t xml:space="preserve"> </w:t>
            </w:r>
            <w:r w:rsidR="00277C8D">
              <w:rPr>
                <w:rFonts w:cstheme="minorHAnsi"/>
                <w:sz w:val="18"/>
                <w:szCs w:val="18"/>
              </w:rPr>
              <w:t xml:space="preserve">including all stakeholders </w:t>
            </w:r>
            <w:r w:rsidR="00DD3B02">
              <w:rPr>
                <w:rFonts w:cstheme="minorHAnsi"/>
                <w:sz w:val="18"/>
                <w:szCs w:val="18"/>
              </w:rPr>
              <w:t>throughout the year.</w:t>
            </w:r>
          </w:p>
          <w:p w14:paraId="5CC6BB06" w14:textId="77777777" w:rsidR="00DD3B02" w:rsidRDefault="00DD3B02" w:rsidP="000B1F39">
            <w:pPr>
              <w:pStyle w:val="ListParagraph"/>
              <w:tabs>
                <w:tab w:val="left" w:pos="1924"/>
              </w:tabs>
              <w:ind w:left="0"/>
              <w:rPr>
                <w:rFonts w:cstheme="minorHAnsi"/>
                <w:sz w:val="18"/>
                <w:szCs w:val="18"/>
              </w:rPr>
            </w:pPr>
            <w:r>
              <w:rPr>
                <w:rFonts w:cstheme="minorHAnsi"/>
                <w:sz w:val="18"/>
                <w:szCs w:val="18"/>
              </w:rPr>
              <w:t>Due to staff changes, the Peer observation schedule was not dully developed and followed through.  This is an action for the coming year.</w:t>
            </w:r>
          </w:p>
          <w:p w14:paraId="0E4DE85F" w14:textId="77777777" w:rsidR="00892D7A" w:rsidRDefault="00892D7A" w:rsidP="000B1F39">
            <w:pPr>
              <w:pStyle w:val="ListParagraph"/>
              <w:tabs>
                <w:tab w:val="left" w:pos="1924"/>
              </w:tabs>
              <w:ind w:left="0"/>
              <w:rPr>
                <w:rFonts w:cstheme="minorHAnsi"/>
                <w:sz w:val="18"/>
                <w:szCs w:val="18"/>
              </w:rPr>
            </w:pPr>
          </w:p>
          <w:p w14:paraId="25724BAD" w14:textId="77777777" w:rsidR="00892D7A" w:rsidRDefault="00892D7A" w:rsidP="000B1F39">
            <w:pPr>
              <w:pStyle w:val="ListParagraph"/>
              <w:tabs>
                <w:tab w:val="left" w:pos="1924"/>
              </w:tabs>
              <w:ind w:left="0"/>
              <w:rPr>
                <w:rFonts w:cstheme="minorHAnsi"/>
                <w:sz w:val="18"/>
                <w:szCs w:val="18"/>
              </w:rPr>
            </w:pPr>
            <w:r>
              <w:rPr>
                <w:rFonts w:cstheme="minorHAnsi"/>
                <w:sz w:val="18"/>
                <w:szCs w:val="18"/>
              </w:rPr>
              <w:t>Rather than create a pupil executive, Pupil Leadership Questions were launched at assembly.  All children are given an opportunity to discuss questions from HGIOURS 4?</w:t>
            </w:r>
            <w:r w:rsidR="00153721">
              <w:rPr>
                <w:rFonts w:cstheme="minorHAnsi"/>
                <w:sz w:val="18"/>
                <w:szCs w:val="18"/>
              </w:rPr>
              <w:t xml:space="preserve">  Learners are becoming more confident discussing </w:t>
            </w:r>
            <w:r w:rsidR="00C07A54">
              <w:rPr>
                <w:rFonts w:cstheme="minorHAnsi"/>
                <w:sz w:val="18"/>
                <w:szCs w:val="18"/>
              </w:rPr>
              <w:t xml:space="preserve">how the </w:t>
            </w:r>
            <w:proofErr w:type="gramStart"/>
            <w:r w:rsidR="00C07A54">
              <w:rPr>
                <w:rFonts w:cstheme="minorHAnsi"/>
                <w:sz w:val="18"/>
                <w:szCs w:val="18"/>
              </w:rPr>
              <w:t>school works</w:t>
            </w:r>
            <w:proofErr w:type="gramEnd"/>
            <w:r w:rsidR="00C07A54">
              <w:rPr>
                <w:rFonts w:cstheme="minorHAnsi"/>
                <w:sz w:val="18"/>
                <w:szCs w:val="18"/>
              </w:rPr>
              <w:t xml:space="preserve"> and how it can be improved.  This</w:t>
            </w:r>
            <w:r w:rsidR="006E0E52">
              <w:rPr>
                <w:rFonts w:cstheme="minorHAnsi"/>
                <w:sz w:val="18"/>
                <w:szCs w:val="18"/>
              </w:rPr>
              <w:t xml:space="preserve"> work needs to continue.  Children have created some children’s improvement priorities to be included in the improvement plan for next session.</w:t>
            </w:r>
          </w:p>
          <w:p w14:paraId="73280BDD" w14:textId="77777777" w:rsidR="0093297F" w:rsidRDefault="0093297F" w:rsidP="000B1F39">
            <w:pPr>
              <w:pStyle w:val="ListParagraph"/>
              <w:tabs>
                <w:tab w:val="left" w:pos="1924"/>
              </w:tabs>
              <w:ind w:left="0"/>
              <w:rPr>
                <w:rFonts w:cstheme="minorHAnsi"/>
                <w:sz w:val="18"/>
                <w:szCs w:val="18"/>
              </w:rPr>
            </w:pPr>
          </w:p>
          <w:p w14:paraId="339DB278" w14:textId="00F1E8C3" w:rsidR="0093297F" w:rsidRPr="00223CA2" w:rsidRDefault="0093297F" w:rsidP="000B1F39">
            <w:pPr>
              <w:pStyle w:val="ListParagraph"/>
              <w:tabs>
                <w:tab w:val="left" w:pos="1924"/>
              </w:tabs>
              <w:ind w:left="0"/>
              <w:rPr>
                <w:rFonts w:cstheme="minorHAnsi"/>
                <w:sz w:val="18"/>
                <w:szCs w:val="18"/>
              </w:rPr>
            </w:pPr>
            <w:r>
              <w:rPr>
                <w:rFonts w:cstheme="minorHAnsi"/>
                <w:sz w:val="18"/>
                <w:szCs w:val="18"/>
              </w:rPr>
              <w:t xml:space="preserve">We have refreshed and reviewed our self-evaluation </w:t>
            </w:r>
            <w:proofErr w:type="gramStart"/>
            <w:r>
              <w:rPr>
                <w:rFonts w:cstheme="minorHAnsi"/>
                <w:sz w:val="18"/>
                <w:szCs w:val="18"/>
              </w:rPr>
              <w:t>framework</w:t>
            </w:r>
            <w:proofErr w:type="gramEnd"/>
            <w:r>
              <w:rPr>
                <w:rFonts w:cstheme="minorHAnsi"/>
                <w:sz w:val="18"/>
                <w:szCs w:val="18"/>
              </w:rPr>
              <w:t xml:space="preserve"> so all staff know </w:t>
            </w:r>
            <w:r w:rsidR="00B507D6">
              <w:rPr>
                <w:rFonts w:cstheme="minorHAnsi"/>
                <w:sz w:val="18"/>
                <w:szCs w:val="18"/>
              </w:rPr>
              <w:t>how and when we collect data and the purposes for which this data is used.</w:t>
            </w:r>
          </w:p>
        </w:tc>
      </w:tr>
      <w:tr w:rsidR="00CF166C" w:rsidRPr="00010C7A" w14:paraId="44D938AB" w14:textId="77777777" w:rsidTr="002066F6">
        <w:trPr>
          <w:trHeight w:val="1970"/>
        </w:trPr>
        <w:tc>
          <w:tcPr>
            <w:tcW w:w="3544" w:type="dxa"/>
            <w:shd w:val="clear" w:color="auto" w:fill="FFFFFF" w:themeFill="background1"/>
          </w:tcPr>
          <w:p w14:paraId="1F0FBBF5" w14:textId="77777777" w:rsidR="00CF166C" w:rsidRDefault="00CF166C" w:rsidP="00CF166C">
            <w:pPr>
              <w:rPr>
                <w:rFonts w:cstheme="minorHAnsi"/>
                <w:sz w:val="18"/>
                <w:szCs w:val="18"/>
              </w:rPr>
            </w:pPr>
          </w:p>
          <w:p w14:paraId="4B040D2B" w14:textId="189AF48D" w:rsidR="00CF166C" w:rsidRPr="003A450C" w:rsidRDefault="00CF166C" w:rsidP="003902ED">
            <w:pPr>
              <w:pStyle w:val="ListParagraph"/>
              <w:numPr>
                <w:ilvl w:val="0"/>
                <w:numId w:val="14"/>
              </w:numPr>
              <w:rPr>
                <w:rFonts w:cstheme="minorHAnsi"/>
                <w:sz w:val="24"/>
                <w:szCs w:val="24"/>
              </w:rPr>
            </w:pPr>
            <w:r w:rsidRPr="003A450C">
              <w:rPr>
                <w:sz w:val="24"/>
                <w:szCs w:val="24"/>
              </w:rPr>
              <w:t>To continue developments to improve wellbeing, equality and inclusion leading to improved attainment and achievement.</w:t>
            </w:r>
          </w:p>
        </w:tc>
        <w:tc>
          <w:tcPr>
            <w:tcW w:w="6096" w:type="dxa"/>
            <w:shd w:val="clear" w:color="auto" w:fill="FFFFFF" w:themeFill="background1"/>
            <w:vAlign w:val="center"/>
          </w:tcPr>
          <w:p w14:paraId="39F3EEA4" w14:textId="77777777" w:rsidR="00CF166C" w:rsidRPr="00525AF8" w:rsidRDefault="00CF166C" w:rsidP="00CF166C">
            <w:pPr>
              <w:tabs>
                <w:tab w:val="left" w:pos="2794"/>
              </w:tabs>
              <w:rPr>
                <w:b/>
                <w:sz w:val="18"/>
                <w:szCs w:val="18"/>
              </w:rPr>
            </w:pPr>
          </w:p>
          <w:p w14:paraId="5E16EC7B" w14:textId="48C7051C" w:rsidR="00CF166C" w:rsidRPr="00525AF8" w:rsidRDefault="00CF166C" w:rsidP="003902ED">
            <w:pPr>
              <w:pStyle w:val="ListParagraph"/>
              <w:numPr>
                <w:ilvl w:val="0"/>
                <w:numId w:val="10"/>
              </w:numPr>
              <w:tabs>
                <w:tab w:val="left" w:pos="2794"/>
              </w:tabs>
              <w:rPr>
                <w:bCs/>
                <w:sz w:val="18"/>
                <w:szCs w:val="18"/>
              </w:rPr>
            </w:pPr>
            <w:r w:rsidRPr="00525AF8">
              <w:rPr>
                <w:bCs/>
                <w:sz w:val="18"/>
                <w:szCs w:val="18"/>
              </w:rPr>
              <w:t xml:space="preserve">Monitor effectiveness of </w:t>
            </w:r>
            <w:r w:rsidR="00E237A8" w:rsidRPr="00525AF8">
              <w:rPr>
                <w:bCs/>
                <w:sz w:val="18"/>
                <w:szCs w:val="18"/>
              </w:rPr>
              <w:t>anti-bullying</w:t>
            </w:r>
            <w:r w:rsidRPr="00525AF8">
              <w:rPr>
                <w:bCs/>
                <w:sz w:val="18"/>
                <w:szCs w:val="18"/>
              </w:rPr>
              <w:t xml:space="preserve"> policy</w:t>
            </w:r>
          </w:p>
          <w:p w14:paraId="307B21E5" w14:textId="77777777" w:rsidR="00CF166C" w:rsidRPr="00525AF8" w:rsidRDefault="00CF166C" w:rsidP="003902ED">
            <w:pPr>
              <w:pStyle w:val="ListParagraph"/>
              <w:numPr>
                <w:ilvl w:val="0"/>
                <w:numId w:val="10"/>
              </w:numPr>
              <w:tabs>
                <w:tab w:val="left" w:pos="2794"/>
              </w:tabs>
              <w:rPr>
                <w:bCs/>
                <w:sz w:val="18"/>
                <w:szCs w:val="18"/>
              </w:rPr>
            </w:pPr>
            <w:r w:rsidRPr="00525AF8">
              <w:rPr>
                <w:bCs/>
                <w:sz w:val="18"/>
                <w:szCs w:val="18"/>
              </w:rPr>
              <w:t xml:space="preserve">Share understanding of the brain with pupils, </w:t>
            </w:r>
            <w:proofErr w:type="gramStart"/>
            <w:r w:rsidRPr="00525AF8">
              <w:rPr>
                <w:bCs/>
                <w:sz w:val="18"/>
                <w:szCs w:val="18"/>
              </w:rPr>
              <w:t>parents</w:t>
            </w:r>
            <w:proofErr w:type="gramEnd"/>
            <w:r w:rsidRPr="00525AF8">
              <w:rPr>
                <w:bCs/>
                <w:sz w:val="18"/>
                <w:szCs w:val="18"/>
              </w:rPr>
              <w:t xml:space="preserve"> and staff to help them demonstrate compassion to others.</w:t>
            </w:r>
          </w:p>
          <w:p w14:paraId="7ED027A7" w14:textId="77777777" w:rsidR="00CF166C" w:rsidRPr="00525AF8" w:rsidRDefault="00CF166C" w:rsidP="003902ED">
            <w:pPr>
              <w:pStyle w:val="ListParagraph"/>
              <w:numPr>
                <w:ilvl w:val="0"/>
                <w:numId w:val="10"/>
              </w:numPr>
              <w:tabs>
                <w:tab w:val="left" w:pos="2794"/>
              </w:tabs>
              <w:rPr>
                <w:bCs/>
                <w:sz w:val="18"/>
                <w:szCs w:val="18"/>
              </w:rPr>
            </w:pPr>
            <w:r w:rsidRPr="00525AF8">
              <w:rPr>
                <w:bCs/>
                <w:sz w:val="18"/>
                <w:szCs w:val="18"/>
              </w:rPr>
              <w:t>Work with children to create classroom and school safe bases.</w:t>
            </w:r>
          </w:p>
          <w:p w14:paraId="128E2D3A" w14:textId="77777777" w:rsidR="00CF166C" w:rsidRPr="00525AF8" w:rsidRDefault="00CF166C" w:rsidP="003902ED">
            <w:pPr>
              <w:pStyle w:val="ListParagraph"/>
              <w:numPr>
                <w:ilvl w:val="0"/>
                <w:numId w:val="10"/>
              </w:numPr>
              <w:tabs>
                <w:tab w:val="left" w:pos="2794"/>
              </w:tabs>
              <w:rPr>
                <w:bCs/>
                <w:sz w:val="18"/>
                <w:szCs w:val="18"/>
              </w:rPr>
            </w:pPr>
            <w:r w:rsidRPr="00525AF8">
              <w:rPr>
                <w:bCs/>
                <w:sz w:val="18"/>
                <w:szCs w:val="18"/>
              </w:rPr>
              <w:t>Children understand their rights and how to protect the rights of others. (Rights Respecting Schools Group)</w:t>
            </w:r>
          </w:p>
          <w:p w14:paraId="7369D1C6" w14:textId="77777777" w:rsidR="00CF166C" w:rsidRPr="00525AF8" w:rsidRDefault="00CF166C" w:rsidP="003902ED">
            <w:pPr>
              <w:pStyle w:val="ListParagraph"/>
              <w:numPr>
                <w:ilvl w:val="0"/>
                <w:numId w:val="10"/>
              </w:numPr>
              <w:tabs>
                <w:tab w:val="left" w:pos="2794"/>
              </w:tabs>
              <w:rPr>
                <w:bCs/>
                <w:sz w:val="18"/>
                <w:szCs w:val="18"/>
              </w:rPr>
            </w:pPr>
            <w:r w:rsidRPr="00525AF8">
              <w:rPr>
                <w:bCs/>
                <w:sz w:val="18"/>
                <w:szCs w:val="18"/>
              </w:rPr>
              <w:t>Increased understanding of online safety (Digital Skills Group)</w:t>
            </w:r>
          </w:p>
          <w:p w14:paraId="3DA1929D" w14:textId="77777777" w:rsidR="00CF166C" w:rsidRPr="00525AF8" w:rsidRDefault="00CF166C" w:rsidP="003902ED">
            <w:pPr>
              <w:pStyle w:val="ListParagraph"/>
              <w:numPr>
                <w:ilvl w:val="0"/>
                <w:numId w:val="10"/>
              </w:numPr>
              <w:tabs>
                <w:tab w:val="left" w:pos="2794"/>
              </w:tabs>
              <w:rPr>
                <w:bCs/>
                <w:sz w:val="18"/>
                <w:szCs w:val="18"/>
              </w:rPr>
            </w:pPr>
            <w:r w:rsidRPr="00525AF8">
              <w:rPr>
                <w:bCs/>
                <w:sz w:val="18"/>
                <w:szCs w:val="18"/>
              </w:rPr>
              <w:t>Continue to create a cycle of review meetings for children who require it.</w:t>
            </w:r>
          </w:p>
          <w:p w14:paraId="7A826A46" w14:textId="77777777" w:rsidR="00CF166C" w:rsidRPr="00525AF8" w:rsidRDefault="00CF166C" w:rsidP="003902ED">
            <w:pPr>
              <w:pStyle w:val="ListParagraph"/>
              <w:numPr>
                <w:ilvl w:val="0"/>
                <w:numId w:val="10"/>
              </w:numPr>
              <w:tabs>
                <w:tab w:val="left" w:pos="2794"/>
              </w:tabs>
              <w:rPr>
                <w:bCs/>
                <w:sz w:val="18"/>
                <w:szCs w:val="18"/>
              </w:rPr>
            </w:pPr>
            <w:r w:rsidRPr="00525AF8">
              <w:rPr>
                <w:bCs/>
                <w:sz w:val="18"/>
                <w:szCs w:val="18"/>
              </w:rPr>
              <w:t xml:space="preserve">Plan for professional learning to increase understanding of how best to support all pupils needs at a universal and beyond level. </w:t>
            </w:r>
          </w:p>
          <w:p w14:paraId="6252DACA" w14:textId="77777777" w:rsidR="00CF166C" w:rsidRPr="00525AF8" w:rsidRDefault="00CF166C" w:rsidP="00CF166C">
            <w:pPr>
              <w:tabs>
                <w:tab w:val="left" w:pos="2794"/>
              </w:tabs>
              <w:rPr>
                <w:b/>
                <w:sz w:val="18"/>
                <w:szCs w:val="18"/>
              </w:rPr>
            </w:pPr>
            <w:r w:rsidRPr="00525AF8">
              <w:rPr>
                <w:b/>
                <w:sz w:val="18"/>
                <w:szCs w:val="18"/>
              </w:rPr>
              <w:t>Professional Learning</w:t>
            </w:r>
          </w:p>
          <w:p w14:paraId="6D7752EA" w14:textId="1FA055A5" w:rsidR="00CF166C" w:rsidRPr="00525AF8" w:rsidRDefault="00CF166C" w:rsidP="00CF166C">
            <w:pPr>
              <w:tabs>
                <w:tab w:val="left" w:pos="2794"/>
              </w:tabs>
              <w:rPr>
                <w:bCs/>
                <w:sz w:val="18"/>
                <w:szCs w:val="18"/>
              </w:rPr>
            </w:pPr>
            <w:r w:rsidRPr="00525AF8">
              <w:rPr>
                <w:bCs/>
                <w:sz w:val="18"/>
                <w:szCs w:val="18"/>
              </w:rPr>
              <w:t>Ongoing training</w:t>
            </w:r>
          </w:p>
          <w:p w14:paraId="5B561CE5" w14:textId="77777777" w:rsidR="00CF166C" w:rsidRPr="00525AF8" w:rsidRDefault="00CF166C" w:rsidP="00CF166C">
            <w:pPr>
              <w:tabs>
                <w:tab w:val="left" w:pos="2794"/>
              </w:tabs>
              <w:rPr>
                <w:b/>
                <w:sz w:val="18"/>
                <w:szCs w:val="18"/>
              </w:rPr>
            </w:pPr>
            <w:r w:rsidRPr="00525AF8">
              <w:rPr>
                <w:b/>
                <w:sz w:val="18"/>
                <w:szCs w:val="18"/>
              </w:rPr>
              <w:t>Policy Development</w:t>
            </w:r>
          </w:p>
          <w:p w14:paraId="0B328D58" w14:textId="77777777" w:rsidR="00B507D6" w:rsidRPr="00B507D6" w:rsidRDefault="00CF166C" w:rsidP="003902ED">
            <w:pPr>
              <w:pStyle w:val="ListParagraph"/>
              <w:numPr>
                <w:ilvl w:val="0"/>
                <w:numId w:val="9"/>
              </w:numPr>
              <w:tabs>
                <w:tab w:val="left" w:pos="2794"/>
              </w:tabs>
              <w:rPr>
                <w:b/>
                <w:sz w:val="18"/>
                <w:szCs w:val="18"/>
              </w:rPr>
            </w:pPr>
            <w:r w:rsidRPr="00525AF8">
              <w:rPr>
                <w:bCs/>
                <w:sz w:val="18"/>
                <w:szCs w:val="18"/>
              </w:rPr>
              <w:t>Add cyber resilience and internet safety to anti-bullying policy.</w:t>
            </w:r>
          </w:p>
          <w:p w14:paraId="5FA86C78" w14:textId="58DF57A7" w:rsidR="00CF166C" w:rsidRPr="00B507D6" w:rsidRDefault="00CF166C" w:rsidP="003902ED">
            <w:pPr>
              <w:pStyle w:val="ListParagraph"/>
              <w:numPr>
                <w:ilvl w:val="0"/>
                <w:numId w:val="9"/>
              </w:numPr>
              <w:tabs>
                <w:tab w:val="left" w:pos="2794"/>
              </w:tabs>
              <w:rPr>
                <w:b/>
                <w:sz w:val="18"/>
                <w:szCs w:val="18"/>
              </w:rPr>
            </w:pPr>
            <w:r w:rsidRPr="00B507D6">
              <w:rPr>
                <w:bCs/>
                <w:sz w:val="18"/>
                <w:szCs w:val="18"/>
              </w:rPr>
              <w:t>Update Child Protection Policy</w:t>
            </w:r>
          </w:p>
          <w:p w14:paraId="3B404FCD" w14:textId="038D4237" w:rsidR="00CF166C" w:rsidRPr="00525AF8" w:rsidRDefault="00CF166C" w:rsidP="00CF166C">
            <w:pPr>
              <w:tabs>
                <w:tab w:val="left" w:pos="2794"/>
              </w:tabs>
              <w:rPr>
                <w:b/>
                <w:sz w:val="18"/>
                <w:szCs w:val="18"/>
              </w:rPr>
            </w:pPr>
          </w:p>
        </w:tc>
        <w:tc>
          <w:tcPr>
            <w:tcW w:w="5528" w:type="dxa"/>
            <w:shd w:val="clear" w:color="auto" w:fill="FFFFFF" w:themeFill="background1"/>
          </w:tcPr>
          <w:p w14:paraId="7B391F7C" w14:textId="77777777" w:rsidR="00B507D6" w:rsidRDefault="00FE6381" w:rsidP="00CF166C">
            <w:pPr>
              <w:pStyle w:val="Default"/>
              <w:rPr>
                <w:rFonts w:asciiTheme="minorHAnsi" w:hAnsiTheme="minorHAnsi" w:cstheme="minorHAnsi"/>
                <w:sz w:val="18"/>
                <w:szCs w:val="18"/>
              </w:rPr>
            </w:pPr>
            <w:r>
              <w:rPr>
                <w:rFonts w:asciiTheme="minorHAnsi" w:hAnsiTheme="minorHAnsi" w:cstheme="minorHAnsi"/>
                <w:sz w:val="18"/>
                <w:szCs w:val="18"/>
              </w:rPr>
              <w:t xml:space="preserve">The number of bullying incidents has dramatically reduced although there are still some cases.  </w:t>
            </w:r>
          </w:p>
          <w:p w14:paraId="2EE3499B" w14:textId="77777777" w:rsidR="00FE6381" w:rsidRDefault="00FE6381" w:rsidP="00CF166C">
            <w:pPr>
              <w:pStyle w:val="Default"/>
              <w:rPr>
                <w:rFonts w:asciiTheme="minorHAnsi" w:hAnsiTheme="minorHAnsi" w:cstheme="minorHAnsi"/>
                <w:sz w:val="18"/>
                <w:szCs w:val="18"/>
              </w:rPr>
            </w:pPr>
          </w:p>
          <w:p w14:paraId="7AB9FDAD" w14:textId="77777777" w:rsidR="00FE6381" w:rsidRDefault="00FE6381" w:rsidP="00CF166C">
            <w:pPr>
              <w:pStyle w:val="Default"/>
              <w:rPr>
                <w:rFonts w:asciiTheme="minorHAnsi" w:hAnsiTheme="minorHAnsi" w:cstheme="minorHAnsi"/>
                <w:sz w:val="18"/>
                <w:szCs w:val="18"/>
              </w:rPr>
            </w:pPr>
            <w:r>
              <w:rPr>
                <w:rFonts w:asciiTheme="minorHAnsi" w:hAnsiTheme="minorHAnsi" w:cstheme="minorHAnsi"/>
                <w:sz w:val="18"/>
                <w:szCs w:val="18"/>
              </w:rPr>
              <w:t xml:space="preserve">Almost all children understand the purpose of the safe spaces in the classroom and school, they have requested a safe space in the playground, demonstrating </w:t>
            </w:r>
            <w:r w:rsidR="00B846D5">
              <w:rPr>
                <w:rFonts w:asciiTheme="minorHAnsi" w:hAnsiTheme="minorHAnsi" w:cstheme="minorHAnsi"/>
                <w:sz w:val="18"/>
                <w:szCs w:val="18"/>
              </w:rPr>
              <w:t>compassion for the children who need to use it.</w:t>
            </w:r>
          </w:p>
          <w:p w14:paraId="2FF1EE4C" w14:textId="77777777" w:rsidR="00B846D5" w:rsidRDefault="00B846D5" w:rsidP="00CF166C">
            <w:pPr>
              <w:pStyle w:val="Default"/>
              <w:rPr>
                <w:rFonts w:asciiTheme="minorHAnsi" w:hAnsiTheme="minorHAnsi" w:cstheme="minorHAnsi"/>
                <w:sz w:val="18"/>
                <w:szCs w:val="18"/>
              </w:rPr>
            </w:pPr>
          </w:p>
          <w:p w14:paraId="5AC96447" w14:textId="77777777" w:rsidR="00B846D5" w:rsidRDefault="00B846D5" w:rsidP="00CF166C">
            <w:pPr>
              <w:pStyle w:val="Default"/>
              <w:rPr>
                <w:rFonts w:asciiTheme="minorHAnsi" w:hAnsiTheme="minorHAnsi" w:cstheme="minorHAnsi"/>
                <w:sz w:val="18"/>
                <w:szCs w:val="18"/>
              </w:rPr>
            </w:pPr>
            <w:r>
              <w:rPr>
                <w:rFonts w:asciiTheme="minorHAnsi" w:hAnsiTheme="minorHAnsi" w:cstheme="minorHAnsi"/>
                <w:sz w:val="18"/>
                <w:szCs w:val="18"/>
              </w:rPr>
              <w:t xml:space="preserve">Almost all children </w:t>
            </w:r>
            <w:proofErr w:type="gramStart"/>
            <w:r>
              <w:rPr>
                <w:rFonts w:asciiTheme="minorHAnsi" w:hAnsiTheme="minorHAnsi" w:cstheme="minorHAnsi"/>
                <w:sz w:val="18"/>
                <w:szCs w:val="18"/>
              </w:rPr>
              <w:t>are able to</w:t>
            </w:r>
            <w:proofErr w:type="gramEnd"/>
            <w:r>
              <w:rPr>
                <w:rFonts w:asciiTheme="minorHAnsi" w:hAnsiTheme="minorHAnsi" w:cstheme="minorHAnsi"/>
                <w:sz w:val="18"/>
                <w:szCs w:val="18"/>
              </w:rPr>
              <w:t xml:space="preserve"> explain wh</w:t>
            </w:r>
            <w:r w:rsidR="009D4B0A">
              <w:rPr>
                <w:rFonts w:asciiTheme="minorHAnsi" w:hAnsiTheme="minorHAnsi" w:cstheme="minorHAnsi"/>
                <w:sz w:val="18"/>
                <w:szCs w:val="18"/>
              </w:rPr>
              <w:t xml:space="preserve">at rights they have and how to protect the rights of others.  Silver Rights Respecting Schools award was achieved this session.  </w:t>
            </w:r>
            <w:r w:rsidR="00302556">
              <w:rPr>
                <w:rFonts w:asciiTheme="minorHAnsi" w:hAnsiTheme="minorHAnsi" w:cstheme="minorHAnsi"/>
                <w:sz w:val="18"/>
                <w:szCs w:val="18"/>
              </w:rPr>
              <w:t>Visitors to school noted the high value given to children’s rights and children’s voice.</w:t>
            </w:r>
          </w:p>
          <w:p w14:paraId="0659758C" w14:textId="77777777" w:rsidR="00302556" w:rsidRDefault="00302556" w:rsidP="00CF166C">
            <w:pPr>
              <w:pStyle w:val="Default"/>
              <w:rPr>
                <w:rFonts w:asciiTheme="minorHAnsi" w:hAnsiTheme="minorHAnsi" w:cstheme="minorHAnsi"/>
                <w:sz w:val="18"/>
                <w:szCs w:val="18"/>
              </w:rPr>
            </w:pPr>
          </w:p>
          <w:p w14:paraId="46CA671A" w14:textId="77777777" w:rsidR="00302556" w:rsidRDefault="00302556" w:rsidP="00CF166C">
            <w:pPr>
              <w:pStyle w:val="Default"/>
              <w:rPr>
                <w:rFonts w:asciiTheme="minorHAnsi" w:hAnsiTheme="minorHAnsi" w:cstheme="minorHAnsi"/>
                <w:sz w:val="18"/>
                <w:szCs w:val="18"/>
              </w:rPr>
            </w:pPr>
            <w:r>
              <w:rPr>
                <w:rFonts w:asciiTheme="minorHAnsi" w:hAnsiTheme="minorHAnsi" w:cstheme="minorHAnsi"/>
                <w:sz w:val="18"/>
                <w:szCs w:val="18"/>
              </w:rPr>
              <w:t>Work began on</w:t>
            </w:r>
            <w:r w:rsidR="00874544">
              <w:rPr>
                <w:rFonts w:asciiTheme="minorHAnsi" w:hAnsiTheme="minorHAnsi" w:cstheme="minorHAnsi"/>
                <w:sz w:val="18"/>
                <w:szCs w:val="18"/>
              </w:rPr>
              <w:t xml:space="preserve"> a support framework to ensure that all staff understand what levels of support looks in our </w:t>
            </w:r>
            <w:proofErr w:type="gramStart"/>
            <w:r w:rsidR="00874544">
              <w:rPr>
                <w:rFonts w:asciiTheme="minorHAnsi" w:hAnsiTheme="minorHAnsi" w:cstheme="minorHAnsi"/>
                <w:sz w:val="18"/>
                <w:szCs w:val="18"/>
              </w:rPr>
              <w:t>school</w:t>
            </w:r>
            <w:proofErr w:type="gramEnd"/>
            <w:r w:rsidR="00874544">
              <w:rPr>
                <w:rFonts w:asciiTheme="minorHAnsi" w:hAnsiTheme="minorHAnsi" w:cstheme="minorHAnsi"/>
                <w:sz w:val="18"/>
                <w:szCs w:val="18"/>
              </w:rPr>
              <w:t xml:space="preserve"> but this requires completion.</w:t>
            </w:r>
          </w:p>
          <w:p w14:paraId="4B34A4E5" w14:textId="77777777" w:rsidR="00874544" w:rsidRDefault="00874544" w:rsidP="00CF166C">
            <w:pPr>
              <w:pStyle w:val="Default"/>
              <w:rPr>
                <w:rFonts w:asciiTheme="minorHAnsi" w:hAnsiTheme="minorHAnsi" w:cstheme="minorHAnsi"/>
                <w:sz w:val="18"/>
                <w:szCs w:val="18"/>
              </w:rPr>
            </w:pPr>
          </w:p>
          <w:p w14:paraId="1523CAEB" w14:textId="77777777" w:rsidR="00874544" w:rsidRDefault="00874544" w:rsidP="00CF166C">
            <w:pPr>
              <w:pStyle w:val="Default"/>
              <w:rPr>
                <w:rFonts w:asciiTheme="minorHAnsi" w:hAnsiTheme="minorHAnsi" w:cstheme="minorHAnsi"/>
                <w:sz w:val="18"/>
                <w:szCs w:val="18"/>
              </w:rPr>
            </w:pPr>
            <w:r>
              <w:rPr>
                <w:rFonts w:asciiTheme="minorHAnsi" w:hAnsiTheme="minorHAnsi" w:cstheme="minorHAnsi"/>
                <w:sz w:val="18"/>
                <w:szCs w:val="18"/>
              </w:rPr>
              <w:t xml:space="preserve">All staff have engaged in ongoing training opportunities on ALDO such as </w:t>
            </w:r>
            <w:r w:rsidR="00E50528">
              <w:rPr>
                <w:rFonts w:asciiTheme="minorHAnsi" w:hAnsiTheme="minorHAnsi" w:cstheme="minorHAnsi"/>
                <w:sz w:val="18"/>
                <w:szCs w:val="18"/>
              </w:rPr>
              <w:t xml:space="preserve">supporting autistic learners and </w:t>
            </w:r>
            <w:r w:rsidR="002C213C">
              <w:rPr>
                <w:rFonts w:asciiTheme="minorHAnsi" w:hAnsiTheme="minorHAnsi" w:cstheme="minorHAnsi"/>
                <w:sz w:val="18"/>
                <w:szCs w:val="18"/>
              </w:rPr>
              <w:t xml:space="preserve">address mental health </w:t>
            </w:r>
            <w:proofErr w:type="gramStart"/>
            <w:r w:rsidR="002C213C">
              <w:rPr>
                <w:rFonts w:asciiTheme="minorHAnsi" w:hAnsiTheme="minorHAnsi" w:cstheme="minorHAnsi"/>
                <w:sz w:val="18"/>
                <w:szCs w:val="18"/>
              </w:rPr>
              <w:t>issues</w:t>
            </w:r>
            <w:proofErr w:type="gramEnd"/>
            <w:r w:rsidR="002C213C">
              <w:rPr>
                <w:rFonts w:asciiTheme="minorHAnsi" w:hAnsiTheme="minorHAnsi" w:cstheme="minorHAnsi"/>
                <w:sz w:val="18"/>
                <w:szCs w:val="18"/>
              </w:rPr>
              <w:t xml:space="preserve"> so we continue to ensure we are fully informed to support our learner’s needs.</w:t>
            </w:r>
          </w:p>
          <w:p w14:paraId="57A6234C" w14:textId="77777777" w:rsidR="00DE16E0" w:rsidRDefault="00DE16E0" w:rsidP="00CF166C">
            <w:pPr>
              <w:pStyle w:val="Default"/>
              <w:rPr>
                <w:rFonts w:asciiTheme="minorHAnsi" w:hAnsiTheme="minorHAnsi" w:cstheme="minorHAnsi"/>
                <w:sz w:val="18"/>
                <w:szCs w:val="18"/>
              </w:rPr>
            </w:pPr>
          </w:p>
          <w:p w14:paraId="25F1B5D3" w14:textId="02DFF07E" w:rsidR="00DE16E0" w:rsidRPr="003422A7" w:rsidRDefault="00DE16E0" w:rsidP="00CF166C">
            <w:pPr>
              <w:pStyle w:val="Default"/>
              <w:rPr>
                <w:rFonts w:asciiTheme="minorHAnsi" w:hAnsiTheme="minorHAnsi" w:cstheme="minorHAnsi"/>
                <w:sz w:val="18"/>
                <w:szCs w:val="18"/>
              </w:rPr>
            </w:pPr>
            <w:r>
              <w:rPr>
                <w:rFonts w:asciiTheme="minorHAnsi" w:hAnsiTheme="minorHAnsi" w:cstheme="minorHAnsi"/>
                <w:sz w:val="18"/>
                <w:szCs w:val="18"/>
              </w:rPr>
              <w:t>The school child protection policy has been updated to reflect the most up to date advice and guidance from 2021.  This has been cascaded and shared to all staff members and our training framework has been implemented.</w:t>
            </w:r>
          </w:p>
        </w:tc>
      </w:tr>
      <w:tr w:rsidR="001839BB" w:rsidRPr="00010C7A" w14:paraId="466710D0" w14:textId="77777777" w:rsidTr="001B371D">
        <w:trPr>
          <w:trHeight w:val="1970"/>
        </w:trPr>
        <w:tc>
          <w:tcPr>
            <w:tcW w:w="3544" w:type="dxa"/>
            <w:shd w:val="clear" w:color="auto" w:fill="FFFFFF" w:themeFill="background1"/>
          </w:tcPr>
          <w:p w14:paraId="155ABFBE" w14:textId="22DA453E" w:rsidR="001839BB" w:rsidRPr="003A450C" w:rsidRDefault="001839BB" w:rsidP="003902ED">
            <w:pPr>
              <w:pStyle w:val="ListParagraph"/>
              <w:numPr>
                <w:ilvl w:val="0"/>
                <w:numId w:val="14"/>
              </w:numPr>
              <w:rPr>
                <w:rFonts w:cstheme="minorHAnsi"/>
                <w:sz w:val="24"/>
                <w:szCs w:val="24"/>
              </w:rPr>
            </w:pPr>
            <w:r w:rsidRPr="003A450C">
              <w:rPr>
                <w:rFonts w:eastAsia="Times New Roman" w:cstheme="minorHAnsi"/>
                <w:sz w:val="24"/>
                <w:szCs w:val="24"/>
                <w:lang w:val="en" w:eastAsia="en-GB"/>
              </w:rPr>
              <w:lastRenderedPageBreak/>
              <w:t>Develop a shared vision, values and aims relevant to the school and its community</w:t>
            </w:r>
          </w:p>
        </w:tc>
        <w:tc>
          <w:tcPr>
            <w:tcW w:w="6096" w:type="dxa"/>
            <w:shd w:val="clear" w:color="auto" w:fill="FFFFFF" w:themeFill="background1"/>
            <w:vAlign w:val="center"/>
          </w:tcPr>
          <w:p w14:paraId="1EC9BB53" w14:textId="77777777" w:rsidR="001839BB" w:rsidRPr="00DE16E0" w:rsidRDefault="001839BB" w:rsidP="001839BB">
            <w:pPr>
              <w:tabs>
                <w:tab w:val="left" w:pos="2794"/>
              </w:tabs>
              <w:rPr>
                <w:b/>
                <w:bCs/>
                <w:sz w:val="18"/>
                <w:szCs w:val="18"/>
              </w:rPr>
            </w:pPr>
            <w:r w:rsidRPr="00DE16E0">
              <w:rPr>
                <w:b/>
                <w:bCs/>
                <w:sz w:val="18"/>
                <w:szCs w:val="18"/>
              </w:rPr>
              <w:t>Actions</w:t>
            </w:r>
          </w:p>
          <w:p w14:paraId="3C242B35" w14:textId="77777777" w:rsidR="001839BB" w:rsidRPr="00DE16E0" w:rsidRDefault="001839BB" w:rsidP="003902ED">
            <w:pPr>
              <w:pStyle w:val="ListParagraph"/>
              <w:numPr>
                <w:ilvl w:val="0"/>
                <w:numId w:val="15"/>
              </w:numPr>
              <w:tabs>
                <w:tab w:val="left" w:pos="2794"/>
              </w:tabs>
              <w:rPr>
                <w:b/>
                <w:bCs/>
                <w:sz w:val="18"/>
                <w:szCs w:val="18"/>
              </w:rPr>
            </w:pPr>
            <w:r w:rsidRPr="00DE16E0">
              <w:rPr>
                <w:sz w:val="18"/>
                <w:szCs w:val="18"/>
              </w:rPr>
              <w:t>Consult with school community to develop new a vision for the change in size of school which is relevant to the community.</w:t>
            </w:r>
          </w:p>
          <w:p w14:paraId="529A51BE" w14:textId="0166FC2A" w:rsidR="001839BB" w:rsidRPr="00DE16E0" w:rsidRDefault="001839BB" w:rsidP="003902ED">
            <w:pPr>
              <w:pStyle w:val="ListParagraph"/>
              <w:numPr>
                <w:ilvl w:val="0"/>
                <w:numId w:val="15"/>
              </w:numPr>
              <w:tabs>
                <w:tab w:val="left" w:pos="2794"/>
              </w:tabs>
              <w:rPr>
                <w:b/>
                <w:bCs/>
                <w:sz w:val="18"/>
                <w:szCs w:val="18"/>
              </w:rPr>
            </w:pPr>
            <w:r w:rsidRPr="00DE16E0">
              <w:rPr>
                <w:sz w:val="18"/>
                <w:szCs w:val="18"/>
              </w:rPr>
              <w:t xml:space="preserve">Work with the school community to develop school </w:t>
            </w:r>
            <w:r w:rsidR="00E237A8" w:rsidRPr="00DE16E0">
              <w:rPr>
                <w:sz w:val="18"/>
                <w:szCs w:val="18"/>
              </w:rPr>
              <w:t>values.</w:t>
            </w:r>
            <w:r w:rsidRPr="00DE16E0">
              <w:rPr>
                <w:sz w:val="18"/>
                <w:szCs w:val="18"/>
              </w:rPr>
              <w:t xml:space="preserve"> </w:t>
            </w:r>
          </w:p>
          <w:p w14:paraId="053EB66D" w14:textId="4B6C3994" w:rsidR="001839BB" w:rsidRPr="00DE16E0" w:rsidRDefault="001839BB" w:rsidP="003902ED">
            <w:pPr>
              <w:pStyle w:val="ListParagraph"/>
              <w:numPr>
                <w:ilvl w:val="0"/>
                <w:numId w:val="15"/>
              </w:numPr>
              <w:tabs>
                <w:tab w:val="left" w:pos="2794"/>
              </w:tabs>
              <w:rPr>
                <w:b/>
                <w:bCs/>
                <w:sz w:val="18"/>
                <w:szCs w:val="18"/>
              </w:rPr>
            </w:pPr>
            <w:r w:rsidRPr="00DE16E0">
              <w:rPr>
                <w:sz w:val="18"/>
                <w:szCs w:val="18"/>
              </w:rPr>
              <w:t xml:space="preserve">Review qualities Burnhaven learners should use when approaching </w:t>
            </w:r>
            <w:r w:rsidR="00E237A8" w:rsidRPr="00DE16E0">
              <w:rPr>
                <w:sz w:val="18"/>
                <w:szCs w:val="18"/>
              </w:rPr>
              <w:t>learning.</w:t>
            </w:r>
          </w:p>
          <w:p w14:paraId="15DE580A" w14:textId="77777777" w:rsidR="001839BB" w:rsidRPr="00DE16E0" w:rsidRDefault="001839BB" w:rsidP="003902ED">
            <w:pPr>
              <w:pStyle w:val="ListParagraph"/>
              <w:numPr>
                <w:ilvl w:val="0"/>
                <w:numId w:val="15"/>
              </w:numPr>
              <w:tabs>
                <w:tab w:val="left" w:pos="2794"/>
              </w:tabs>
              <w:rPr>
                <w:b/>
                <w:bCs/>
                <w:sz w:val="18"/>
                <w:szCs w:val="18"/>
              </w:rPr>
            </w:pPr>
            <w:r w:rsidRPr="00DE16E0">
              <w:rPr>
                <w:sz w:val="18"/>
                <w:szCs w:val="18"/>
              </w:rPr>
              <w:t>Use our Vision, values and aims to review our curriculum rational and ensure it is suitable for our current school community.</w:t>
            </w:r>
          </w:p>
          <w:p w14:paraId="045C8E19" w14:textId="50F5906E" w:rsidR="001839BB" w:rsidRPr="00DE16E0" w:rsidRDefault="001839BB" w:rsidP="003902ED">
            <w:pPr>
              <w:pStyle w:val="ListParagraph"/>
              <w:numPr>
                <w:ilvl w:val="0"/>
                <w:numId w:val="15"/>
              </w:numPr>
              <w:tabs>
                <w:tab w:val="left" w:pos="2794"/>
              </w:tabs>
              <w:rPr>
                <w:b/>
                <w:bCs/>
                <w:sz w:val="18"/>
                <w:szCs w:val="18"/>
              </w:rPr>
            </w:pPr>
            <w:r w:rsidRPr="00DE16E0">
              <w:rPr>
                <w:sz w:val="18"/>
                <w:szCs w:val="18"/>
              </w:rPr>
              <w:t xml:space="preserve">Increase opportunities for the community to re-engage with the </w:t>
            </w:r>
            <w:r w:rsidR="00E237A8" w:rsidRPr="00DE16E0">
              <w:rPr>
                <w:sz w:val="18"/>
                <w:szCs w:val="18"/>
              </w:rPr>
              <w:t>school.</w:t>
            </w:r>
          </w:p>
          <w:p w14:paraId="6DC4155E" w14:textId="77777777" w:rsidR="001839BB" w:rsidRPr="00DE16E0" w:rsidRDefault="001839BB" w:rsidP="001839BB">
            <w:pPr>
              <w:tabs>
                <w:tab w:val="left" w:pos="2794"/>
              </w:tabs>
              <w:rPr>
                <w:b/>
                <w:bCs/>
                <w:sz w:val="18"/>
                <w:szCs w:val="18"/>
              </w:rPr>
            </w:pPr>
            <w:r w:rsidRPr="00DE16E0">
              <w:rPr>
                <w:b/>
                <w:bCs/>
                <w:sz w:val="18"/>
                <w:szCs w:val="18"/>
              </w:rPr>
              <w:t>Professional Learning</w:t>
            </w:r>
          </w:p>
          <w:p w14:paraId="1674B182" w14:textId="77777777" w:rsidR="001839BB" w:rsidRPr="00DE16E0" w:rsidRDefault="001839BB" w:rsidP="003902ED">
            <w:pPr>
              <w:pStyle w:val="ListParagraph"/>
              <w:numPr>
                <w:ilvl w:val="0"/>
                <w:numId w:val="15"/>
              </w:numPr>
              <w:tabs>
                <w:tab w:val="left" w:pos="2794"/>
              </w:tabs>
              <w:rPr>
                <w:sz w:val="18"/>
                <w:szCs w:val="18"/>
              </w:rPr>
            </w:pPr>
            <w:r w:rsidRPr="00DE16E0">
              <w:rPr>
                <w:sz w:val="18"/>
                <w:szCs w:val="18"/>
              </w:rPr>
              <w:t xml:space="preserve">Staff explore the social, </w:t>
            </w:r>
            <w:proofErr w:type="gramStart"/>
            <w:r w:rsidRPr="00DE16E0">
              <w:rPr>
                <w:sz w:val="18"/>
                <w:szCs w:val="18"/>
              </w:rPr>
              <w:t>economic</w:t>
            </w:r>
            <w:proofErr w:type="gramEnd"/>
            <w:r w:rsidRPr="00DE16E0">
              <w:rPr>
                <w:sz w:val="18"/>
                <w:szCs w:val="18"/>
              </w:rPr>
              <w:t xml:space="preserve"> and cultural context of the community.</w:t>
            </w:r>
          </w:p>
          <w:p w14:paraId="08D5DDE6" w14:textId="77777777" w:rsidR="001839BB" w:rsidRPr="00DE16E0" w:rsidRDefault="001839BB" w:rsidP="003902ED">
            <w:pPr>
              <w:pStyle w:val="ListParagraph"/>
              <w:numPr>
                <w:ilvl w:val="0"/>
                <w:numId w:val="15"/>
              </w:numPr>
              <w:tabs>
                <w:tab w:val="left" w:pos="2794"/>
              </w:tabs>
              <w:rPr>
                <w:b/>
                <w:bCs/>
                <w:sz w:val="18"/>
                <w:szCs w:val="18"/>
              </w:rPr>
            </w:pPr>
            <w:r w:rsidRPr="00DE16E0">
              <w:rPr>
                <w:sz w:val="18"/>
                <w:szCs w:val="18"/>
              </w:rPr>
              <w:t>Reflection and debate about the school and the community.</w:t>
            </w:r>
          </w:p>
          <w:p w14:paraId="557A8F33" w14:textId="15CA9388" w:rsidR="001839BB" w:rsidRPr="001839BB" w:rsidRDefault="001839BB" w:rsidP="003902ED">
            <w:pPr>
              <w:pStyle w:val="ListParagraph"/>
              <w:numPr>
                <w:ilvl w:val="0"/>
                <w:numId w:val="15"/>
              </w:numPr>
              <w:tabs>
                <w:tab w:val="left" w:pos="2794"/>
              </w:tabs>
              <w:rPr>
                <w:b/>
                <w:bCs/>
                <w:sz w:val="24"/>
                <w:szCs w:val="24"/>
              </w:rPr>
            </w:pPr>
          </w:p>
        </w:tc>
        <w:tc>
          <w:tcPr>
            <w:tcW w:w="5528" w:type="dxa"/>
            <w:shd w:val="clear" w:color="auto" w:fill="FFFFFF" w:themeFill="background1"/>
          </w:tcPr>
          <w:p w14:paraId="3FDC1E22" w14:textId="77777777" w:rsidR="001839BB" w:rsidRDefault="00BB373C" w:rsidP="001839BB">
            <w:pPr>
              <w:pStyle w:val="Default"/>
              <w:rPr>
                <w:rFonts w:asciiTheme="minorHAnsi" w:hAnsiTheme="minorHAnsi" w:cstheme="minorHAnsi"/>
                <w:sz w:val="18"/>
                <w:szCs w:val="18"/>
              </w:rPr>
            </w:pPr>
            <w:r>
              <w:rPr>
                <w:rFonts w:asciiTheme="minorHAnsi" w:hAnsiTheme="minorHAnsi" w:cstheme="minorHAnsi"/>
                <w:sz w:val="18"/>
                <w:szCs w:val="18"/>
              </w:rPr>
              <w:t xml:space="preserve">The consultation around our Vision, Values and Aims suggested that rather than </w:t>
            </w:r>
            <w:r w:rsidR="008D7A05">
              <w:rPr>
                <w:rFonts w:asciiTheme="minorHAnsi" w:hAnsiTheme="minorHAnsi" w:cstheme="minorHAnsi"/>
                <w:sz w:val="18"/>
                <w:szCs w:val="18"/>
              </w:rPr>
              <w:t>replacing what we had, we should refresh and relaunch.</w:t>
            </w:r>
          </w:p>
          <w:p w14:paraId="23089B44" w14:textId="77777777" w:rsidR="008D7A05" w:rsidRDefault="008D7A05" w:rsidP="001839BB">
            <w:pPr>
              <w:pStyle w:val="Default"/>
              <w:rPr>
                <w:rFonts w:asciiTheme="minorHAnsi" w:hAnsiTheme="minorHAnsi" w:cstheme="minorHAnsi"/>
                <w:sz w:val="18"/>
                <w:szCs w:val="18"/>
              </w:rPr>
            </w:pPr>
          </w:p>
          <w:p w14:paraId="2E671923" w14:textId="77777777" w:rsidR="008D7A05" w:rsidRDefault="008D7A05" w:rsidP="001839BB">
            <w:pPr>
              <w:pStyle w:val="Default"/>
              <w:rPr>
                <w:rFonts w:asciiTheme="minorHAnsi" w:hAnsiTheme="minorHAnsi" w:cstheme="minorHAnsi"/>
                <w:sz w:val="18"/>
                <w:szCs w:val="18"/>
              </w:rPr>
            </w:pPr>
            <w:r>
              <w:rPr>
                <w:rFonts w:asciiTheme="minorHAnsi" w:hAnsiTheme="minorHAnsi" w:cstheme="minorHAnsi"/>
                <w:sz w:val="18"/>
                <w:szCs w:val="18"/>
              </w:rPr>
              <w:t xml:space="preserve">The vision was developed to be clearer around what </w:t>
            </w:r>
            <w:r w:rsidR="003F6DA6">
              <w:rPr>
                <w:rFonts w:asciiTheme="minorHAnsi" w:hAnsiTheme="minorHAnsi" w:cstheme="minorHAnsi"/>
                <w:sz w:val="18"/>
                <w:szCs w:val="18"/>
              </w:rPr>
              <w:t xml:space="preserve">a Haven is and what we are doing to prepare our children for the future.  Respect, </w:t>
            </w:r>
            <w:proofErr w:type="gramStart"/>
            <w:r w:rsidR="003F6DA6">
              <w:rPr>
                <w:rFonts w:asciiTheme="minorHAnsi" w:hAnsiTheme="minorHAnsi" w:cstheme="minorHAnsi"/>
                <w:sz w:val="18"/>
                <w:szCs w:val="18"/>
              </w:rPr>
              <w:t>Trust</w:t>
            </w:r>
            <w:proofErr w:type="gramEnd"/>
            <w:r w:rsidR="003F6DA6">
              <w:rPr>
                <w:rFonts w:asciiTheme="minorHAnsi" w:hAnsiTheme="minorHAnsi" w:cstheme="minorHAnsi"/>
                <w:sz w:val="18"/>
                <w:szCs w:val="18"/>
              </w:rPr>
              <w:t xml:space="preserve"> and Honesty were </w:t>
            </w:r>
            <w:r w:rsidR="002F796B">
              <w:rPr>
                <w:rFonts w:asciiTheme="minorHAnsi" w:hAnsiTheme="minorHAnsi" w:cstheme="minorHAnsi"/>
                <w:sz w:val="18"/>
                <w:szCs w:val="18"/>
              </w:rPr>
              <w:t xml:space="preserve">the most important values to the whole school community.  The children </w:t>
            </w:r>
            <w:r w:rsidR="00AE35A2">
              <w:rPr>
                <w:rFonts w:asciiTheme="minorHAnsi" w:hAnsiTheme="minorHAnsi" w:cstheme="minorHAnsi"/>
                <w:sz w:val="18"/>
                <w:szCs w:val="18"/>
              </w:rPr>
              <w:t xml:space="preserve">negotiated changing compassion to kindness and motivation to effort.  </w:t>
            </w:r>
            <w:r w:rsidR="00544E85">
              <w:rPr>
                <w:rFonts w:asciiTheme="minorHAnsi" w:hAnsiTheme="minorHAnsi" w:cstheme="minorHAnsi"/>
                <w:sz w:val="18"/>
                <w:szCs w:val="18"/>
              </w:rPr>
              <w:t xml:space="preserve">These values are becoming part of our life at Burnhaven.  </w:t>
            </w:r>
          </w:p>
          <w:p w14:paraId="54366C0D" w14:textId="77777777" w:rsidR="00544E85" w:rsidRDefault="00544E85" w:rsidP="001839BB">
            <w:pPr>
              <w:pStyle w:val="Default"/>
              <w:rPr>
                <w:rFonts w:asciiTheme="minorHAnsi" w:hAnsiTheme="minorHAnsi" w:cstheme="minorHAnsi"/>
                <w:sz w:val="18"/>
                <w:szCs w:val="18"/>
              </w:rPr>
            </w:pPr>
          </w:p>
          <w:p w14:paraId="59D473B0" w14:textId="3CE64AEF" w:rsidR="00544E85" w:rsidRPr="003422A7" w:rsidRDefault="00544E85" w:rsidP="001839BB">
            <w:pPr>
              <w:pStyle w:val="Default"/>
              <w:rPr>
                <w:rFonts w:asciiTheme="minorHAnsi" w:hAnsiTheme="minorHAnsi" w:cstheme="minorHAnsi"/>
                <w:sz w:val="18"/>
                <w:szCs w:val="18"/>
              </w:rPr>
            </w:pPr>
            <w:r>
              <w:rPr>
                <w:rFonts w:asciiTheme="minorHAnsi" w:hAnsiTheme="minorHAnsi" w:cstheme="minorHAnsi"/>
                <w:sz w:val="18"/>
                <w:szCs w:val="18"/>
              </w:rPr>
              <w:t xml:space="preserve">Surveys, post-it not consultations and </w:t>
            </w:r>
            <w:proofErr w:type="spellStart"/>
            <w:r>
              <w:rPr>
                <w:rFonts w:asciiTheme="minorHAnsi" w:hAnsiTheme="minorHAnsi" w:cstheme="minorHAnsi"/>
                <w:sz w:val="18"/>
                <w:szCs w:val="18"/>
              </w:rPr>
              <w:t>menti</w:t>
            </w:r>
            <w:proofErr w:type="spellEnd"/>
            <w:r>
              <w:rPr>
                <w:rFonts w:asciiTheme="minorHAnsi" w:hAnsiTheme="minorHAnsi" w:cstheme="minorHAnsi"/>
                <w:sz w:val="18"/>
                <w:szCs w:val="18"/>
              </w:rPr>
              <w:t xml:space="preserve">-meters have helped the whole community feel involved in </w:t>
            </w:r>
            <w:r w:rsidR="00B10632">
              <w:rPr>
                <w:rFonts w:asciiTheme="minorHAnsi" w:hAnsiTheme="minorHAnsi" w:cstheme="minorHAnsi"/>
                <w:sz w:val="18"/>
                <w:szCs w:val="18"/>
              </w:rPr>
              <w:t xml:space="preserve">the school and has paved the way for deeper </w:t>
            </w:r>
            <w:proofErr w:type="spellStart"/>
            <w:r w:rsidR="00B10632">
              <w:rPr>
                <w:rFonts w:asciiTheme="minorHAnsi" w:hAnsiTheme="minorHAnsi" w:cstheme="minorHAnsi"/>
                <w:sz w:val="18"/>
                <w:szCs w:val="18"/>
              </w:rPr>
              <w:t>self evaluation</w:t>
            </w:r>
            <w:proofErr w:type="spellEnd"/>
            <w:r w:rsidR="00B10632">
              <w:rPr>
                <w:rFonts w:asciiTheme="minorHAnsi" w:hAnsiTheme="minorHAnsi" w:cstheme="minorHAnsi"/>
                <w:sz w:val="18"/>
                <w:szCs w:val="18"/>
              </w:rPr>
              <w:t>.</w:t>
            </w:r>
          </w:p>
        </w:tc>
      </w:tr>
    </w:tbl>
    <w:p w14:paraId="661FA43F" w14:textId="77777777" w:rsidR="00C44346" w:rsidRDefault="00C44346" w:rsidP="00103028">
      <w:pPr>
        <w:spacing w:line="240" w:lineRule="auto"/>
        <w:rPr>
          <w:rFonts w:ascii="Arial" w:hAnsi="Arial" w:cs="Arial"/>
          <w:sz w:val="24"/>
          <w:szCs w:val="24"/>
        </w:rPr>
        <w:sectPr w:rsidR="00C44346" w:rsidSect="00292ECD">
          <w:pgSz w:w="16838" w:h="11906" w:orient="landscape"/>
          <w:pgMar w:top="1440" w:right="1440" w:bottom="1440" w:left="1440" w:header="708" w:footer="708" w:gutter="0"/>
          <w:cols w:space="708"/>
          <w:docGrid w:linePitch="360"/>
        </w:sectPr>
      </w:pPr>
    </w:p>
    <w:p w14:paraId="5D1B8D28" w14:textId="4365C61F" w:rsidR="00135164" w:rsidRDefault="00C44346" w:rsidP="0099567D">
      <w:pPr>
        <w:pStyle w:val="Heading1"/>
        <w:rPr>
          <w:rFonts w:ascii="Arial" w:hAnsi="Arial" w:cs="Arial"/>
          <w:color w:val="004289"/>
          <w:sz w:val="22"/>
          <w:szCs w:val="22"/>
        </w:rPr>
      </w:pPr>
      <w:r w:rsidRPr="00135164">
        <w:rPr>
          <w:rFonts w:ascii="Arial" w:hAnsi="Arial" w:cs="Arial"/>
          <w:color w:val="004289"/>
          <w:sz w:val="22"/>
          <w:szCs w:val="22"/>
        </w:rPr>
        <w:lastRenderedPageBreak/>
        <w:t>How good is our leadership and approach to improvement?</w:t>
      </w:r>
    </w:p>
    <w:p w14:paraId="65BAEB9C" w14:textId="77777777" w:rsidR="00C127F9" w:rsidRPr="00C127F9" w:rsidRDefault="00C127F9" w:rsidP="00C127F9">
      <w:pPr>
        <w:rPr>
          <w:sz w:val="10"/>
          <w:szCs w:val="10"/>
          <w:lang w:val="x-none"/>
        </w:rPr>
      </w:pP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00103028" w:rsidRPr="00135164" w14:paraId="749F7262" w14:textId="77777777" w:rsidTr="49944AB3">
        <w:tc>
          <w:tcPr>
            <w:tcW w:w="9782" w:type="dxa"/>
            <w:shd w:val="clear" w:color="auto" w:fill="DEEAF6" w:themeFill="accent1" w:themeFillTint="33"/>
            <w:vAlign w:val="center"/>
          </w:tcPr>
          <w:p w14:paraId="6BF17B95" w14:textId="77777777" w:rsidR="00103028" w:rsidRPr="001D3641" w:rsidRDefault="00103028" w:rsidP="001E215B">
            <w:pPr>
              <w:rPr>
                <w:rFonts w:ascii="Arial" w:hAnsi="Arial" w:cs="Arial"/>
                <w:b/>
                <w:color w:val="595959"/>
                <w:sz w:val="20"/>
                <w:szCs w:val="20"/>
              </w:rPr>
            </w:pPr>
            <w:bookmarkStart w:id="0" w:name="_Hlk31115022"/>
            <w:r w:rsidRPr="001D3641">
              <w:rPr>
                <w:rFonts w:ascii="Arial" w:hAnsi="Arial" w:cs="Arial"/>
                <w:b/>
                <w:color w:val="595959"/>
                <w:sz w:val="20"/>
                <w:szCs w:val="20"/>
              </w:rPr>
              <w:t>QI 1.3 Leadership of change</w:t>
            </w:r>
          </w:p>
          <w:p w14:paraId="2A1EE729" w14:textId="77777777" w:rsidR="00103028" w:rsidRPr="001D3641" w:rsidRDefault="00103028" w:rsidP="001E215B">
            <w:pPr>
              <w:rPr>
                <w:rFonts w:ascii="Arial" w:hAnsi="Arial" w:cs="Arial"/>
                <w:color w:val="595959"/>
                <w:sz w:val="20"/>
                <w:szCs w:val="20"/>
              </w:rPr>
            </w:pPr>
            <w:r w:rsidRPr="001D3641">
              <w:rPr>
                <w:rFonts w:ascii="Arial" w:hAnsi="Arial" w:cs="Arial"/>
                <w:color w:val="595959"/>
                <w:sz w:val="20"/>
                <w:szCs w:val="20"/>
              </w:rPr>
              <w:t>Developing a shared vision, values and aims relevant to the school and its community</w:t>
            </w:r>
          </w:p>
          <w:p w14:paraId="7E96D640" w14:textId="77777777" w:rsidR="00103028" w:rsidRPr="001D3641" w:rsidRDefault="00103028" w:rsidP="001E215B">
            <w:pPr>
              <w:rPr>
                <w:rFonts w:ascii="Arial" w:hAnsi="Arial" w:cs="Arial"/>
                <w:color w:val="595959"/>
                <w:sz w:val="20"/>
                <w:szCs w:val="20"/>
              </w:rPr>
            </w:pPr>
            <w:r w:rsidRPr="001D3641">
              <w:rPr>
                <w:rFonts w:ascii="Arial" w:hAnsi="Arial" w:cs="Arial"/>
                <w:color w:val="595959"/>
                <w:sz w:val="20"/>
                <w:szCs w:val="20"/>
              </w:rPr>
              <w:t>Strategic planning for continuous improvement</w:t>
            </w:r>
          </w:p>
          <w:p w14:paraId="69837EAC" w14:textId="1F480D0D" w:rsidR="00103028" w:rsidRPr="001D3641" w:rsidRDefault="00103028" w:rsidP="001C18FA">
            <w:pPr>
              <w:rPr>
                <w:rFonts w:ascii="Arial" w:hAnsi="Arial" w:cs="Arial"/>
                <w:color w:val="595959"/>
                <w:sz w:val="20"/>
                <w:szCs w:val="20"/>
              </w:rPr>
            </w:pPr>
            <w:r w:rsidRPr="001D3641">
              <w:rPr>
                <w:rFonts w:ascii="Arial" w:hAnsi="Arial" w:cs="Arial"/>
                <w:color w:val="595959"/>
                <w:sz w:val="20"/>
                <w:szCs w:val="20"/>
              </w:rPr>
              <w:t>Implementing improvement and change</w:t>
            </w:r>
          </w:p>
        </w:tc>
      </w:tr>
      <w:tr w:rsidR="00103028" w:rsidRPr="00135164" w14:paraId="377382EC" w14:textId="77777777" w:rsidTr="49944AB3">
        <w:trPr>
          <w:trHeight w:val="627"/>
        </w:trPr>
        <w:tc>
          <w:tcPr>
            <w:tcW w:w="9782" w:type="dxa"/>
            <w:shd w:val="clear" w:color="auto" w:fill="auto"/>
            <w:vAlign w:val="center"/>
          </w:tcPr>
          <w:p w14:paraId="04D61B03" w14:textId="77777777" w:rsidR="00103028" w:rsidRPr="001D3641" w:rsidRDefault="00103028" w:rsidP="00103028">
            <w:pPr>
              <w:rPr>
                <w:rFonts w:ascii="Arial" w:hAnsi="Arial" w:cs="Arial"/>
                <w:b/>
                <w:color w:val="595959"/>
                <w:sz w:val="20"/>
                <w:szCs w:val="20"/>
              </w:rPr>
            </w:pPr>
            <w:r w:rsidRPr="001D3641">
              <w:rPr>
                <w:rFonts w:ascii="Arial" w:hAnsi="Arial" w:cs="Arial"/>
                <w:b/>
                <w:color w:val="595959"/>
                <w:sz w:val="20"/>
                <w:szCs w:val="20"/>
              </w:rPr>
              <w:t>Relevant NIF priority: All</w:t>
            </w:r>
          </w:p>
          <w:p w14:paraId="24D6EDA0" w14:textId="77777777" w:rsidR="00103028" w:rsidRPr="001D3641" w:rsidRDefault="00103028" w:rsidP="00103028">
            <w:pPr>
              <w:rPr>
                <w:rFonts w:ascii="Arial" w:hAnsi="Arial" w:cs="Arial"/>
                <w:b/>
                <w:color w:val="595959"/>
                <w:sz w:val="20"/>
                <w:szCs w:val="20"/>
              </w:rPr>
            </w:pPr>
            <w:r w:rsidRPr="001D3641">
              <w:rPr>
                <w:rFonts w:ascii="Arial" w:hAnsi="Arial" w:cs="Arial"/>
                <w:b/>
                <w:color w:val="595959"/>
                <w:sz w:val="20"/>
                <w:szCs w:val="20"/>
              </w:rPr>
              <w:t>Relevant NIF driver(s): School leadership, Teacher professionalism, School improvement</w:t>
            </w:r>
          </w:p>
          <w:p w14:paraId="6466DB0E" w14:textId="12729BD4" w:rsidR="00103028" w:rsidRPr="001D3641" w:rsidRDefault="00103028" w:rsidP="00103028">
            <w:pPr>
              <w:rPr>
                <w:rFonts w:ascii="Arial" w:hAnsi="Arial" w:cs="Arial"/>
                <w:b/>
                <w:color w:val="595959"/>
                <w:sz w:val="20"/>
                <w:szCs w:val="20"/>
              </w:rPr>
            </w:pPr>
            <w:r w:rsidRPr="001D3641">
              <w:rPr>
                <w:rFonts w:ascii="Arial" w:hAnsi="Arial" w:cs="Arial"/>
                <w:b/>
                <w:color w:val="595959"/>
                <w:sz w:val="20"/>
                <w:szCs w:val="20"/>
                <w:highlight w:val="yellow"/>
              </w:rPr>
              <w:t xml:space="preserve">Level of quality for core QI: </w:t>
            </w:r>
            <w:r w:rsidR="008219EE" w:rsidRPr="001D3641">
              <w:rPr>
                <w:rFonts w:ascii="Arial" w:hAnsi="Arial" w:cs="Arial"/>
                <w:b/>
                <w:color w:val="595959"/>
                <w:sz w:val="20"/>
                <w:szCs w:val="20"/>
                <w:highlight w:val="yellow"/>
              </w:rPr>
              <w:t>3 Satisfactory</w:t>
            </w:r>
          </w:p>
          <w:p w14:paraId="266979D4" w14:textId="2A296C3A" w:rsidR="00103028" w:rsidRPr="001D3641" w:rsidRDefault="00103028" w:rsidP="00103028">
            <w:pPr>
              <w:rPr>
                <w:rFonts w:ascii="Arial" w:hAnsi="Arial" w:cs="Arial"/>
                <w:b/>
                <w:color w:val="595959"/>
                <w:sz w:val="20"/>
                <w:szCs w:val="20"/>
              </w:rPr>
            </w:pPr>
            <w:r w:rsidRPr="001D3641">
              <w:rPr>
                <w:rFonts w:ascii="Arial" w:hAnsi="Arial" w:cs="Arial"/>
                <w:b/>
                <w:color w:val="595959"/>
                <w:sz w:val="20"/>
                <w:szCs w:val="20"/>
              </w:rPr>
              <w:t>(HGIOS?4/HGIOELC? 1-6 scale)</w:t>
            </w:r>
          </w:p>
        </w:tc>
      </w:tr>
      <w:tr w:rsidR="00103028" w:rsidRPr="00135164" w14:paraId="01A4E1AA" w14:textId="77777777" w:rsidTr="001D3641">
        <w:trPr>
          <w:trHeight w:val="499"/>
        </w:trPr>
        <w:tc>
          <w:tcPr>
            <w:tcW w:w="9782" w:type="dxa"/>
            <w:shd w:val="clear" w:color="auto" w:fill="DEEAF6" w:themeFill="accent1" w:themeFillTint="33"/>
            <w:vAlign w:val="center"/>
          </w:tcPr>
          <w:p w14:paraId="327FBB2D" w14:textId="77777777" w:rsidR="00103028" w:rsidRPr="001D3641" w:rsidRDefault="00103028" w:rsidP="001D3641">
            <w:pPr>
              <w:rPr>
                <w:rFonts w:ascii="Arial" w:hAnsi="Arial" w:cs="Arial"/>
                <w:b/>
                <w:color w:val="595959"/>
                <w:sz w:val="20"/>
                <w:szCs w:val="20"/>
              </w:rPr>
            </w:pPr>
            <w:r w:rsidRPr="001D3641">
              <w:rPr>
                <w:rFonts w:ascii="Arial" w:hAnsi="Arial" w:cs="Arial"/>
                <w:b/>
                <w:color w:val="595959"/>
                <w:sz w:val="20"/>
                <w:szCs w:val="20"/>
              </w:rPr>
              <w:t>How well are you doing?</w:t>
            </w:r>
          </w:p>
          <w:p w14:paraId="7CF29757" w14:textId="5EEAFBD6" w:rsidR="00B677DA" w:rsidRPr="001D3641" w:rsidRDefault="00B677DA" w:rsidP="001D3641">
            <w:pPr>
              <w:rPr>
                <w:rFonts w:ascii="Arial" w:hAnsi="Arial" w:cs="Arial"/>
                <w:b/>
                <w:color w:val="595959"/>
                <w:sz w:val="20"/>
                <w:szCs w:val="20"/>
              </w:rPr>
            </w:pPr>
            <w:r w:rsidRPr="001D3641">
              <w:rPr>
                <w:rFonts w:ascii="Arial" w:hAnsi="Arial" w:cs="Arial"/>
                <w:b/>
                <w:color w:val="595959"/>
                <w:sz w:val="20"/>
                <w:szCs w:val="20"/>
              </w:rPr>
              <w:t>What’s working well for your learners?</w:t>
            </w:r>
            <w:r w:rsidRPr="001D3641">
              <w:rPr>
                <w:rFonts w:ascii="Arial" w:hAnsi="Arial" w:cs="Arial"/>
                <w:b/>
                <w:color w:val="595959"/>
                <w:sz w:val="20"/>
                <w:szCs w:val="20"/>
              </w:rPr>
              <w:tab/>
            </w:r>
          </w:p>
        </w:tc>
      </w:tr>
      <w:tr w:rsidR="00103028" w:rsidRPr="00135164" w14:paraId="7F025BB0" w14:textId="77777777" w:rsidTr="49944AB3">
        <w:trPr>
          <w:trHeight w:val="627"/>
        </w:trPr>
        <w:tc>
          <w:tcPr>
            <w:tcW w:w="9782" w:type="dxa"/>
            <w:shd w:val="clear" w:color="auto" w:fill="auto"/>
            <w:vAlign w:val="center"/>
          </w:tcPr>
          <w:p w14:paraId="0E4034A5" w14:textId="77777777" w:rsidR="0035469B" w:rsidRPr="0086158F" w:rsidRDefault="004F55EE" w:rsidP="004F55EE">
            <w:pPr>
              <w:rPr>
                <w:rFonts w:asciiTheme="majorHAnsi" w:hAnsiTheme="majorHAnsi" w:cstheme="majorHAnsi"/>
                <w:b/>
                <w:color w:val="595959"/>
                <w:sz w:val="16"/>
                <w:szCs w:val="16"/>
                <w:u w:val="single"/>
              </w:rPr>
            </w:pPr>
            <w:r w:rsidRPr="0086158F">
              <w:rPr>
                <w:rFonts w:asciiTheme="majorHAnsi" w:hAnsiTheme="majorHAnsi" w:cstheme="majorHAnsi"/>
                <w:b/>
                <w:color w:val="595959"/>
                <w:sz w:val="16"/>
                <w:szCs w:val="16"/>
                <w:u w:val="single"/>
              </w:rPr>
              <w:t>Developing a shared vision, values and aims relevant to the school and its community</w:t>
            </w:r>
          </w:p>
          <w:p w14:paraId="1783BE96" w14:textId="23AA1BEC" w:rsidR="006E23B2" w:rsidRPr="0086158F" w:rsidRDefault="006E23B2" w:rsidP="003902ED">
            <w:pPr>
              <w:pStyle w:val="ListParagraph"/>
              <w:numPr>
                <w:ilvl w:val="0"/>
                <w:numId w:val="9"/>
              </w:numPr>
              <w:rPr>
                <w:rFonts w:asciiTheme="majorHAnsi" w:hAnsiTheme="majorHAnsi" w:cstheme="majorHAnsi"/>
                <w:sz w:val="16"/>
                <w:szCs w:val="16"/>
              </w:rPr>
            </w:pPr>
            <w:r w:rsidRPr="0086158F">
              <w:rPr>
                <w:rFonts w:asciiTheme="majorHAnsi" w:hAnsiTheme="majorHAnsi" w:cstheme="majorHAnsi"/>
                <w:sz w:val="16"/>
                <w:szCs w:val="16"/>
              </w:rPr>
              <w:t xml:space="preserve">The vision, Values and Aims have been updated this session with extensive consultation with staff, parents, </w:t>
            </w:r>
            <w:proofErr w:type="gramStart"/>
            <w:r w:rsidRPr="0086158F">
              <w:rPr>
                <w:rFonts w:asciiTheme="majorHAnsi" w:hAnsiTheme="majorHAnsi" w:cstheme="majorHAnsi"/>
                <w:sz w:val="16"/>
                <w:szCs w:val="16"/>
              </w:rPr>
              <w:t>pupils</w:t>
            </w:r>
            <w:proofErr w:type="gramEnd"/>
            <w:r w:rsidRPr="0086158F">
              <w:rPr>
                <w:rFonts w:asciiTheme="majorHAnsi" w:hAnsiTheme="majorHAnsi" w:cstheme="majorHAnsi"/>
                <w:sz w:val="16"/>
                <w:szCs w:val="16"/>
              </w:rPr>
              <w:t xml:space="preserve"> and the community.  The vision is aspirational and looks at the nurturing aspect of what we do and how we prepare our young people for the future. (see evidence in improvement plan)</w:t>
            </w:r>
          </w:p>
          <w:p w14:paraId="4B3B2378" w14:textId="440D8F15" w:rsidR="006E23B2" w:rsidRPr="0086158F" w:rsidRDefault="006E23B2" w:rsidP="003902ED">
            <w:pPr>
              <w:pStyle w:val="ListParagraph"/>
              <w:numPr>
                <w:ilvl w:val="0"/>
                <w:numId w:val="9"/>
              </w:numPr>
              <w:rPr>
                <w:rFonts w:asciiTheme="majorHAnsi" w:hAnsiTheme="majorHAnsi" w:cstheme="majorHAnsi"/>
                <w:sz w:val="16"/>
                <w:szCs w:val="16"/>
              </w:rPr>
            </w:pPr>
            <w:r w:rsidRPr="0086158F">
              <w:rPr>
                <w:rFonts w:asciiTheme="majorHAnsi" w:hAnsiTheme="majorHAnsi" w:cstheme="majorHAnsi"/>
                <w:sz w:val="16"/>
                <w:szCs w:val="16"/>
              </w:rPr>
              <w:t xml:space="preserve">Pupil leadership discussions at assembly show that the children recognise the school in the vision, values and aims.  They are evident in almost all staff and young people.  </w:t>
            </w:r>
          </w:p>
          <w:p w14:paraId="5E03C937" w14:textId="29E05A76" w:rsidR="006E23B2" w:rsidRPr="0086158F" w:rsidRDefault="006E23B2" w:rsidP="003902ED">
            <w:pPr>
              <w:pStyle w:val="ListParagraph"/>
              <w:numPr>
                <w:ilvl w:val="0"/>
                <w:numId w:val="9"/>
              </w:numPr>
              <w:rPr>
                <w:rFonts w:asciiTheme="majorHAnsi" w:hAnsiTheme="majorHAnsi" w:cstheme="majorHAnsi"/>
                <w:sz w:val="16"/>
                <w:szCs w:val="16"/>
              </w:rPr>
            </w:pPr>
            <w:r w:rsidRPr="0086158F">
              <w:rPr>
                <w:rFonts w:asciiTheme="majorHAnsi" w:hAnsiTheme="majorHAnsi" w:cstheme="majorHAnsi"/>
                <w:sz w:val="16"/>
                <w:szCs w:val="16"/>
              </w:rPr>
              <w:t xml:space="preserve">The ethos of the school is inclusive, supporting and encouraging for all to achieve.  Expectations for all are high.  </w:t>
            </w:r>
          </w:p>
          <w:p w14:paraId="263E9A3B" w14:textId="66B1BA54" w:rsidR="006E23B2" w:rsidRPr="0086158F" w:rsidRDefault="006E23B2" w:rsidP="003902ED">
            <w:pPr>
              <w:pStyle w:val="ListParagraph"/>
              <w:numPr>
                <w:ilvl w:val="0"/>
                <w:numId w:val="9"/>
              </w:numPr>
              <w:rPr>
                <w:rFonts w:asciiTheme="majorHAnsi" w:hAnsiTheme="majorHAnsi" w:cstheme="majorHAnsi"/>
                <w:sz w:val="16"/>
                <w:szCs w:val="16"/>
              </w:rPr>
            </w:pPr>
            <w:r w:rsidRPr="0086158F">
              <w:rPr>
                <w:rFonts w:asciiTheme="majorHAnsi" w:hAnsiTheme="majorHAnsi" w:cstheme="majorHAnsi"/>
                <w:sz w:val="16"/>
                <w:szCs w:val="16"/>
              </w:rPr>
              <w:t>This session an agreement around what high quality learning, teaching and assessment looks like but this now needs to be developed and embedded to ensure consistency across the school.</w:t>
            </w:r>
          </w:p>
          <w:p w14:paraId="1AB49010" w14:textId="77777777" w:rsidR="004F55EE" w:rsidRPr="0086158F" w:rsidRDefault="006E23B2" w:rsidP="003902ED">
            <w:pPr>
              <w:pStyle w:val="ListParagraph"/>
              <w:numPr>
                <w:ilvl w:val="0"/>
                <w:numId w:val="9"/>
              </w:numPr>
              <w:ind w:left="714" w:hanging="357"/>
              <w:rPr>
                <w:rFonts w:asciiTheme="majorHAnsi" w:hAnsiTheme="majorHAnsi" w:cstheme="majorHAnsi"/>
                <w:b/>
                <w:color w:val="595959"/>
                <w:sz w:val="16"/>
                <w:szCs w:val="16"/>
                <w:u w:val="single"/>
              </w:rPr>
            </w:pPr>
            <w:r w:rsidRPr="0086158F">
              <w:rPr>
                <w:rFonts w:asciiTheme="majorHAnsi" w:hAnsiTheme="majorHAnsi" w:cstheme="majorHAnsi"/>
                <w:sz w:val="16"/>
                <w:szCs w:val="16"/>
              </w:rPr>
              <w:t>All staff have a good understanding of the social and economic context of the school.  This understanding of the needs of children and families informs staff’s approaches to equity.  PEF was used this session to support children’s wider experiences and opportunities for personal development.  We offered a school clothing bank for “sustainability” rather than for those who need it to start to build an inclusive culture of reusing clothes to support families economically.</w:t>
            </w:r>
          </w:p>
          <w:p w14:paraId="0525B157" w14:textId="77777777" w:rsidR="00F539FE" w:rsidRPr="0086158F" w:rsidRDefault="00566422" w:rsidP="00F539FE">
            <w:pPr>
              <w:rPr>
                <w:rFonts w:asciiTheme="majorHAnsi" w:hAnsiTheme="majorHAnsi" w:cstheme="majorHAnsi"/>
                <w:b/>
                <w:color w:val="595959"/>
                <w:sz w:val="16"/>
                <w:szCs w:val="16"/>
                <w:u w:val="single"/>
              </w:rPr>
            </w:pPr>
            <w:r w:rsidRPr="0086158F">
              <w:rPr>
                <w:rFonts w:asciiTheme="majorHAnsi" w:hAnsiTheme="majorHAnsi" w:cstheme="majorHAnsi"/>
                <w:b/>
                <w:color w:val="595959"/>
                <w:sz w:val="16"/>
                <w:szCs w:val="16"/>
                <w:u w:val="single"/>
              </w:rPr>
              <w:t>Strategic planning for continuous improvement</w:t>
            </w:r>
          </w:p>
          <w:p w14:paraId="7DB14272" w14:textId="60258FB4" w:rsidR="00D86CEC" w:rsidRPr="0086158F" w:rsidRDefault="00D86CEC" w:rsidP="003902ED">
            <w:pPr>
              <w:pStyle w:val="ListParagraph"/>
              <w:numPr>
                <w:ilvl w:val="0"/>
                <w:numId w:val="20"/>
              </w:numPr>
              <w:rPr>
                <w:rFonts w:asciiTheme="majorHAnsi" w:hAnsiTheme="majorHAnsi" w:cstheme="majorHAnsi"/>
                <w:sz w:val="16"/>
                <w:szCs w:val="16"/>
              </w:rPr>
            </w:pPr>
            <w:r w:rsidRPr="0086158F">
              <w:rPr>
                <w:rFonts w:asciiTheme="majorHAnsi" w:hAnsiTheme="majorHAnsi" w:cstheme="majorHAnsi"/>
                <w:sz w:val="16"/>
                <w:szCs w:val="16"/>
              </w:rPr>
              <w:t xml:space="preserve">The school team tracks attainment data, health and wellbeing data and is beginning to track skills across the wider curriculum.  </w:t>
            </w:r>
          </w:p>
          <w:p w14:paraId="67441AE7" w14:textId="7F2F62A3" w:rsidR="00D86CEC" w:rsidRPr="0086158F" w:rsidRDefault="00D86CEC" w:rsidP="003902ED">
            <w:pPr>
              <w:pStyle w:val="ListParagraph"/>
              <w:numPr>
                <w:ilvl w:val="0"/>
                <w:numId w:val="20"/>
              </w:numPr>
              <w:rPr>
                <w:rFonts w:asciiTheme="majorHAnsi" w:hAnsiTheme="majorHAnsi" w:cstheme="majorHAnsi"/>
                <w:sz w:val="16"/>
                <w:szCs w:val="16"/>
              </w:rPr>
            </w:pPr>
            <w:r w:rsidRPr="0086158F">
              <w:rPr>
                <w:rFonts w:asciiTheme="majorHAnsi" w:hAnsiTheme="majorHAnsi" w:cstheme="majorHAnsi"/>
                <w:sz w:val="16"/>
                <w:szCs w:val="16"/>
              </w:rPr>
              <w:t xml:space="preserve">Teachers engage in tracking meetings, three times a year to discuss how children are progressing and where support is required.  Daily programs to target specific learning difficulties for individual pupils.  Progress is evaluated using assessment data. </w:t>
            </w:r>
          </w:p>
          <w:p w14:paraId="4BE724AE" w14:textId="744AD130" w:rsidR="00D86CEC" w:rsidRPr="0086158F" w:rsidRDefault="00D86CEC" w:rsidP="003902ED">
            <w:pPr>
              <w:pStyle w:val="ListParagraph"/>
              <w:numPr>
                <w:ilvl w:val="0"/>
                <w:numId w:val="20"/>
              </w:numPr>
              <w:rPr>
                <w:rFonts w:asciiTheme="majorHAnsi" w:hAnsiTheme="majorHAnsi" w:cstheme="majorHAnsi"/>
                <w:sz w:val="16"/>
                <w:szCs w:val="16"/>
              </w:rPr>
            </w:pPr>
            <w:r w:rsidRPr="0086158F">
              <w:rPr>
                <w:rFonts w:asciiTheme="majorHAnsi" w:hAnsiTheme="majorHAnsi" w:cstheme="majorHAnsi"/>
                <w:sz w:val="16"/>
                <w:szCs w:val="16"/>
              </w:rPr>
              <w:t>The school now has a robust QA calendar to ensure the quality of learning, teaching and assessment is high.  However, this needs to be further embedded as we improve our standards.</w:t>
            </w:r>
          </w:p>
          <w:p w14:paraId="556B550A" w14:textId="69DEB494" w:rsidR="00D86CEC" w:rsidRPr="0086158F" w:rsidRDefault="00D86CEC" w:rsidP="003902ED">
            <w:pPr>
              <w:pStyle w:val="ListParagraph"/>
              <w:numPr>
                <w:ilvl w:val="0"/>
                <w:numId w:val="20"/>
              </w:numPr>
              <w:rPr>
                <w:rFonts w:asciiTheme="majorHAnsi" w:hAnsiTheme="majorHAnsi" w:cstheme="majorHAnsi"/>
                <w:sz w:val="16"/>
                <w:szCs w:val="16"/>
              </w:rPr>
            </w:pPr>
            <w:r w:rsidRPr="0086158F">
              <w:rPr>
                <w:rFonts w:asciiTheme="majorHAnsi" w:hAnsiTheme="majorHAnsi" w:cstheme="majorHAnsi"/>
                <w:sz w:val="16"/>
                <w:szCs w:val="16"/>
              </w:rPr>
              <w:t>Pupils are engaged with senior leadership groups, community groups and whole school leadership questions.  This gives them the opportunity to lead events in school and to evaluate progress.  We are starting to use the How Good is OUR School questions to structure these discussions.  The children have developed their own improvement plan for the coming session.</w:t>
            </w:r>
          </w:p>
          <w:p w14:paraId="2251B719" w14:textId="67BB6E5A" w:rsidR="00FF7416" w:rsidRPr="0086158F" w:rsidRDefault="00D86CEC" w:rsidP="003902ED">
            <w:pPr>
              <w:pStyle w:val="ListParagraph"/>
              <w:numPr>
                <w:ilvl w:val="0"/>
                <w:numId w:val="20"/>
              </w:numPr>
              <w:rPr>
                <w:rFonts w:asciiTheme="majorHAnsi" w:hAnsiTheme="majorHAnsi" w:cstheme="majorHAnsi"/>
                <w:sz w:val="16"/>
                <w:szCs w:val="16"/>
              </w:rPr>
            </w:pPr>
            <w:r w:rsidRPr="0086158F">
              <w:rPr>
                <w:rFonts w:asciiTheme="majorHAnsi" w:hAnsiTheme="majorHAnsi" w:cstheme="majorHAnsi"/>
                <w:sz w:val="16"/>
                <w:szCs w:val="16"/>
              </w:rPr>
              <w:t>Staff often share good practice informally in Staffroom.  We have engaged in a wide range of professional learning this session including a staff reader “How I</w:t>
            </w:r>
            <w:r w:rsidR="00FF7416" w:rsidRPr="0086158F">
              <w:rPr>
                <w:rFonts w:asciiTheme="majorHAnsi" w:hAnsiTheme="majorHAnsi" w:cstheme="majorHAnsi"/>
                <w:sz w:val="16"/>
                <w:szCs w:val="16"/>
              </w:rPr>
              <w:t xml:space="preserve"> wish I was taught maths” and authority provisions from Bruce Robertson, Shirley </w:t>
            </w:r>
            <w:proofErr w:type="gramStart"/>
            <w:r w:rsidR="005625E5" w:rsidRPr="0086158F">
              <w:rPr>
                <w:rFonts w:asciiTheme="majorHAnsi" w:hAnsiTheme="majorHAnsi" w:cstheme="majorHAnsi"/>
                <w:sz w:val="16"/>
                <w:szCs w:val="16"/>
              </w:rPr>
              <w:t>Cl</w:t>
            </w:r>
            <w:r w:rsidR="00FF7416" w:rsidRPr="0086158F">
              <w:rPr>
                <w:rFonts w:asciiTheme="majorHAnsi" w:hAnsiTheme="majorHAnsi" w:cstheme="majorHAnsi"/>
                <w:sz w:val="16"/>
                <w:szCs w:val="16"/>
              </w:rPr>
              <w:t>arke</w:t>
            </w:r>
            <w:proofErr w:type="gramEnd"/>
            <w:r w:rsidR="00FF7416" w:rsidRPr="0086158F">
              <w:rPr>
                <w:rFonts w:asciiTheme="majorHAnsi" w:hAnsiTheme="majorHAnsi" w:cstheme="majorHAnsi"/>
                <w:sz w:val="16"/>
                <w:szCs w:val="16"/>
              </w:rPr>
              <w:t xml:space="preserve"> and Mark Burns.  Educational Psychology Service has provided training on cognitive skills and play.  We have planned play as a team and evaluated its effectiveness.</w:t>
            </w:r>
          </w:p>
          <w:p w14:paraId="5C8FEABD" w14:textId="4487AAE5" w:rsidR="00FF7416" w:rsidRPr="0086158F" w:rsidRDefault="00FF7416" w:rsidP="003902ED">
            <w:pPr>
              <w:pStyle w:val="ListParagraph"/>
              <w:numPr>
                <w:ilvl w:val="0"/>
                <w:numId w:val="20"/>
              </w:numPr>
              <w:rPr>
                <w:rFonts w:asciiTheme="majorHAnsi" w:hAnsiTheme="majorHAnsi" w:cstheme="majorHAnsi"/>
                <w:sz w:val="16"/>
                <w:szCs w:val="16"/>
              </w:rPr>
            </w:pPr>
            <w:r w:rsidRPr="0086158F">
              <w:rPr>
                <w:rFonts w:asciiTheme="majorHAnsi" w:hAnsiTheme="majorHAnsi" w:cstheme="majorHAnsi"/>
                <w:sz w:val="16"/>
                <w:szCs w:val="16"/>
              </w:rPr>
              <w:t xml:space="preserve">Staff have been released to develop our </w:t>
            </w:r>
            <w:r w:rsidR="005625E5" w:rsidRPr="0086158F">
              <w:rPr>
                <w:rFonts w:asciiTheme="majorHAnsi" w:hAnsiTheme="majorHAnsi" w:cstheme="majorHAnsi"/>
                <w:sz w:val="16"/>
                <w:szCs w:val="16"/>
              </w:rPr>
              <w:t>skills-based</w:t>
            </w:r>
            <w:r w:rsidRPr="0086158F">
              <w:rPr>
                <w:rFonts w:asciiTheme="majorHAnsi" w:hAnsiTheme="majorHAnsi" w:cstheme="majorHAnsi"/>
                <w:sz w:val="16"/>
                <w:szCs w:val="16"/>
              </w:rPr>
              <w:t xml:space="preserve"> curriculum and our </w:t>
            </w:r>
            <w:proofErr w:type="gramStart"/>
            <w:r w:rsidRPr="0086158F">
              <w:rPr>
                <w:rFonts w:asciiTheme="majorHAnsi" w:hAnsiTheme="majorHAnsi" w:cstheme="majorHAnsi"/>
                <w:sz w:val="16"/>
                <w:szCs w:val="16"/>
              </w:rPr>
              <w:t>play based</w:t>
            </w:r>
            <w:proofErr w:type="gramEnd"/>
            <w:r w:rsidRPr="0086158F">
              <w:rPr>
                <w:rFonts w:asciiTheme="majorHAnsi" w:hAnsiTheme="majorHAnsi" w:cstheme="majorHAnsi"/>
                <w:sz w:val="16"/>
                <w:szCs w:val="16"/>
              </w:rPr>
              <w:t xml:space="preserve"> curriculum, looking at assessment approaches and observation.  </w:t>
            </w:r>
          </w:p>
          <w:p w14:paraId="2ACDBB16" w14:textId="77777777" w:rsidR="00FF7416" w:rsidRPr="0086158F" w:rsidRDefault="00FF7416" w:rsidP="003902ED">
            <w:pPr>
              <w:pStyle w:val="ListParagraph"/>
              <w:numPr>
                <w:ilvl w:val="0"/>
                <w:numId w:val="20"/>
              </w:numPr>
              <w:rPr>
                <w:rFonts w:asciiTheme="majorHAnsi" w:hAnsiTheme="majorHAnsi" w:cstheme="majorHAnsi"/>
                <w:sz w:val="16"/>
                <w:szCs w:val="16"/>
              </w:rPr>
            </w:pPr>
            <w:r w:rsidRPr="0086158F">
              <w:rPr>
                <w:rFonts w:asciiTheme="majorHAnsi" w:hAnsiTheme="majorHAnsi" w:cstheme="majorHAnsi"/>
                <w:sz w:val="16"/>
                <w:szCs w:val="16"/>
              </w:rPr>
              <w:t>Stakeholders have contributed to school improvement via surveys and discussions at school events.  They have influenced the improvement plan for the coming session.</w:t>
            </w:r>
          </w:p>
          <w:p w14:paraId="51DD4450" w14:textId="77777777" w:rsidR="00FF7416" w:rsidRPr="0086158F" w:rsidRDefault="00FF7416" w:rsidP="003902ED">
            <w:pPr>
              <w:pStyle w:val="ListParagraph"/>
              <w:numPr>
                <w:ilvl w:val="0"/>
                <w:numId w:val="20"/>
              </w:numPr>
              <w:rPr>
                <w:rFonts w:asciiTheme="majorHAnsi" w:hAnsiTheme="majorHAnsi" w:cstheme="majorHAnsi"/>
                <w:sz w:val="16"/>
                <w:szCs w:val="16"/>
              </w:rPr>
            </w:pPr>
            <w:r w:rsidRPr="0086158F">
              <w:rPr>
                <w:rFonts w:asciiTheme="majorHAnsi" w:hAnsiTheme="majorHAnsi" w:cstheme="majorHAnsi"/>
                <w:sz w:val="16"/>
                <w:szCs w:val="16"/>
              </w:rPr>
              <w:t xml:space="preserve">Parents and community partners have shared at assemblies, sharing their work and the skills they use.  We have built partnerships with Peterhead Prison Museum, </w:t>
            </w:r>
            <w:proofErr w:type="spellStart"/>
            <w:r w:rsidRPr="0086158F">
              <w:rPr>
                <w:rFonts w:asciiTheme="majorHAnsi" w:hAnsiTheme="majorHAnsi" w:cstheme="majorHAnsi"/>
                <w:sz w:val="16"/>
                <w:szCs w:val="16"/>
              </w:rPr>
              <w:t>Wyndwell</w:t>
            </w:r>
            <w:proofErr w:type="spellEnd"/>
            <w:r w:rsidRPr="0086158F">
              <w:rPr>
                <w:rFonts w:asciiTheme="majorHAnsi" w:hAnsiTheme="majorHAnsi" w:cstheme="majorHAnsi"/>
                <w:sz w:val="16"/>
                <w:szCs w:val="16"/>
              </w:rPr>
              <w:t xml:space="preserve"> Care home and Peterhead Power Station.</w:t>
            </w:r>
          </w:p>
          <w:p w14:paraId="11EFC036" w14:textId="77777777" w:rsidR="00566422" w:rsidRPr="0086158F" w:rsidRDefault="00FF7416" w:rsidP="003902ED">
            <w:pPr>
              <w:pStyle w:val="ListParagraph"/>
              <w:numPr>
                <w:ilvl w:val="0"/>
                <w:numId w:val="20"/>
              </w:numPr>
              <w:rPr>
                <w:rFonts w:asciiTheme="majorHAnsi" w:hAnsiTheme="majorHAnsi" w:cstheme="majorHAnsi"/>
                <w:sz w:val="16"/>
                <w:szCs w:val="16"/>
              </w:rPr>
            </w:pPr>
            <w:r w:rsidRPr="0086158F">
              <w:rPr>
                <w:rFonts w:asciiTheme="majorHAnsi" w:hAnsiTheme="majorHAnsi" w:cstheme="majorHAnsi"/>
                <w:sz w:val="16"/>
                <w:szCs w:val="16"/>
              </w:rPr>
              <w:t xml:space="preserve">VSE is in place but has not started </w:t>
            </w:r>
            <w:proofErr w:type="gramStart"/>
            <w:r w:rsidRPr="0086158F">
              <w:rPr>
                <w:rFonts w:asciiTheme="majorHAnsi" w:hAnsiTheme="majorHAnsi" w:cstheme="majorHAnsi"/>
                <w:sz w:val="16"/>
                <w:szCs w:val="16"/>
              </w:rPr>
              <w:t>as yet</w:t>
            </w:r>
            <w:proofErr w:type="gramEnd"/>
            <w:r w:rsidRPr="0086158F">
              <w:rPr>
                <w:rFonts w:asciiTheme="majorHAnsi" w:hAnsiTheme="majorHAnsi" w:cstheme="majorHAnsi"/>
                <w:sz w:val="16"/>
                <w:szCs w:val="16"/>
              </w:rPr>
              <w:t>.  Burnhaven will be inspected via VSE in the coming session.  Our Rights Respecting Silver Award has recognised our pupil voice this session.</w:t>
            </w:r>
          </w:p>
          <w:p w14:paraId="36CA0D77" w14:textId="184FE8E2" w:rsidR="00F85427" w:rsidRPr="0086158F" w:rsidRDefault="00F85427" w:rsidP="00F85427">
            <w:pPr>
              <w:rPr>
                <w:rFonts w:asciiTheme="majorHAnsi" w:hAnsiTheme="majorHAnsi" w:cstheme="majorHAnsi"/>
                <w:b/>
                <w:bCs/>
                <w:sz w:val="16"/>
                <w:szCs w:val="16"/>
                <w:u w:val="single"/>
              </w:rPr>
            </w:pPr>
            <w:r w:rsidRPr="0086158F">
              <w:rPr>
                <w:rFonts w:asciiTheme="majorHAnsi" w:hAnsiTheme="majorHAnsi" w:cstheme="majorHAnsi"/>
                <w:b/>
                <w:bCs/>
                <w:sz w:val="16"/>
                <w:szCs w:val="16"/>
                <w:u w:val="single"/>
              </w:rPr>
              <w:t>Implementing</w:t>
            </w:r>
            <w:r w:rsidR="006B4F32" w:rsidRPr="0086158F">
              <w:rPr>
                <w:rFonts w:asciiTheme="majorHAnsi" w:hAnsiTheme="majorHAnsi" w:cstheme="majorHAnsi"/>
                <w:b/>
                <w:bCs/>
                <w:sz w:val="16"/>
                <w:szCs w:val="16"/>
                <w:u w:val="single"/>
              </w:rPr>
              <w:t xml:space="preserve"> improvement and change</w:t>
            </w:r>
          </w:p>
          <w:p w14:paraId="618E9EA8" w14:textId="77777777" w:rsidR="00C367A9" w:rsidRPr="0086158F" w:rsidRDefault="00C367A9" w:rsidP="003902ED">
            <w:pPr>
              <w:pStyle w:val="ListParagraph"/>
              <w:numPr>
                <w:ilvl w:val="0"/>
                <w:numId w:val="22"/>
              </w:numPr>
              <w:rPr>
                <w:rFonts w:asciiTheme="majorHAnsi" w:hAnsiTheme="majorHAnsi" w:cstheme="majorHAnsi"/>
                <w:sz w:val="16"/>
                <w:szCs w:val="16"/>
              </w:rPr>
            </w:pPr>
            <w:r w:rsidRPr="0086158F">
              <w:rPr>
                <w:rFonts w:asciiTheme="majorHAnsi" w:hAnsiTheme="majorHAnsi" w:cstheme="majorHAnsi"/>
                <w:sz w:val="16"/>
                <w:szCs w:val="16"/>
              </w:rPr>
              <w:t xml:space="preserve">We have developed an agreed standard of what we consider is high quality learning, </w:t>
            </w:r>
            <w:proofErr w:type="gramStart"/>
            <w:r w:rsidRPr="0086158F">
              <w:rPr>
                <w:rFonts w:asciiTheme="majorHAnsi" w:hAnsiTheme="majorHAnsi" w:cstheme="majorHAnsi"/>
                <w:sz w:val="16"/>
                <w:szCs w:val="16"/>
              </w:rPr>
              <w:t>teaching</w:t>
            </w:r>
            <w:proofErr w:type="gramEnd"/>
            <w:r w:rsidRPr="0086158F">
              <w:rPr>
                <w:rFonts w:asciiTheme="majorHAnsi" w:hAnsiTheme="majorHAnsi" w:cstheme="majorHAnsi"/>
                <w:sz w:val="16"/>
                <w:szCs w:val="16"/>
              </w:rPr>
              <w:t xml:space="preserve"> and assessment.  This now needs to be unpicked and explored to ensure that each element is delivered appropriately by all.  This session we explored planning so next session we need to look at content and structure.   Further embedding our plan of observations will support this.</w:t>
            </w:r>
          </w:p>
          <w:p w14:paraId="341DDB59" w14:textId="7679190B" w:rsidR="004D0707" w:rsidRPr="0086158F" w:rsidRDefault="00C367A9" w:rsidP="003902ED">
            <w:pPr>
              <w:pStyle w:val="ListParagraph"/>
              <w:numPr>
                <w:ilvl w:val="0"/>
                <w:numId w:val="22"/>
              </w:numPr>
              <w:rPr>
                <w:rFonts w:asciiTheme="majorHAnsi" w:hAnsiTheme="majorHAnsi" w:cstheme="majorHAnsi"/>
                <w:sz w:val="16"/>
                <w:szCs w:val="16"/>
              </w:rPr>
            </w:pPr>
            <w:r w:rsidRPr="0086158F">
              <w:rPr>
                <w:rFonts w:asciiTheme="majorHAnsi" w:hAnsiTheme="majorHAnsi" w:cstheme="majorHAnsi"/>
                <w:sz w:val="16"/>
                <w:szCs w:val="16"/>
              </w:rPr>
              <w:t xml:space="preserve">Stakeholders are included in </w:t>
            </w:r>
            <w:proofErr w:type="spellStart"/>
            <w:r w:rsidRPr="0086158F">
              <w:rPr>
                <w:rFonts w:asciiTheme="majorHAnsi" w:hAnsiTheme="majorHAnsi" w:cstheme="majorHAnsi"/>
                <w:sz w:val="16"/>
                <w:szCs w:val="16"/>
              </w:rPr>
              <w:t>self evaluation</w:t>
            </w:r>
            <w:proofErr w:type="spellEnd"/>
            <w:r w:rsidRPr="0086158F">
              <w:rPr>
                <w:rFonts w:asciiTheme="majorHAnsi" w:hAnsiTheme="majorHAnsi" w:cstheme="majorHAnsi"/>
                <w:sz w:val="16"/>
                <w:szCs w:val="16"/>
              </w:rPr>
              <w:t xml:space="preserve"> via surveys, consultation at events and wider discussion.  We have </w:t>
            </w:r>
            <w:proofErr w:type="gramStart"/>
            <w:r w:rsidRPr="0086158F">
              <w:rPr>
                <w:rFonts w:asciiTheme="majorHAnsi" w:hAnsiTheme="majorHAnsi" w:cstheme="majorHAnsi"/>
                <w:sz w:val="16"/>
                <w:szCs w:val="16"/>
              </w:rPr>
              <w:t>had involvement</w:t>
            </w:r>
            <w:proofErr w:type="gramEnd"/>
            <w:r w:rsidRPr="0086158F">
              <w:rPr>
                <w:rFonts w:asciiTheme="majorHAnsi" w:hAnsiTheme="majorHAnsi" w:cstheme="majorHAnsi"/>
                <w:sz w:val="16"/>
                <w:szCs w:val="16"/>
              </w:rPr>
              <w:t xml:space="preserve"> from active schools, the prison museum and school sought partnerships to enhance the experiences of our young people.  </w:t>
            </w:r>
          </w:p>
          <w:p w14:paraId="1D8B2B21" w14:textId="5E353FBE" w:rsidR="005625E5" w:rsidRPr="0086158F" w:rsidRDefault="004D0707" w:rsidP="003902ED">
            <w:pPr>
              <w:pStyle w:val="ListParagraph"/>
              <w:numPr>
                <w:ilvl w:val="0"/>
                <w:numId w:val="21"/>
              </w:numPr>
              <w:rPr>
                <w:rFonts w:asciiTheme="majorHAnsi" w:hAnsiTheme="majorHAnsi" w:cstheme="majorHAnsi"/>
                <w:sz w:val="16"/>
                <w:szCs w:val="16"/>
              </w:rPr>
            </w:pPr>
            <w:r w:rsidRPr="0086158F">
              <w:rPr>
                <w:rFonts w:asciiTheme="majorHAnsi" w:hAnsiTheme="majorHAnsi" w:cstheme="majorHAnsi"/>
                <w:sz w:val="16"/>
                <w:szCs w:val="16"/>
              </w:rPr>
              <w:t xml:space="preserve">This year’s improvement plan set out a focused set of priorities with identified outcomes.  The structure sets out actions over terms which makes it more manageable.  Some areas have not been achieved or have been </w:t>
            </w:r>
            <w:proofErr w:type="gramStart"/>
            <w:r w:rsidRPr="0086158F">
              <w:rPr>
                <w:rFonts w:asciiTheme="majorHAnsi" w:hAnsiTheme="majorHAnsi" w:cstheme="majorHAnsi"/>
                <w:sz w:val="16"/>
                <w:szCs w:val="16"/>
              </w:rPr>
              <w:t>over taken</w:t>
            </w:r>
            <w:proofErr w:type="gramEnd"/>
            <w:r w:rsidRPr="0086158F">
              <w:rPr>
                <w:rFonts w:asciiTheme="majorHAnsi" w:hAnsiTheme="majorHAnsi" w:cstheme="majorHAnsi"/>
                <w:sz w:val="16"/>
                <w:szCs w:val="16"/>
              </w:rPr>
              <w:t xml:space="preserve"> by other areas and will be re-address next session.  School improvement planning for next session will have a strong focus on learning, </w:t>
            </w:r>
            <w:proofErr w:type="gramStart"/>
            <w:r w:rsidRPr="0086158F">
              <w:rPr>
                <w:rFonts w:asciiTheme="majorHAnsi" w:hAnsiTheme="majorHAnsi" w:cstheme="majorHAnsi"/>
                <w:sz w:val="16"/>
                <w:szCs w:val="16"/>
              </w:rPr>
              <w:t>teaching</w:t>
            </w:r>
            <w:proofErr w:type="gramEnd"/>
            <w:r w:rsidRPr="0086158F">
              <w:rPr>
                <w:rFonts w:asciiTheme="majorHAnsi" w:hAnsiTheme="majorHAnsi" w:cstheme="majorHAnsi"/>
                <w:sz w:val="16"/>
                <w:szCs w:val="16"/>
              </w:rPr>
              <w:t xml:space="preserve"> and assessment.  </w:t>
            </w:r>
          </w:p>
        </w:tc>
      </w:tr>
      <w:tr w:rsidR="00103028" w:rsidRPr="00135164" w14:paraId="12565C6D" w14:textId="77777777" w:rsidTr="00C127F9">
        <w:trPr>
          <w:trHeight w:val="380"/>
        </w:trPr>
        <w:tc>
          <w:tcPr>
            <w:tcW w:w="9782" w:type="dxa"/>
            <w:shd w:val="clear" w:color="auto" w:fill="DEEAF6" w:themeFill="accent1" w:themeFillTint="33"/>
            <w:vAlign w:val="center"/>
          </w:tcPr>
          <w:p w14:paraId="3EB20A06" w14:textId="4B44176E" w:rsidR="001C18FA" w:rsidRPr="001D3641" w:rsidRDefault="001C18FA" w:rsidP="00103028">
            <w:pPr>
              <w:rPr>
                <w:rFonts w:ascii="Arial" w:hAnsi="Arial" w:cs="Arial"/>
                <w:b/>
                <w:color w:val="595959"/>
                <w:sz w:val="20"/>
                <w:szCs w:val="20"/>
              </w:rPr>
            </w:pPr>
            <w:r w:rsidRPr="001D3641">
              <w:rPr>
                <w:rFonts w:ascii="Arial" w:hAnsi="Arial" w:cs="Arial"/>
                <w:b/>
                <w:color w:val="595959"/>
                <w:sz w:val="20"/>
                <w:szCs w:val="20"/>
              </w:rPr>
              <w:t>How do you know?</w:t>
            </w:r>
          </w:p>
          <w:p w14:paraId="06053F34" w14:textId="539D0E8D" w:rsidR="00103028" w:rsidRPr="00135164" w:rsidRDefault="001C18FA" w:rsidP="00103028">
            <w:pPr>
              <w:rPr>
                <w:rFonts w:ascii="Arial" w:hAnsi="Arial" w:cs="Arial"/>
                <w:b/>
                <w:color w:val="595959"/>
              </w:rPr>
            </w:pPr>
            <w:r w:rsidRPr="001D3641">
              <w:rPr>
                <w:rFonts w:ascii="Arial" w:hAnsi="Arial" w:cs="Arial"/>
                <w:b/>
                <w:color w:val="595959"/>
                <w:sz w:val="20"/>
                <w:szCs w:val="20"/>
              </w:rPr>
              <w:t>W</w:t>
            </w:r>
            <w:r w:rsidR="00C44346" w:rsidRPr="001D3641">
              <w:rPr>
                <w:rFonts w:ascii="Arial" w:hAnsi="Arial" w:cs="Arial"/>
                <w:b/>
                <w:color w:val="595959"/>
                <w:sz w:val="20"/>
                <w:szCs w:val="20"/>
              </w:rPr>
              <w:t>hat evidence do you have of positive impact on learners?</w:t>
            </w:r>
            <w:r w:rsidR="00C44346" w:rsidRPr="001D3641">
              <w:rPr>
                <w:rFonts w:ascii="Arial" w:hAnsi="Arial" w:cs="Arial"/>
                <w:b/>
                <w:color w:val="595959"/>
                <w:sz w:val="20"/>
                <w:szCs w:val="20"/>
              </w:rPr>
              <w:tab/>
            </w:r>
          </w:p>
        </w:tc>
      </w:tr>
      <w:tr w:rsidR="00C44346" w:rsidRPr="00135164" w14:paraId="4729F07E" w14:textId="77777777" w:rsidTr="001D3641">
        <w:trPr>
          <w:trHeight w:val="362"/>
        </w:trPr>
        <w:tc>
          <w:tcPr>
            <w:tcW w:w="9782" w:type="dxa"/>
            <w:shd w:val="clear" w:color="auto" w:fill="auto"/>
            <w:vAlign w:val="center"/>
          </w:tcPr>
          <w:p w14:paraId="6FB791FA" w14:textId="77777777" w:rsidR="00435B33" w:rsidRPr="008657B3" w:rsidRDefault="001D3641" w:rsidP="003902ED">
            <w:pPr>
              <w:pStyle w:val="ListParagraph"/>
              <w:numPr>
                <w:ilvl w:val="0"/>
                <w:numId w:val="15"/>
              </w:numPr>
              <w:rPr>
                <w:rFonts w:asciiTheme="majorHAnsi" w:hAnsiTheme="majorHAnsi" w:cstheme="majorHAnsi"/>
                <w:bCs/>
                <w:color w:val="595959"/>
                <w:sz w:val="16"/>
                <w:szCs w:val="16"/>
              </w:rPr>
            </w:pPr>
            <w:r w:rsidRPr="008657B3">
              <w:rPr>
                <w:rFonts w:asciiTheme="majorHAnsi" w:hAnsiTheme="majorHAnsi" w:cstheme="majorHAnsi"/>
                <w:bCs/>
                <w:color w:val="595959"/>
                <w:sz w:val="16"/>
                <w:szCs w:val="16"/>
              </w:rPr>
              <w:t>Surveys of stakeholders</w:t>
            </w:r>
          </w:p>
          <w:p w14:paraId="31619F06" w14:textId="77777777" w:rsidR="008657B3" w:rsidRDefault="008657B3" w:rsidP="003902ED">
            <w:pPr>
              <w:pStyle w:val="ListParagraph"/>
              <w:numPr>
                <w:ilvl w:val="0"/>
                <w:numId w:val="15"/>
              </w:numPr>
              <w:rPr>
                <w:rFonts w:asciiTheme="majorHAnsi" w:hAnsiTheme="majorHAnsi" w:cstheme="majorHAnsi"/>
                <w:bCs/>
                <w:color w:val="595959"/>
                <w:sz w:val="16"/>
                <w:szCs w:val="16"/>
              </w:rPr>
            </w:pPr>
            <w:r w:rsidRPr="008657B3">
              <w:rPr>
                <w:rFonts w:asciiTheme="majorHAnsi" w:hAnsiTheme="majorHAnsi" w:cstheme="majorHAnsi"/>
                <w:bCs/>
                <w:color w:val="595959"/>
                <w:sz w:val="16"/>
                <w:szCs w:val="16"/>
              </w:rPr>
              <w:t>Partnership agreements</w:t>
            </w:r>
          </w:p>
          <w:p w14:paraId="25B2606D" w14:textId="1769442D" w:rsidR="001969AB" w:rsidRPr="001969AB" w:rsidRDefault="001969AB" w:rsidP="003902ED">
            <w:pPr>
              <w:pStyle w:val="ListParagraph"/>
              <w:numPr>
                <w:ilvl w:val="0"/>
                <w:numId w:val="15"/>
              </w:numPr>
              <w:rPr>
                <w:rFonts w:asciiTheme="majorHAnsi" w:hAnsiTheme="majorHAnsi" w:cstheme="majorHAnsi"/>
                <w:bCs/>
                <w:color w:val="595959"/>
                <w:sz w:val="16"/>
                <w:szCs w:val="16"/>
              </w:rPr>
            </w:pPr>
            <w:r>
              <w:rPr>
                <w:rFonts w:asciiTheme="majorHAnsi" w:hAnsiTheme="majorHAnsi" w:cstheme="majorHAnsi"/>
                <w:bCs/>
                <w:color w:val="595959"/>
                <w:sz w:val="16"/>
                <w:szCs w:val="16"/>
              </w:rPr>
              <w:t>Notes of leadership discussions.</w:t>
            </w:r>
          </w:p>
        </w:tc>
      </w:tr>
      <w:tr w:rsidR="00C44346" w:rsidRPr="00135164" w14:paraId="3D41A50C" w14:textId="77777777" w:rsidTr="0099567D">
        <w:trPr>
          <w:trHeight w:val="451"/>
        </w:trPr>
        <w:tc>
          <w:tcPr>
            <w:tcW w:w="9782" w:type="dxa"/>
            <w:shd w:val="clear" w:color="auto" w:fill="DEEAF6" w:themeFill="accent1" w:themeFillTint="33"/>
          </w:tcPr>
          <w:p w14:paraId="766C2B76" w14:textId="4E310119" w:rsidR="001C18FA" w:rsidRPr="00C92F6C" w:rsidRDefault="001C18FA" w:rsidP="0099567D">
            <w:pPr>
              <w:rPr>
                <w:rFonts w:ascii="Arial" w:hAnsi="Arial" w:cs="Arial"/>
                <w:b/>
                <w:color w:val="595959"/>
                <w:sz w:val="20"/>
                <w:szCs w:val="20"/>
              </w:rPr>
            </w:pPr>
            <w:r w:rsidRPr="00C92F6C">
              <w:rPr>
                <w:rFonts w:ascii="Arial" w:hAnsi="Arial" w:cs="Arial"/>
                <w:b/>
                <w:color w:val="595959"/>
                <w:sz w:val="20"/>
                <w:szCs w:val="20"/>
              </w:rPr>
              <w:t>What are you going to do now</w:t>
            </w:r>
          </w:p>
          <w:p w14:paraId="103786F8" w14:textId="2ACF7933" w:rsidR="001969AB" w:rsidRPr="00135164" w:rsidRDefault="00C44346" w:rsidP="0099567D">
            <w:pPr>
              <w:rPr>
                <w:rFonts w:ascii="Arial" w:hAnsi="Arial" w:cs="Arial"/>
                <w:b/>
                <w:color w:val="595959"/>
              </w:rPr>
            </w:pPr>
            <w:r w:rsidRPr="00C92F6C">
              <w:rPr>
                <w:rFonts w:ascii="Arial" w:hAnsi="Arial" w:cs="Arial"/>
                <w:b/>
                <w:color w:val="595959"/>
                <w:sz w:val="20"/>
                <w:szCs w:val="20"/>
              </w:rPr>
              <w:t>What are your improvement priorities in this area?</w:t>
            </w:r>
          </w:p>
        </w:tc>
      </w:tr>
      <w:tr w:rsidR="00C44346" w:rsidRPr="00135164" w14:paraId="7E6F277D" w14:textId="77777777" w:rsidTr="00C92F6C">
        <w:trPr>
          <w:trHeight w:val="104"/>
        </w:trPr>
        <w:tc>
          <w:tcPr>
            <w:tcW w:w="9782" w:type="dxa"/>
            <w:shd w:val="clear" w:color="auto" w:fill="auto"/>
            <w:vAlign w:val="center"/>
          </w:tcPr>
          <w:p w14:paraId="2BBA3A79" w14:textId="77777777" w:rsidR="00F67632" w:rsidRPr="001969AB" w:rsidRDefault="00466D62">
            <w:pPr>
              <w:pStyle w:val="ListParagraph"/>
              <w:numPr>
                <w:ilvl w:val="0"/>
                <w:numId w:val="3"/>
              </w:numPr>
              <w:rPr>
                <w:rFonts w:asciiTheme="majorHAnsi" w:hAnsiTheme="majorHAnsi" w:cstheme="majorHAnsi"/>
                <w:bCs/>
                <w:color w:val="595959"/>
                <w:sz w:val="16"/>
                <w:szCs w:val="16"/>
              </w:rPr>
            </w:pPr>
            <w:r w:rsidRPr="001969AB">
              <w:rPr>
                <w:rFonts w:asciiTheme="majorHAnsi" w:hAnsiTheme="majorHAnsi" w:cstheme="majorHAnsi"/>
                <w:bCs/>
                <w:color w:val="595959"/>
                <w:sz w:val="16"/>
                <w:szCs w:val="16"/>
              </w:rPr>
              <w:t xml:space="preserve">Embed quality assurance calendar to ensure good use of </w:t>
            </w:r>
            <w:r w:rsidR="000762D2" w:rsidRPr="001969AB">
              <w:rPr>
                <w:rFonts w:asciiTheme="majorHAnsi" w:hAnsiTheme="majorHAnsi" w:cstheme="majorHAnsi"/>
                <w:bCs/>
                <w:color w:val="595959"/>
                <w:sz w:val="16"/>
                <w:szCs w:val="16"/>
              </w:rPr>
              <w:t xml:space="preserve">peer observation and </w:t>
            </w:r>
            <w:r w:rsidR="005625E5" w:rsidRPr="001969AB">
              <w:rPr>
                <w:rFonts w:asciiTheme="majorHAnsi" w:hAnsiTheme="majorHAnsi" w:cstheme="majorHAnsi"/>
                <w:bCs/>
                <w:color w:val="595959"/>
                <w:sz w:val="16"/>
                <w:szCs w:val="16"/>
              </w:rPr>
              <w:t>self-assessment</w:t>
            </w:r>
            <w:r w:rsidR="000762D2" w:rsidRPr="001969AB">
              <w:rPr>
                <w:rFonts w:asciiTheme="majorHAnsi" w:hAnsiTheme="majorHAnsi" w:cstheme="majorHAnsi"/>
                <w:bCs/>
                <w:color w:val="595959"/>
                <w:sz w:val="16"/>
                <w:szCs w:val="16"/>
              </w:rPr>
              <w:t xml:space="preserve"> to improve the quality of teaching</w:t>
            </w:r>
            <w:r w:rsidR="005625E5" w:rsidRPr="001969AB">
              <w:rPr>
                <w:rFonts w:asciiTheme="majorHAnsi" w:hAnsiTheme="majorHAnsi" w:cstheme="majorHAnsi"/>
                <w:bCs/>
                <w:color w:val="595959"/>
                <w:sz w:val="16"/>
                <w:szCs w:val="16"/>
              </w:rPr>
              <w:t>, learning and assessment.</w:t>
            </w:r>
          </w:p>
          <w:p w14:paraId="4CA2038D" w14:textId="04133F67" w:rsidR="005625E5" w:rsidRPr="0045727C" w:rsidRDefault="00D6533F">
            <w:pPr>
              <w:pStyle w:val="ListParagraph"/>
              <w:numPr>
                <w:ilvl w:val="0"/>
                <w:numId w:val="3"/>
              </w:numPr>
              <w:rPr>
                <w:rFonts w:ascii="Arial" w:hAnsi="Arial" w:cs="Arial"/>
                <w:bCs/>
                <w:color w:val="595959"/>
                <w:sz w:val="20"/>
                <w:szCs w:val="20"/>
              </w:rPr>
            </w:pPr>
            <w:r w:rsidRPr="001969AB">
              <w:rPr>
                <w:rFonts w:asciiTheme="majorHAnsi" w:hAnsiTheme="majorHAnsi" w:cstheme="majorHAnsi"/>
                <w:bCs/>
                <w:color w:val="595959"/>
                <w:sz w:val="16"/>
                <w:szCs w:val="16"/>
              </w:rPr>
              <w:t>Further explore our standards for teaching, learning and assessment with a focus on lesson content and structure.</w:t>
            </w:r>
          </w:p>
        </w:tc>
      </w:tr>
      <w:bookmarkEnd w:id="0"/>
    </w:tbl>
    <w:p w14:paraId="3AF7194B" w14:textId="77777777" w:rsidR="00C44346" w:rsidRDefault="00C44346">
      <w:pPr>
        <w:rPr>
          <w:sz w:val="24"/>
          <w:szCs w:val="24"/>
        </w:rPr>
        <w:sectPr w:rsidR="00C44346">
          <w:pgSz w:w="11906" w:h="16838"/>
          <w:pgMar w:top="1440" w:right="1440" w:bottom="1440" w:left="1440" w:header="708" w:footer="708" w:gutter="0"/>
          <w:cols w:space="708"/>
          <w:docGrid w:linePitch="360"/>
        </w:sectPr>
      </w:pPr>
    </w:p>
    <w:p w14:paraId="3D327C98" w14:textId="3ACA5EC1" w:rsidR="005A2E34" w:rsidRDefault="005A2E34" w:rsidP="00C44346">
      <w:pPr>
        <w:pStyle w:val="Heading1"/>
        <w:rPr>
          <w:rFonts w:ascii="Arial" w:hAnsi="Arial" w:cs="Arial"/>
          <w:color w:val="004289"/>
          <w:sz w:val="28"/>
          <w:szCs w:val="28"/>
        </w:rPr>
      </w:pPr>
      <w:r w:rsidRPr="00C44346">
        <w:rPr>
          <w:rFonts w:ascii="Arial" w:hAnsi="Arial" w:cs="Arial"/>
          <w:color w:val="004289"/>
          <w:sz w:val="28"/>
          <w:szCs w:val="28"/>
        </w:rPr>
        <w:lastRenderedPageBreak/>
        <w:t>How good is the quality of care and education we offer?</w:t>
      </w:r>
    </w:p>
    <w:p w14:paraId="00A1ED9B" w14:textId="77777777" w:rsidR="00C44346" w:rsidRPr="00C44346" w:rsidRDefault="00C44346" w:rsidP="00C44346">
      <w:pPr>
        <w:rPr>
          <w:lang w:val="x-none"/>
        </w:rPr>
      </w:pPr>
    </w:p>
    <w:tbl>
      <w:tblPr>
        <w:tblStyle w:val="TableGrid"/>
        <w:tblW w:w="9782" w:type="dxa"/>
        <w:tblInd w:w="-289" w:type="dxa"/>
        <w:tblLook w:val="04A0" w:firstRow="1" w:lastRow="0" w:firstColumn="1" w:lastColumn="0" w:noHBand="0" w:noVBand="1"/>
      </w:tblPr>
      <w:tblGrid>
        <w:gridCol w:w="9782"/>
      </w:tblGrid>
      <w:tr w:rsidR="00C44346" w:rsidRPr="00DA3EA4" w14:paraId="31F4EC4B" w14:textId="77777777" w:rsidTr="49944AB3">
        <w:trPr>
          <w:trHeight w:val="1631"/>
        </w:trPr>
        <w:tc>
          <w:tcPr>
            <w:tcW w:w="9782" w:type="dxa"/>
            <w:shd w:val="clear" w:color="auto" w:fill="FBE4D5" w:themeFill="accent2" w:themeFillTint="33"/>
            <w:vAlign w:val="center"/>
          </w:tcPr>
          <w:p w14:paraId="2E14805A" w14:textId="77777777" w:rsidR="00C44346" w:rsidRPr="0055133B" w:rsidRDefault="00C44346" w:rsidP="00C44346">
            <w:pPr>
              <w:rPr>
                <w:rFonts w:ascii="Arial" w:hAnsi="Arial" w:cs="Arial"/>
                <w:b/>
                <w:sz w:val="28"/>
                <w:szCs w:val="32"/>
              </w:rPr>
            </w:pPr>
            <w:r w:rsidRPr="0055133B">
              <w:rPr>
                <w:rFonts w:ascii="Arial" w:hAnsi="Arial" w:cs="Arial"/>
                <w:b/>
                <w:sz w:val="28"/>
                <w:szCs w:val="32"/>
              </w:rPr>
              <w:t xml:space="preserve">QI 2.3 Learning, </w:t>
            </w:r>
            <w:proofErr w:type="gramStart"/>
            <w:r w:rsidRPr="0055133B">
              <w:rPr>
                <w:rFonts w:ascii="Arial" w:hAnsi="Arial" w:cs="Arial"/>
                <w:b/>
                <w:sz w:val="28"/>
                <w:szCs w:val="32"/>
              </w:rPr>
              <w:t>teaching</w:t>
            </w:r>
            <w:proofErr w:type="gramEnd"/>
            <w:r w:rsidRPr="0055133B">
              <w:rPr>
                <w:rFonts w:ascii="Arial" w:hAnsi="Arial" w:cs="Arial"/>
                <w:b/>
                <w:sz w:val="28"/>
                <w:szCs w:val="32"/>
              </w:rPr>
              <w:t xml:space="preserve"> and assessment</w:t>
            </w:r>
          </w:p>
          <w:p w14:paraId="638CCA18" w14:textId="77777777" w:rsidR="00C44346" w:rsidRPr="00C44346" w:rsidRDefault="00C44346" w:rsidP="00C44346">
            <w:pPr>
              <w:rPr>
                <w:rFonts w:ascii="Arial" w:hAnsi="Arial" w:cs="Arial"/>
                <w:sz w:val="24"/>
                <w:szCs w:val="28"/>
              </w:rPr>
            </w:pPr>
            <w:r w:rsidRPr="00C44346">
              <w:rPr>
                <w:rFonts w:ascii="Arial" w:hAnsi="Arial" w:cs="Arial"/>
                <w:sz w:val="24"/>
                <w:szCs w:val="28"/>
              </w:rPr>
              <w:t>Learning and engagement</w:t>
            </w:r>
          </w:p>
          <w:p w14:paraId="2B31ECE9" w14:textId="77777777" w:rsidR="00C44346" w:rsidRPr="00C44346" w:rsidRDefault="00C44346" w:rsidP="00C44346">
            <w:pPr>
              <w:rPr>
                <w:rFonts w:ascii="Arial" w:hAnsi="Arial" w:cs="Arial"/>
                <w:sz w:val="24"/>
                <w:szCs w:val="28"/>
              </w:rPr>
            </w:pPr>
            <w:r w:rsidRPr="00C44346">
              <w:rPr>
                <w:rFonts w:ascii="Arial" w:hAnsi="Arial" w:cs="Arial"/>
                <w:sz w:val="24"/>
                <w:szCs w:val="28"/>
              </w:rPr>
              <w:t>Quality of teaching</w:t>
            </w:r>
          </w:p>
          <w:p w14:paraId="355A7997" w14:textId="77777777" w:rsidR="00C44346" w:rsidRPr="00C44346" w:rsidRDefault="00C44346" w:rsidP="00C44346">
            <w:pPr>
              <w:rPr>
                <w:rFonts w:ascii="Arial" w:hAnsi="Arial" w:cs="Arial"/>
                <w:sz w:val="24"/>
                <w:szCs w:val="28"/>
              </w:rPr>
            </w:pPr>
            <w:r w:rsidRPr="00C44346">
              <w:rPr>
                <w:rFonts w:ascii="Arial" w:hAnsi="Arial" w:cs="Arial"/>
                <w:sz w:val="24"/>
                <w:szCs w:val="28"/>
              </w:rPr>
              <w:t>Effective use of assessment</w:t>
            </w:r>
          </w:p>
          <w:p w14:paraId="6AF7729D" w14:textId="77777777" w:rsidR="00C44346" w:rsidRPr="00DA3EA4" w:rsidRDefault="00C44346" w:rsidP="00C44346">
            <w:pPr>
              <w:rPr>
                <w:color w:val="595959"/>
                <w:szCs w:val="24"/>
              </w:rPr>
            </w:pPr>
            <w:r w:rsidRPr="00C44346">
              <w:rPr>
                <w:rFonts w:ascii="Arial" w:hAnsi="Arial" w:cs="Arial"/>
                <w:sz w:val="24"/>
                <w:szCs w:val="28"/>
              </w:rPr>
              <w:t xml:space="preserve">Planning, </w:t>
            </w:r>
            <w:proofErr w:type="gramStart"/>
            <w:r w:rsidRPr="00C44346">
              <w:rPr>
                <w:rFonts w:ascii="Arial" w:hAnsi="Arial" w:cs="Arial"/>
                <w:sz w:val="24"/>
                <w:szCs w:val="28"/>
              </w:rPr>
              <w:t>tracking</w:t>
            </w:r>
            <w:proofErr w:type="gramEnd"/>
            <w:r w:rsidRPr="00C44346">
              <w:rPr>
                <w:rFonts w:ascii="Arial" w:hAnsi="Arial" w:cs="Arial"/>
                <w:sz w:val="24"/>
                <w:szCs w:val="28"/>
              </w:rPr>
              <w:t xml:space="preserve"> and monitoring</w:t>
            </w:r>
          </w:p>
        </w:tc>
      </w:tr>
      <w:tr w:rsidR="00C44346" w:rsidRPr="00261E59" w14:paraId="7414A9EF" w14:textId="77777777" w:rsidTr="49944AB3">
        <w:tblPrEx>
          <w:tblCellMar>
            <w:top w:w="28" w:type="dxa"/>
            <w:bottom w:w="28" w:type="dxa"/>
          </w:tblCellMar>
        </w:tblPrEx>
        <w:trPr>
          <w:trHeight w:val="627"/>
        </w:trPr>
        <w:tc>
          <w:tcPr>
            <w:tcW w:w="9782" w:type="dxa"/>
            <w:shd w:val="clear" w:color="auto" w:fill="auto"/>
            <w:vAlign w:val="center"/>
          </w:tcPr>
          <w:p w14:paraId="652BDB44" w14:textId="77777777" w:rsidR="0055133B" w:rsidRPr="0055133B" w:rsidRDefault="0055133B" w:rsidP="0055133B">
            <w:pPr>
              <w:rPr>
                <w:rFonts w:ascii="Arial" w:hAnsi="Arial" w:cs="Arial"/>
                <w:b/>
                <w:color w:val="595959"/>
                <w:sz w:val="24"/>
                <w:szCs w:val="28"/>
              </w:rPr>
            </w:pPr>
            <w:r w:rsidRPr="0055133B">
              <w:rPr>
                <w:rFonts w:ascii="Arial" w:hAnsi="Arial" w:cs="Arial"/>
                <w:b/>
                <w:color w:val="595959"/>
                <w:sz w:val="24"/>
                <w:szCs w:val="28"/>
              </w:rPr>
              <w:t>Relevant NIF priority: All</w:t>
            </w:r>
          </w:p>
          <w:p w14:paraId="738EF09A" w14:textId="77777777" w:rsidR="0055133B" w:rsidRDefault="0055133B" w:rsidP="0055133B">
            <w:pPr>
              <w:rPr>
                <w:rFonts w:ascii="Arial" w:hAnsi="Arial" w:cs="Arial"/>
                <w:b/>
                <w:color w:val="595959"/>
                <w:sz w:val="24"/>
                <w:szCs w:val="28"/>
              </w:rPr>
            </w:pPr>
            <w:r w:rsidRPr="0055133B">
              <w:rPr>
                <w:rFonts w:ascii="Arial" w:hAnsi="Arial" w:cs="Arial"/>
                <w:b/>
                <w:color w:val="595959"/>
                <w:sz w:val="24"/>
                <w:szCs w:val="28"/>
              </w:rPr>
              <w:t>Relevant NIF driver(s): Teacher professionalism, School leadership, Parental engagement, Assessment of children’s progress</w:t>
            </w:r>
          </w:p>
          <w:p w14:paraId="33A68933" w14:textId="44759F42" w:rsidR="00C44346" w:rsidRPr="00103028" w:rsidRDefault="00C44346" w:rsidP="0055133B">
            <w:pPr>
              <w:rPr>
                <w:rFonts w:ascii="Arial" w:hAnsi="Arial" w:cs="Arial"/>
                <w:b/>
                <w:color w:val="595959"/>
                <w:sz w:val="24"/>
                <w:szCs w:val="28"/>
              </w:rPr>
            </w:pPr>
            <w:r w:rsidRPr="0042600E">
              <w:rPr>
                <w:rFonts w:ascii="Arial" w:hAnsi="Arial" w:cs="Arial"/>
                <w:b/>
                <w:color w:val="595959"/>
                <w:sz w:val="24"/>
                <w:szCs w:val="28"/>
                <w:highlight w:val="yellow"/>
              </w:rPr>
              <w:t xml:space="preserve">Level of quality for core QI:  </w:t>
            </w:r>
            <w:r w:rsidR="0042600E" w:rsidRPr="0042600E">
              <w:rPr>
                <w:rFonts w:ascii="Arial" w:hAnsi="Arial" w:cs="Arial"/>
                <w:b/>
                <w:color w:val="595959"/>
                <w:sz w:val="24"/>
                <w:szCs w:val="28"/>
                <w:highlight w:val="yellow"/>
              </w:rPr>
              <w:t>3 - Satisfactory</w:t>
            </w:r>
          </w:p>
          <w:p w14:paraId="34246A74" w14:textId="2A5A560D" w:rsidR="00C44346" w:rsidRPr="00103028" w:rsidRDefault="00C44346" w:rsidP="001E215B">
            <w:pPr>
              <w:rPr>
                <w:rFonts w:ascii="Arial" w:hAnsi="Arial" w:cs="Arial"/>
                <w:b/>
                <w:color w:val="595959"/>
                <w:sz w:val="24"/>
                <w:szCs w:val="28"/>
              </w:rPr>
            </w:pPr>
            <w:r w:rsidRPr="00103028">
              <w:rPr>
                <w:rFonts w:ascii="Arial" w:hAnsi="Arial" w:cs="Arial"/>
                <w:b/>
                <w:color w:val="595959"/>
                <w:sz w:val="24"/>
                <w:szCs w:val="28"/>
              </w:rPr>
              <w:t>(HGIOS?4/HGIOELC? 1-6 scale)</w:t>
            </w:r>
          </w:p>
        </w:tc>
      </w:tr>
      <w:tr w:rsidR="00C44346" w:rsidRPr="00261E59" w14:paraId="3511604F" w14:textId="77777777" w:rsidTr="49944AB3">
        <w:tblPrEx>
          <w:tblCellMar>
            <w:top w:w="28" w:type="dxa"/>
            <w:bottom w:w="28" w:type="dxa"/>
          </w:tblCellMar>
        </w:tblPrEx>
        <w:trPr>
          <w:trHeight w:val="800"/>
        </w:trPr>
        <w:tc>
          <w:tcPr>
            <w:tcW w:w="9782" w:type="dxa"/>
            <w:shd w:val="clear" w:color="auto" w:fill="FBE4D5" w:themeFill="accent2" w:themeFillTint="33"/>
            <w:vAlign w:val="center"/>
          </w:tcPr>
          <w:p w14:paraId="377A93CC" w14:textId="77777777" w:rsidR="00C44346" w:rsidRDefault="00C44346" w:rsidP="001E215B">
            <w:pPr>
              <w:rPr>
                <w:rFonts w:ascii="Arial" w:hAnsi="Arial" w:cs="Arial"/>
                <w:b/>
                <w:color w:val="595959"/>
                <w:sz w:val="24"/>
                <w:szCs w:val="28"/>
              </w:rPr>
            </w:pPr>
            <w:r w:rsidRPr="00103028">
              <w:rPr>
                <w:rFonts w:ascii="Arial" w:hAnsi="Arial" w:cs="Arial"/>
                <w:b/>
                <w:color w:val="595959"/>
                <w:sz w:val="24"/>
                <w:szCs w:val="28"/>
              </w:rPr>
              <w:t>How well are you doing?</w:t>
            </w:r>
          </w:p>
          <w:p w14:paraId="57C82A73" w14:textId="4F9DBBE2" w:rsidR="00B677DA" w:rsidRPr="00103028" w:rsidRDefault="00B677DA" w:rsidP="001E215B">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C44346" w:rsidRPr="00261E59" w14:paraId="3AEBF93F" w14:textId="77777777" w:rsidTr="49944AB3">
        <w:tblPrEx>
          <w:tblCellMar>
            <w:top w:w="28" w:type="dxa"/>
            <w:bottom w:w="28" w:type="dxa"/>
          </w:tblCellMar>
        </w:tblPrEx>
        <w:trPr>
          <w:trHeight w:val="627"/>
        </w:trPr>
        <w:tc>
          <w:tcPr>
            <w:tcW w:w="9782" w:type="dxa"/>
            <w:shd w:val="clear" w:color="auto" w:fill="auto"/>
            <w:vAlign w:val="center"/>
          </w:tcPr>
          <w:p w14:paraId="5EAAA2D5" w14:textId="77777777" w:rsidR="00593946" w:rsidRPr="0005328E" w:rsidRDefault="00593946" w:rsidP="00593946">
            <w:pPr>
              <w:rPr>
                <w:rFonts w:ascii="Arial" w:hAnsi="Arial" w:cs="Arial"/>
                <w:b/>
                <w:bCs/>
                <w:sz w:val="16"/>
                <w:szCs w:val="16"/>
                <w:u w:val="single"/>
              </w:rPr>
            </w:pPr>
            <w:r w:rsidRPr="0005328E">
              <w:rPr>
                <w:rFonts w:ascii="Arial" w:hAnsi="Arial" w:cs="Arial"/>
                <w:b/>
                <w:bCs/>
                <w:sz w:val="16"/>
                <w:szCs w:val="16"/>
                <w:u w:val="single"/>
              </w:rPr>
              <w:t>Learning and engagement</w:t>
            </w:r>
          </w:p>
          <w:p w14:paraId="6932F301" w14:textId="7CFEC2E9" w:rsidR="008E0ABA" w:rsidRPr="009B4261" w:rsidRDefault="00632C9A" w:rsidP="003902ED">
            <w:pPr>
              <w:pStyle w:val="ListParagraph"/>
              <w:numPr>
                <w:ilvl w:val="0"/>
                <w:numId w:val="31"/>
              </w:numPr>
              <w:rPr>
                <w:sz w:val="16"/>
                <w:szCs w:val="16"/>
              </w:rPr>
            </w:pPr>
            <w:r w:rsidRPr="009B4261">
              <w:rPr>
                <w:sz w:val="16"/>
                <w:szCs w:val="16"/>
              </w:rPr>
              <w:t>For the most part, there are positive relationships between staff and learn</w:t>
            </w:r>
            <w:r w:rsidR="00D060A8" w:rsidRPr="009B4261">
              <w:rPr>
                <w:sz w:val="16"/>
                <w:szCs w:val="16"/>
              </w:rPr>
              <w:t>ers with an increasing ethos of mutual respect.  The i</w:t>
            </w:r>
            <w:r w:rsidR="008E0ABA" w:rsidRPr="009B4261">
              <w:rPr>
                <w:sz w:val="16"/>
                <w:szCs w:val="16"/>
              </w:rPr>
              <w:t>mportance of relationships</w:t>
            </w:r>
            <w:r w:rsidR="00D060A8" w:rsidRPr="009B4261">
              <w:rPr>
                <w:sz w:val="16"/>
                <w:szCs w:val="16"/>
              </w:rPr>
              <w:t xml:space="preserve"> is</w:t>
            </w:r>
            <w:r w:rsidR="008E0ABA" w:rsidRPr="009B4261">
              <w:rPr>
                <w:sz w:val="16"/>
                <w:szCs w:val="16"/>
              </w:rPr>
              <w:t xml:space="preserve"> reflected in</w:t>
            </w:r>
            <w:r w:rsidR="00D060A8" w:rsidRPr="009B4261">
              <w:rPr>
                <w:sz w:val="16"/>
                <w:szCs w:val="16"/>
              </w:rPr>
              <w:t xml:space="preserve"> our</w:t>
            </w:r>
            <w:r w:rsidR="008E0ABA" w:rsidRPr="009B4261">
              <w:rPr>
                <w:sz w:val="16"/>
                <w:szCs w:val="16"/>
              </w:rPr>
              <w:t xml:space="preserve"> </w:t>
            </w:r>
            <w:r w:rsidR="00D060A8" w:rsidRPr="009B4261">
              <w:rPr>
                <w:sz w:val="16"/>
                <w:szCs w:val="16"/>
              </w:rPr>
              <w:t>school charter and this p</w:t>
            </w:r>
            <w:r w:rsidR="008E0ABA" w:rsidRPr="009B4261">
              <w:rPr>
                <w:sz w:val="16"/>
                <w:szCs w:val="16"/>
              </w:rPr>
              <w:t>olicy is now consistent</w:t>
            </w:r>
            <w:r w:rsidR="00BA3AD3" w:rsidRPr="009B4261">
              <w:rPr>
                <w:sz w:val="16"/>
                <w:szCs w:val="16"/>
              </w:rPr>
              <w:t>,</w:t>
            </w:r>
            <w:r w:rsidR="008E0ABA" w:rsidRPr="009B4261">
              <w:rPr>
                <w:sz w:val="16"/>
                <w:szCs w:val="16"/>
              </w:rPr>
              <w:t xml:space="preserve"> and in general</w:t>
            </w:r>
            <w:r w:rsidR="00BA3AD3" w:rsidRPr="009B4261">
              <w:rPr>
                <w:sz w:val="16"/>
                <w:szCs w:val="16"/>
              </w:rPr>
              <w:t>,</w:t>
            </w:r>
            <w:r w:rsidR="008E0ABA" w:rsidRPr="009B4261">
              <w:rPr>
                <w:sz w:val="16"/>
                <w:szCs w:val="16"/>
              </w:rPr>
              <w:t xml:space="preserve"> effective.  </w:t>
            </w:r>
            <w:r w:rsidR="00BA3AD3" w:rsidRPr="009B4261">
              <w:rPr>
                <w:sz w:val="16"/>
                <w:szCs w:val="16"/>
              </w:rPr>
              <w:t>We now plan to change the term reflection time to regulation</w:t>
            </w:r>
            <w:r w:rsidR="005A616C" w:rsidRPr="009B4261">
              <w:rPr>
                <w:sz w:val="16"/>
                <w:szCs w:val="16"/>
              </w:rPr>
              <w:t xml:space="preserve"> time which will be adapted to the needs of the children who need it</w:t>
            </w:r>
            <w:r w:rsidR="009B4261" w:rsidRPr="009B4261">
              <w:rPr>
                <w:sz w:val="16"/>
                <w:szCs w:val="16"/>
              </w:rPr>
              <w:t xml:space="preserve">.  </w:t>
            </w:r>
          </w:p>
          <w:p w14:paraId="62A14CE5" w14:textId="3C6030C7" w:rsidR="008E0ABA" w:rsidRDefault="009B4261" w:rsidP="003902ED">
            <w:pPr>
              <w:pStyle w:val="ListParagraph"/>
              <w:numPr>
                <w:ilvl w:val="0"/>
                <w:numId w:val="31"/>
              </w:numPr>
              <w:rPr>
                <w:sz w:val="16"/>
                <w:szCs w:val="16"/>
              </w:rPr>
            </w:pPr>
            <w:r w:rsidRPr="009B4261">
              <w:rPr>
                <w:sz w:val="16"/>
                <w:szCs w:val="16"/>
              </w:rPr>
              <w:t xml:space="preserve">Our </w:t>
            </w:r>
            <w:r w:rsidR="00183E45">
              <w:rPr>
                <w:sz w:val="16"/>
                <w:szCs w:val="16"/>
              </w:rPr>
              <w:t>Vision, Values and Aims were</w:t>
            </w:r>
            <w:r w:rsidR="008E0ABA" w:rsidRPr="009B4261">
              <w:rPr>
                <w:sz w:val="16"/>
                <w:szCs w:val="16"/>
              </w:rPr>
              <w:t xml:space="preserve"> refreshed</w:t>
            </w:r>
            <w:r w:rsidR="00183E45">
              <w:rPr>
                <w:sz w:val="16"/>
                <w:szCs w:val="16"/>
              </w:rPr>
              <w:t xml:space="preserve"> in session</w:t>
            </w:r>
            <w:r w:rsidR="008E0ABA" w:rsidRPr="009B4261">
              <w:rPr>
                <w:sz w:val="16"/>
                <w:szCs w:val="16"/>
              </w:rPr>
              <w:t xml:space="preserve"> 2022-23. </w:t>
            </w:r>
            <w:r w:rsidR="00183E45">
              <w:rPr>
                <w:sz w:val="16"/>
                <w:szCs w:val="16"/>
              </w:rPr>
              <w:t xml:space="preserve">They underpin the learning experiences that our children </w:t>
            </w:r>
            <w:r w:rsidR="001B15C9">
              <w:rPr>
                <w:sz w:val="16"/>
                <w:szCs w:val="16"/>
              </w:rPr>
              <w:t xml:space="preserve">have.  </w:t>
            </w:r>
            <w:r w:rsidR="008E0ABA" w:rsidRPr="009B4261">
              <w:rPr>
                <w:sz w:val="16"/>
                <w:szCs w:val="16"/>
              </w:rPr>
              <w:t xml:space="preserve"> </w:t>
            </w:r>
          </w:p>
          <w:p w14:paraId="2E47E994" w14:textId="77777777" w:rsidR="003D0D0D" w:rsidRDefault="001B15C9" w:rsidP="003902ED">
            <w:pPr>
              <w:pStyle w:val="ListParagraph"/>
              <w:numPr>
                <w:ilvl w:val="0"/>
                <w:numId w:val="31"/>
              </w:numPr>
              <w:rPr>
                <w:sz w:val="16"/>
                <w:szCs w:val="16"/>
              </w:rPr>
            </w:pPr>
            <w:r>
              <w:rPr>
                <w:sz w:val="16"/>
                <w:szCs w:val="16"/>
              </w:rPr>
              <w:t xml:space="preserve">Through our work towards the Silver Rights Respecting School Award, our children have a good understanding of their rights and the rights of others.  These are used </w:t>
            </w:r>
            <w:r w:rsidR="003D0D0D">
              <w:rPr>
                <w:sz w:val="16"/>
                <w:szCs w:val="16"/>
              </w:rPr>
              <w:t xml:space="preserve">in our school and class charters and to underpin all experiences too.  </w:t>
            </w:r>
          </w:p>
          <w:p w14:paraId="39BA3D38" w14:textId="77777777" w:rsidR="00BF2175" w:rsidRDefault="008E0ABA" w:rsidP="003902ED">
            <w:pPr>
              <w:pStyle w:val="ListParagraph"/>
              <w:numPr>
                <w:ilvl w:val="0"/>
                <w:numId w:val="31"/>
              </w:numPr>
              <w:rPr>
                <w:sz w:val="16"/>
                <w:szCs w:val="16"/>
              </w:rPr>
            </w:pPr>
            <w:r w:rsidRPr="003D0D0D">
              <w:rPr>
                <w:sz w:val="16"/>
                <w:szCs w:val="16"/>
              </w:rPr>
              <w:t xml:space="preserve">Classrooms are understanding of the wellbeing of our children and what they need to help them learn. </w:t>
            </w:r>
            <w:r w:rsidR="003D0D0D">
              <w:rPr>
                <w:sz w:val="16"/>
                <w:szCs w:val="16"/>
              </w:rPr>
              <w:t xml:space="preserve">Children identified this in </w:t>
            </w:r>
            <w:r w:rsidR="005935AB">
              <w:rPr>
                <w:sz w:val="16"/>
                <w:szCs w:val="16"/>
              </w:rPr>
              <w:t>leadership conversations.  Most children show kindness to the wellbeing and needs of their peers.</w:t>
            </w:r>
            <w:r w:rsidRPr="003D0D0D">
              <w:rPr>
                <w:sz w:val="16"/>
                <w:szCs w:val="16"/>
              </w:rPr>
              <w:t xml:space="preserve"> </w:t>
            </w:r>
          </w:p>
          <w:p w14:paraId="6479F008" w14:textId="77777777" w:rsidR="00696D87" w:rsidRDefault="00BF2175" w:rsidP="003902ED">
            <w:pPr>
              <w:pStyle w:val="ListParagraph"/>
              <w:numPr>
                <w:ilvl w:val="0"/>
                <w:numId w:val="31"/>
              </w:numPr>
              <w:rPr>
                <w:sz w:val="16"/>
                <w:szCs w:val="16"/>
              </w:rPr>
            </w:pPr>
            <w:r>
              <w:rPr>
                <w:sz w:val="16"/>
                <w:szCs w:val="16"/>
              </w:rPr>
              <w:t xml:space="preserve">Our </w:t>
            </w:r>
            <w:r w:rsidR="008E0ABA" w:rsidRPr="00BF2175">
              <w:rPr>
                <w:sz w:val="16"/>
                <w:szCs w:val="16"/>
              </w:rPr>
              <w:t>S</w:t>
            </w:r>
            <w:r>
              <w:rPr>
                <w:sz w:val="16"/>
                <w:szCs w:val="16"/>
              </w:rPr>
              <w:t xml:space="preserve">TEM </w:t>
            </w:r>
            <w:r w:rsidR="008E0ABA" w:rsidRPr="00BF2175">
              <w:rPr>
                <w:sz w:val="16"/>
                <w:szCs w:val="16"/>
              </w:rPr>
              <w:t>classroom offering opportunities for choice, real life contexts etc. Children are motivated and engaged across all environments.</w:t>
            </w:r>
            <w:r>
              <w:rPr>
                <w:sz w:val="16"/>
                <w:szCs w:val="16"/>
              </w:rPr>
              <w:t xml:space="preserve">  This now needs to be developed by </w:t>
            </w:r>
            <w:r w:rsidR="00323359">
              <w:rPr>
                <w:sz w:val="16"/>
                <w:szCs w:val="16"/>
              </w:rPr>
              <w:t>learners earlier in the planning stage to ensure that the learning is led by the children.  However, they have a wide range of choice</w:t>
            </w:r>
            <w:r w:rsidR="007E1B02">
              <w:rPr>
                <w:sz w:val="16"/>
                <w:szCs w:val="16"/>
              </w:rPr>
              <w:t xml:space="preserve"> in activities within the provision there.</w:t>
            </w:r>
          </w:p>
          <w:p w14:paraId="3C78336B" w14:textId="77777777" w:rsidR="005E57EB" w:rsidRDefault="00696D87" w:rsidP="003902ED">
            <w:pPr>
              <w:pStyle w:val="ListParagraph"/>
              <w:numPr>
                <w:ilvl w:val="0"/>
                <w:numId w:val="31"/>
              </w:numPr>
              <w:rPr>
                <w:sz w:val="16"/>
                <w:szCs w:val="16"/>
              </w:rPr>
            </w:pPr>
            <w:r>
              <w:rPr>
                <w:sz w:val="16"/>
                <w:szCs w:val="16"/>
              </w:rPr>
              <w:t>Classroom displays are m</w:t>
            </w:r>
            <w:r w:rsidR="008E0ABA" w:rsidRPr="00696D87">
              <w:rPr>
                <w:sz w:val="16"/>
                <w:szCs w:val="16"/>
              </w:rPr>
              <w:t xml:space="preserve">ix of examples of pupils work and displays to support learning at an appropriate level.  </w:t>
            </w:r>
            <w:r>
              <w:rPr>
                <w:sz w:val="16"/>
                <w:szCs w:val="16"/>
              </w:rPr>
              <w:t>We now need to c</w:t>
            </w:r>
            <w:r w:rsidR="008E0ABA" w:rsidRPr="00696D87">
              <w:rPr>
                <w:sz w:val="16"/>
                <w:szCs w:val="16"/>
              </w:rPr>
              <w:t>onsider</w:t>
            </w:r>
            <w:r>
              <w:rPr>
                <w:sz w:val="16"/>
                <w:szCs w:val="16"/>
              </w:rPr>
              <w:t xml:space="preserve"> the</w:t>
            </w:r>
            <w:r w:rsidR="008E0ABA" w:rsidRPr="00696D87">
              <w:rPr>
                <w:sz w:val="16"/>
                <w:szCs w:val="16"/>
              </w:rPr>
              <w:t xml:space="preserve"> use of working walls.</w:t>
            </w:r>
          </w:p>
          <w:p w14:paraId="2DDE0D09" w14:textId="6F5536F2" w:rsidR="008E0ABA" w:rsidRDefault="008E0ABA" w:rsidP="003902ED">
            <w:pPr>
              <w:pStyle w:val="ListParagraph"/>
              <w:numPr>
                <w:ilvl w:val="0"/>
                <w:numId w:val="31"/>
              </w:numPr>
              <w:rPr>
                <w:sz w:val="16"/>
                <w:szCs w:val="16"/>
              </w:rPr>
            </w:pPr>
            <w:r w:rsidRPr="005E57EB">
              <w:rPr>
                <w:sz w:val="16"/>
                <w:szCs w:val="16"/>
              </w:rPr>
              <w:t>Learners are challenged through differentiation within composites</w:t>
            </w:r>
            <w:r w:rsidR="005E57EB">
              <w:rPr>
                <w:sz w:val="16"/>
                <w:szCs w:val="16"/>
              </w:rPr>
              <w:t xml:space="preserve"> and across the stages and classes</w:t>
            </w:r>
            <w:r w:rsidR="0078311D">
              <w:rPr>
                <w:sz w:val="16"/>
                <w:szCs w:val="16"/>
              </w:rPr>
              <w:t>.</w:t>
            </w:r>
            <w:r w:rsidRPr="005E57EB">
              <w:rPr>
                <w:sz w:val="16"/>
                <w:szCs w:val="16"/>
              </w:rPr>
              <w:t xml:space="preserve">  Some pupils work at higher level within the next class up.</w:t>
            </w:r>
          </w:p>
          <w:p w14:paraId="64F2D300" w14:textId="77777777" w:rsidR="00174E79" w:rsidRDefault="00F035D0" w:rsidP="003902ED">
            <w:pPr>
              <w:pStyle w:val="ListParagraph"/>
              <w:numPr>
                <w:ilvl w:val="0"/>
                <w:numId w:val="31"/>
              </w:numPr>
              <w:rPr>
                <w:sz w:val="16"/>
                <w:szCs w:val="16"/>
              </w:rPr>
            </w:pPr>
            <w:r>
              <w:rPr>
                <w:sz w:val="16"/>
                <w:szCs w:val="16"/>
              </w:rPr>
              <w:t>To some exten</w:t>
            </w:r>
            <w:r w:rsidR="00470D61">
              <w:rPr>
                <w:sz w:val="16"/>
                <w:szCs w:val="16"/>
              </w:rPr>
              <w:t>t</w:t>
            </w:r>
            <w:r>
              <w:rPr>
                <w:sz w:val="16"/>
                <w:szCs w:val="16"/>
              </w:rPr>
              <w:t xml:space="preserve">, </w:t>
            </w:r>
            <w:r w:rsidR="0078311D">
              <w:rPr>
                <w:sz w:val="16"/>
                <w:szCs w:val="16"/>
              </w:rPr>
              <w:t xml:space="preserve">Learners understand </w:t>
            </w:r>
            <w:r>
              <w:rPr>
                <w:sz w:val="16"/>
                <w:szCs w:val="16"/>
              </w:rPr>
              <w:t>the purpose of their learning and an increase in co-construction of learning intentions and succes</w:t>
            </w:r>
            <w:r w:rsidR="00470D61">
              <w:rPr>
                <w:sz w:val="16"/>
                <w:szCs w:val="16"/>
              </w:rPr>
              <w:t xml:space="preserve">s criteria is beginning to </w:t>
            </w:r>
            <w:r w:rsidR="00B6065F">
              <w:rPr>
                <w:sz w:val="16"/>
                <w:szCs w:val="16"/>
              </w:rPr>
              <w:t xml:space="preserve">support children to make conscious decisions about </w:t>
            </w:r>
            <w:r w:rsidR="00ED2965">
              <w:rPr>
                <w:sz w:val="16"/>
                <w:szCs w:val="16"/>
              </w:rPr>
              <w:t>what they need to do to make progress.</w:t>
            </w:r>
          </w:p>
          <w:p w14:paraId="70715E1B" w14:textId="77777777" w:rsidR="00982938" w:rsidRDefault="00174E79" w:rsidP="003902ED">
            <w:pPr>
              <w:pStyle w:val="ListParagraph"/>
              <w:numPr>
                <w:ilvl w:val="0"/>
                <w:numId w:val="31"/>
              </w:numPr>
              <w:rPr>
                <w:sz w:val="16"/>
                <w:szCs w:val="16"/>
              </w:rPr>
            </w:pPr>
            <w:proofErr w:type="gramStart"/>
            <w:r>
              <w:rPr>
                <w:sz w:val="16"/>
                <w:szCs w:val="16"/>
              </w:rPr>
              <w:t>Learners</w:t>
            </w:r>
            <w:proofErr w:type="gramEnd"/>
            <w:r>
              <w:rPr>
                <w:sz w:val="16"/>
                <w:szCs w:val="16"/>
              </w:rPr>
              <w:t xml:space="preserve"> v</w:t>
            </w:r>
            <w:r w:rsidR="008E0ABA" w:rsidRPr="00174E79">
              <w:rPr>
                <w:sz w:val="16"/>
                <w:szCs w:val="16"/>
              </w:rPr>
              <w:t xml:space="preserve">iews are valued.  </w:t>
            </w:r>
            <w:r>
              <w:rPr>
                <w:sz w:val="16"/>
                <w:szCs w:val="16"/>
              </w:rPr>
              <w:t>Leadership questions in a</w:t>
            </w:r>
            <w:r w:rsidR="008E0ABA" w:rsidRPr="00174E79">
              <w:rPr>
                <w:sz w:val="16"/>
                <w:szCs w:val="16"/>
              </w:rPr>
              <w:t>ssemblies ask for opinions</w:t>
            </w:r>
            <w:r w:rsidR="00982938">
              <w:rPr>
                <w:sz w:val="16"/>
                <w:szCs w:val="16"/>
              </w:rPr>
              <w:t xml:space="preserve">, </w:t>
            </w:r>
            <w:proofErr w:type="gramStart"/>
            <w:r w:rsidR="00982938">
              <w:rPr>
                <w:sz w:val="16"/>
                <w:szCs w:val="16"/>
              </w:rPr>
              <w:t>evidence</w:t>
            </w:r>
            <w:proofErr w:type="gramEnd"/>
            <w:r w:rsidR="00982938">
              <w:rPr>
                <w:sz w:val="16"/>
                <w:szCs w:val="16"/>
              </w:rPr>
              <w:t xml:space="preserve"> and next steps</w:t>
            </w:r>
            <w:r w:rsidR="008E0ABA" w:rsidRPr="00174E79">
              <w:rPr>
                <w:sz w:val="16"/>
                <w:szCs w:val="16"/>
              </w:rPr>
              <w:t>.  In the classroom</w:t>
            </w:r>
            <w:r w:rsidR="00982938">
              <w:rPr>
                <w:sz w:val="16"/>
                <w:szCs w:val="16"/>
              </w:rPr>
              <w:t>,</w:t>
            </w:r>
            <w:r w:rsidR="008E0ABA" w:rsidRPr="00174E79">
              <w:rPr>
                <w:sz w:val="16"/>
                <w:szCs w:val="16"/>
              </w:rPr>
              <w:t xml:space="preserve"> children are asked their views on lessons.</w:t>
            </w:r>
          </w:p>
          <w:p w14:paraId="278561BD" w14:textId="77777777" w:rsidR="00B91C88" w:rsidRDefault="008E0ABA" w:rsidP="003902ED">
            <w:pPr>
              <w:pStyle w:val="ListParagraph"/>
              <w:numPr>
                <w:ilvl w:val="0"/>
                <w:numId w:val="31"/>
              </w:numPr>
              <w:rPr>
                <w:sz w:val="16"/>
                <w:szCs w:val="16"/>
              </w:rPr>
            </w:pPr>
            <w:r w:rsidRPr="00982938">
              <w:rPr>
                <w:sz w:val="16"/>
                <w:szCs w:val="16"/>
              </w:rPr>
              <w:t xml:space="preserve">Pupils enjoy a variety of different types of tasks.  The learning intention is shared with </w:t>
            </w:r>
            <w:proofErr w:type="gramStart"/>
            <w:r w:rsidRPr="00982938">
              <w:rPr>
                <w:sz w:val="16"/>
                <w:szCs w:val="16"/>
              </w:rPr>
              <w:t>them</w:t>
            </w:r>
            <w:proofErr w:type="gramEnd"/>
            <w:r w:rsidRPr="00982938">
              <w:rPr>
                <w:sz w:val="16"/>
                <w:szCs w:val="16"/>
              </w:rPr>
              <w:t xml:space="preserve"> and they use some different </w:t>
            </w:r>
            <w:proofErr w:type="spellStart"/>
            <w:r w:rsidRPr="00982938">
              <w:rPr>
                <w:sz w:val="16"/>
                <w:szCs w:val="16"/>
              </w:rPr>
              <w:t>AiFL</w:t>
            </w:r>
            <w:proofErr w:type="spellEnd"/>
            <w:r w:rsidRPr="00982938">
              <w:rPr>
                <w:sz w:val="16"/>
                <w:szCs w:val="16"/>
              </w:rPr>
              <w:t xml:space="preserve"> techniques and evaluate their learning using these.   Some children are starting to co-construct LI/SC.  </w:t>
            </w:r>
          </w:p>
          <w:p w14:paraId="1E0BE8F7" w14:textId="77777777" w:rsidR="00CF16D0" w:rsidRDefault="008E0ABA" w:rsidP="003902ED">
            <w:pPr>
              <w:pStyle w:val="ListParagraph"/>
              <w:numPr>
                <w:ilvl w:val="0"/>
                <w:numId w:val="31"/>
              </w:numPr>
              <w:rPr>
                <w:sz w:val="16"/>
                <w:szCs w:val="16"/>
              </w:rPr>
            </w:pPr>
            <w:r w:rsidRPr="00B91C88">
              <w:rPr>
                <w:sz w:val="16"/>
                <w:szCs w:val="16"/>
              </w:rPr>
              <w:t xml:space="preserve">Pupils </w:t>
            </w:r>
            <w:r w:rsidR="00B91C88">
              <w:rPr>
                <w:sz w:val="16"/>
                <w:szCs w:val="16"/>
              </w:rPr>
              <w:t xml:space="preserve">are </w:t>
            </w:r>
            <w:r w:rsidRPr="00B91C88">
              <w:rPr>
                <w:sz w:val="16"/>
                <w:szCs w:val="16"/>
              </w:rPr>
              <w:t xml:space="preserve">developing an awareness of this- some AIFL strategies </w:t>
            </w:r>
            <w:proofErr w:type="spellStart"/>
            <w:proofErr w:type="gramStart"/>
            <w:r w:rsidRPr="00B91C88">
              <w:rPr>
                <w:sz w:val="16"/>
                <w:szCs w:val="16"/>
              </w:rPr>
              <w:t>ie</w:t>
            </w:r>
            <w:proofErr w:type="spellEnd"/>
            <w:proofErr w:type="gramEnd"/>
            <w:r w:rsidRPr="00B91C88">
              <w:rPr>
                <w:sz w:val="16"/>
                <w:szCs w:val="16"/>
              </w:rPr>
              <w:t xml:space="preserve"> 2 stars and a wish self-assessment in writing, traffic lighting their learning</w:t>
            </w:r>
            <w:r w:rsidR="00B91C88">
              <w:rPr>
                <w:sz w:val="16"/>
                <w:szCs w:val="16"/>
              </w:rPr>
              <w:t xml:space="preserve">.  </w:t>
            </w:r>
            <w:r w:rsidR="007F33EB">
              <w:rPr>
                <w:sz w:val="16"/>
                <w:szCs w:val="16"/>
              </w:rPr>
              <w:t>In the senior class,</w:t>
            </w:r>
            <w:r w:rsidRPr="00B91C88">
              <w:rPr>
                <w:sz w:val="16"/>
                <w:szCs w:val="16"/>
              </w:rPr>
              <w:t xml:space="preserve"> individual targets set for pupils</w:t>
            </w:r>
            <w:r w:rsidR="007F33EB">
              <w:rPr>
                <w:sz w:val="16"/>
                <w:szCs w:val="16"/>
              </w:rPr>
              <w:t xml:space="preserve"> in writing.</w:t>
            </w:r>
          </w:p>
          <w:p w14:paraId="58FC3F3E" w14:textId="49F519A8" w:rsidR="008E0ABA" w:rsidRPr="00CF16D0" w:rsidRDefault="008E0ABA" w:rsidP="003902ED">
            <w:pPr>
              <w:pStyle w:val="ListParagraph"/>
              <w:numPr>
                <w:ilvl w:val="0"/>
                <w:numId w:val="31"/>
              </w:numPr>
              <w:rPr>
                <w:sz w:val="16"/>
                <w:szCs w:val="16"/>
              </w:rPr>
            </w:pPr>
            <w:r w:rsidRPr="00CF16D0">
              <w:rPr>
                <w:sz w:val="16"/>
                <w:szCs w:val="16"/>
              </w:rPr>
              <w:t xml:space="preserve">STEM classroom offers opportunities for skills development.  Further work to be done on skills map for this and across the school. KWL grids allow for pupil voice when planning for IDL.  </w:t>
            </w:r>
          </w:p>
          <w:p w14:paraId="6013063D" w14:textId="77777777" w:rsidR="008E0ABA" w:rsidRPr="0005328E" w:rsidRDefault="008E0ABA" w:rsidP="008E0ABA">
            <w:pPr>
              <w:rPr>
                <w:sz w:val="16"/>
                <w:szCs w:val="16"/>
              </w:rPr>
            </w:pPr>
          </w:p>
          <w:p w14:paraId="5335A9B5" w14:textId="77777777" w:rsidR="00593946" w:rsidRPr="0005328E" w:rsidRDefault="00593946" w:rsidP="00593946">
            <w:pPr>
              <w:rPr>
                <w:rFonts w:ascii="Arial" w:hAnsi="Arial" w:cs="Arial"/>
                <w:b/>
                <w:bCs/>
                <w:sz w:val="16"/>
                <w:szCs w:val="16"/>
                <w:u w:val="single"/>
              </w:rPr>
            </w:pPr>
            <w:r w:rsidRPr="0005328E">
              <w:rPr>
                <w:rFonts w:ascii="Arial" w:hAnsi="Arial" w:cs="Arial"/>
                <w:b/>
                <w:bCs/>
                <w:sz w:val="16"/>
                <w:szCs w:val="16"/>
                <w:u w:val="single"/>
              </w:rPr>
              <w:t>Quality of teaching</w:t>
            </w:r>
          </w:p>
          <w:p w14:paraId="1DB2F22C" w14:textId="77777777" w:rsidR="00276697" w:rsidRDefault="00276697" w:rsidP="003902ED">
            <w:pPr>
              <w:pStyle w:val="ListParagraph"/>
              <w:numPr>
                <w:ilvl w:val="0"/>
                <w:numId w:val="32"/>
              </w:numPr>
              <w:rPr>
                <w:sz w:val="16"/>
                <w:szCs w:val="16"/>
              </w:rPr>
            </w:pPr>
            <w:r>
              <w:rPr>
                <w:sz w:val="16"/>
                <w:szCs w:val="16"/>
              </w:rPr>
              <w:t xml:space="preserve">Teaching is underpinned by our shared vision and values.  </w:t>
            </w:r>
          </w:p>
          <w:p w14:paraId="417AACFB" w14:textId="77777777" w:rsidR="00675D03" w:rsidRDefault="00276697" w:rsidP="003902ED">
            <w:pPr>
              <w:pStyle w:val="ListParagraph"/>
              <w:numPr>
                <w:ilvl w:val="0"/>
                <w:numId w:val="32"/>
              </w:numPr>
              <w:rPr>
                <w:sz w:val="16"/>
                <w:szCs w:val="16"/>
              </w:rPr>
            </w:pPr>
            <w:r>
              <w:rPr>
                <w:sz w:val="16"/>
                <w:szCs w:val="16"/>
              </w:rPr>
              <w:t xml:space="preserve">Teachers know our </w:t>
            </w:r>
            <w:r w:rsidR="00663B15">
              <w:rPr>
                <w:sz w:val="16"/>
                <w:szCs w:val="16"/>
              </w:rPr>
              <w:t>learners</w:t>
            </w:r>
            <w:r>
              <w:rPr>
                <w:sz w:val="16"/>
                <w:szCs w:val="16"/>
              </w:rPr>
              <w:t xml:space="preserve"> </w:t>
            </w:r>
            <w:proofErr w:type="gramStart"/>
            <w:r>
              <w:rPr>
                <w:sz w:val="16"/>
                <w:szCs w:val="16"/>
              </w:rPr>
              <w:t>well</w:t>
            </w:r>
            <w:proofErr w:type="gramEnd"/>
            <w:r w:rsidR="00663B15">
              <w:rPr>
                <w:sz w:val="16"/>
                <w:szCs w:val="16"/>
              </w:rPr>
              <w:t xml:space="preserve"> so learning is differentiated by </w:t>
            </w:r>
            <w:r w:rsidR="00541425">
              <w:rPr>
                <w:sz w:val="16"/>
                <w:szCs w:val="16"/>
              </w:rPr>
              <w:t xml:space="preserve">expectation, by support, by group teaching and is support by in put from our support for learning teacher.  </w:t>
            </w:r>
            <w:r w:rsidR="00647707">
              <w:rPr>
                <w:sz w:val="16"/>
                <w:szCs w:val="16"/>
              </w:rPr>
              <w:t>High, but appropriate, expectations are given to all pupils.</w:t>
            </w:r>
          </w:p>
          <w:p w14:paraId="7A488B76" w14:textId="59921F20" w:rsidR="00717B57" w:rsidRPr="00675D03" w:rsidRDefault="00541425" w:rsidP="003902ED">
            <w:pPr>
              <w:pStyle w:val="ListParagraph"/>
              <w:numPr>
                <w:ilvl w:val="0"/>
                <w:numId w:val="32"/>
              </w:numPr>
              <w:rPr>
                <w:sz w:val="16"/>
                <w:szCs w:val="16"/>
              </w:rPr>
            </w:pPr>
            <w:r w:rsidRPr="00675D03">
              <w:rPr>
                <w:sz w:val="16"/>
                <w:szCs w:val="16"/>
              </w:rPr>
              <w:t>This session s</w:t>
            </w:r>
            <w:r w:rsidR="00557065" w:rsidRPr="00675D03">
              <w:rPr>
                <w:sz w:val="16"/>
                <w:szCs w:val="16"/>
              </w:rPr>
              <w:t>taff CPD</w:t>
            </w:r>
            <w:r w:rsidR="002D166F" w:rsidRPr="00675D03">
              <w:rPr>
                <w:sz w:val="16"/>
                <w:szCs w:val="16"/>
              </w:rPr>
              <w:t xml:space="preserve"> and collegiate discussion</w:t>
            </w:r>
            <w:r w:rsidRPr="00675D03">
              <w:rPr>
                <w:sz w:val="16"/>
                <w:szCs w:val="16"/>
              </w:rPr>
              <w:t xml:space="preserve"> has explored </w:t>
            </w:r>
            <w:r w:rsidR="002D166F" w:rsidRPr="00675D03">
              <w:rPr>
                <w:sz w:val="16"/>
                <w:szCs w:val="16"/>
              </w:rPr>
              <w:t>high quality teaching and learning with a focus on</w:t>
            </w:r>
            <w:r w:rsidR="00557065" w:rsidRPr="00675D03">
              <w:rPr>
                <w:sz w:val="16"/>
                <w:szCs w:val="16"/>
              </w:rPr>
              <w:t xml:space="preserve"> </w:t>
            </w:r>
            <w:r w:rsidR="002D166F" w:rsidRPr="00675D03">
              <w:rPr>
                <w:sz w:val="16"/>
                <w:szCs w:val="16"/>
              </w:rPr>
              <w:t>p</w:t>
            </w:r>
            <w:r w:rsidR="00557065" w:rsidRPr="00675D03">
              <w:rPr>
                <w:sz w:val="16"/>
                <w:szCs w:val="16"/>
              </w:rPr>
              <w:t>lanning effective lessons</w:t>
            </w:r>
            <w:r w:rsidR="00647707" w:rsidRPr="00675D03">
              <w:rPr>
                <w:sz w:val="16"/>
                <w:szCs w:val="16"/>
              </w:rPr>
              <w:t xml:space="preserve"> and ensuring curriculum coverage.</w:t>
            </w:r>
            <w:r w:rsidR="00675D03" w:rsidRPr="00675D03">
              <w:rPr>
                <w:sz w:val="16"/>
                <w:szCs w:val="16"/>
              </w:rPr>
              <w:t xml:space="preserve">  Progression Frameworks and benchmarks used to plan effectively and ensure children are learning at correct level.  </w:t>
            </w:r>
            <w:r w:rsidR="00675D03">
              <w:rPr>
                <w:sz w:val="16"/>
                <w:szCs w:val="16"/>
              </w:rPr>
              <w:t xml:space="preserve">All teachers attended </w:t>
            </w:r>
            <w:r w:rsidR="00A10E94">
              <w:rPr>
                <w:sz w:val="16"/>
                <w:szCs w:val="16"/>
              </w:rPr>
              <w:t>training on teaching and learning from authority arranged speakers this session.</w:t>
            </w:r>
          </w:p>
          <w:p w14:paraId="30B48A63" w14:textId="77777777" w:rsidR="00C60B00" w:rsidRDefault="00717B57" w:rsidP="003902ED">
            <w:pPr>
              <w:pStyle w:val="ListParagraph"/>
              <w:numPr>
                <w:ilvl w:val="0"/>
                <w:numId w:val="32"/>
              </w:numPr>
              <w:rPr>
                <w:sz w:val="16"/>
                <w:szCs w:val="16"/>
              </w:rPr>
            </w:pPr>
            <w:r>
              <w:rPr>
                <w:sz w:val="16"/>
                <w:szCs w:val="16"/>
              </w:rPr>
              <w:t xml:space="preserve">The </w:t>
            </w:r>
            <w:r w:rsidR="00557065" w:rsidRPr="00717B57">
              <w:rPr>
                <w:sz w:val="16"/>
                <w:szCs w:val="16"/>
              </w:rPr>
              <w:t>S</w:t>
            </w:r>
            <w:r>
              <w:rPr>
                <w:sz w:val="16"/>
                <w:szCs w:val="16"/>
              </w:rPr>
              <w:t>TEM</w:t>
            </w:r>
            <w:r w:rsidR="00557065" w:rsidRPr="00717B57">
              <w:rPr>
                <w:sz w:val="16"/>
                <w:szCs w:val="16"/>
              </w:rPr>
              <w:t xml:space="preserve"> classroom</w:t>
            </w:r>
            <w:r>
              <w:rPr>
                <w:sz w:val="16"/>
                <w:szCs w:val="16"/>
              </w:rPr>
              <w:t xml:space="preserve"> is</w:t>
            </w:r>
            <w:r w:rsidR="00557065" w:rsidRPr="00717B57">
              <w:rPr>
                <w:sz w:val="16"/>
                <w:szCs w:val="16"/>
              </w:rPr>
              <w:t xml:space="preserve"> now in use</w:t>
            </w:r>
            <w:r>
              <w:rPr>
                <w:sz w:val="16"/>
                <w:szCs w:val="16"/>
              </w:rPr>
              <w:t xml:space="preserve"> alongside a wider range of</w:t>
            </w:r>
            <w:r w:rsidR="00557065" w:rsidRPr="00717B57">
              <w:rPr>
                <w:sz w:val="16"/>
                <w:szCs w:val="16"/>
              </w:rPr>
              <w:t xml:space="preserve"> </w:t>
            </w:r>
            <w:r>
              <w:rPr>
                <w:sz w:val="16"/>
                <w:szCs w:val="16"/>
              </w:rPr>
              <w:t>e</w:t>
            </w:r>
            <w:r w:rsidR="00557065" w:rsidRPr="00717B57">
              <w:rPr>
                <w:sz w:val="16"/>
                <w:szCs w:val="16"/>
              </w:rPr>
              <w:t xml:space="preserve">nvironments </w:t>
            </w:r>
            <w:r>
              <w:rPr>
                <w:sz w:val="16"/>
                <w:szCs w:val="16"/>
              </w:rPr>
              <w:t>for learning</w:t>
            </w:r>
            <w:r w:rsidR="00060ADB">
              <w:rPr>
                <w:sz w:val="16"/>
                <w:szCs w:val="16"/>
              </w:rPr>
              <w:t>; We u</w:t>
            </w:r>
            <w:r w:rsidR="00557065" w:rsidRPr="00717B57">
              <w:rPr>
                <w:sz w:val="16"/>
                <w:szCs w:val="16"/>
              </w:rPr>
              <w:t xml:space="preserve">se </w:t>
            </w:r>
            <w:r w:rsidR="00060ADB">
              <w:rPr>
                <w:sz w:val="16"/>
                <w:szCs w:val="16"/>
              </w:rPr>
              <w:t>the</w:t>
            </w:r>
            <w:r w:rsidR="00557065" w:rsidRPr="00717B57">
              <w:rPr>
                <w:sz w:val="16"/>
                <w:szCs w:val="16"/>
              </w:rPr>
              <w:t xml:space="preserve"> prison museum gym</w:t>
            </w:r>
            <w:r w:rsidR="00060ADB">
              <w:rPr>
                <w:sz w:val="16"/>
                <w:szCs w:val="16"/>
              </w:rPr>
              <w:t xml:space="preserve"> in the winter, we are </w:t>
            </w:r>
            <w:proofErr w:type="gramStart"/>
            <w:r w:rsidR="00060ADB">
              <w:rPr>
                <w:sz w:val="16"/>
                <w:szCs w:val="16"/>
              </w:rPr>
              <w:t>develop</w:t>
            </w:r>
            <w:proofErr w:type="gramEnd"/>
            <w:r w:rsidR="00060ADB">
              <w:rPr>
                <w:sz w:val="16"/>
                <w:szCs w:val="16"/>
              </w:rPr>
              <w:t xml:space="preserve"> partnerships with a local care home and have wo</w:t>
            </w:r>
            <w:r w:rsidR="00557065" w:rsidRPr="00717B57">
              <w:rPr>
                <w:sz w:val="16"/>
                <w:szCs w:val="16"/>
              </w:rPr>
              <w:t xml:space="preserve">rk ongoing </w:t>
            </w:r>
            <w:r w:rsidR="00060ADB">
              <w:rPr>
                <w:sz w:val="16"/>
                <w:szCs w:val="16"/>
              </w:rPr>
              <w:t>in our outdoor space</w:t>
            </w:r>
            <w:r w:rsidR="00C60B00">
              <w:rPr>
                <w:sz w:val="16"/>
                <w:szCs w:val="16"/>
              </w:rPr>
              <w:t>.  This meets the needs and interests of our learners.</w:t>
            </w:r>
          </w:p>
          <w:p w14:paraId="3CCB938F" w14:textId="77777777" w:rsidR="00A12BA0" w:rsidRDefault="00C60B00" w:rsidP="003902ED">
            <w:pPr>
              <w:pStyle w:val="ListParagraph"/>
              <w:numPr>
                <w:ilvl w:val="0"/>
                <w:numId w:val="32"/>
              </w:numPr>
              <w:rPr>
                <w:sz w:val="16"/>
                <w:szCs w:val="16"/>
              </w:rPr>
            </w:pPr>
            <w:r>
              <w:rPr>
                <w:sz w:val="16"/>
                <w:szCs w:val="16"/>
              </w:rPr>
              <w:t>We use t</w:t>
            </w:r>
            <w:r w:rsidR="00557065" w:rsidRPr="00C60B00">
              <w:rPr>
                <w:sz w:val="16"/>
                <w:szCs w:val="16"/>
              </w:rPr>
              <w:t>echnology</w:t>
            </w:r>
            <w:r>
              <w:rPr>
                <w:sz w:val="16"/>
                <w:szCs w:val="16"/>
              </w:rPr>
              <w:t xml:space="preserve"> with increasing</w:t>
            </w:r>
            <w:r w:rsidR="005717B8">
              <w:rPr>
                <w:sz w:val="16"/>
                <w:szCs w:val="16"/>
              </w:rPr>
              <w:t xml:space="preserve"> confidence to support the </w:t>
            </w:r>
            <w:r w:rsidR="00A12BA0">
              <w:rPr>
                <w:sz w:val="16"/>
                <w:szCs w:val="16"/>
              </w:rPr>
              <w:t xml:space="preserve">teaching and </w:t>
            </w:r>
            <w:proofErr w:type="gramStart"/>
            <w:r w:rsidR="00A12BA0">
              <w:rPr>
                <w:sz w:val="16"/>
                <w:szCs w:val="16"/>
              </w:rPr>
              <w:t>learning;</w:t>
            </w:r>
            <w:r w:rsidR="00557065" w:rsidRPr="00C60B00">
              <w:rPr>
                <w:sz w:val="16"/>
                <w:szCs w:val="16"/>
              </w:rPr>
              <w:t xml:space="preserve">  </w:t>
            </w:r>
            <w:r w:rsidR="00A12BA0">
              <w:rPr>
                <w:sz w:val="16"/>
                <w:szCs w:val="16"/>
              </w:rPr>
              <w:t>immersive</w:t>
            </w:r>
            <w:proofErr w:type="gramEnd"/>
            <w:r w:rsidR="00A12BA0">
              <w:rPr>
                <w:sz w:val="16"/>
                <w:szCs w:val="16"/>
              </w:rPr>
              <w:t xml:space="preserve"> reader</w:t>
            </w:r>
            <w:r w:rsidR="00557065" w:rsidRPr="00C60B00">
              <w:rPr>
                <w:sz w:val="16"/>
                <w:szCs w:val="16"/>
              </w:rPr>
              <w:t>,</w:t>
            </w:r>
            <w:r w:rsidR="00A12BA0">
              <w:rPr>
                <w:sz w:val="16"/>
                <w:szCs w:val="16"/>
              </w:rPr>
              <w:t xml:space="preserve"> speech to text,</w:t>
            </w:r>
            <w:r w:rsidR="00557065" w:rsidRPr="00C60B00">
              <w:rPr>
                <w:sz w:val="16"/>
                <w:szCs w:val="16"/>
              </w:rPr>
              <w:t xml:space="preserve"> aud</w:t>
            </w:r>
            <w:r w:rsidR="00A12BA0">
              <w:rPr>
                <w:sz w:val="16"/>
                <w:szCs w:val="16"/>
              </w:rPr>
              <w:t xml:space="preserve">io books, and targeted programs such as </w:t>
            </w:r>
            <w:r w:rsidR="00557065" w:rsidRPr="00C60B00">
              <w:rPr>
                <w:sz w:val="16"/>
                <w:szCs w:val="16"/>
              </w:rPr>
              <w:t xml:space="preserve">Nessy, Hairy </w:t>
            </w:r>
            <w:r w:rsidR="00A12BA0">
              <w:rPr>
                <w:sz w:val="16"/>
                <w:szCs w:val="16"/>
              </w:rPr>
              <w:t>R</w:t>
            </w:r>
            <w:r w:rsidR="00557065" w:rsidRPr="00C60B00">
              <w:rPr>
                <w:sz w:val="16"/>
                <w:szCs w:val="16"/>
              </w:rPr>
              <w:t xml:space="preserve">eading, </w:t>
            </w:r>
            <w:r w:rsidR="00A12BA0">
              <w:rPr>
                <w:sz w:val="16"/>
                <w:szCs w:val="16"/>
              </w:rPr>
              <w:t>C</w:t>
            </w:r>
            <w:r w:rsidR="00557065" w:rsidRPr="00C60B00">
              <w:rPr>
                <w:sz w:val="16"/>
                <w:szCs w:val="16"/>
              </w:rPr>
              <w:t>licker</w:t>
            </w:r>
            <w:r w:rsidR="00A12BA0">
              <w:rPr>
                <w:sz w:val="16"/>
                <w:szCs w:val="16"/>
              </w:rPr>
              <w:t xml:space="preserve"> and </w:t>
            </w:r>
            <w:r w:rsidR="00557065" w:rsidRPr="00C60B00">
              <w:rPr>
                <w:sz w:val="16"/>
                <w:szCs w:val="16"/>
              </w:rPr>
              <w:t>Teach Your Monster.</w:t>
            </w:r>
          </w:p>
          <w:p w14:paraId="25EB2AD7" w14:textId="77777777" w:rsidR="00675D03" w:rsidRDefault="00A12BA0" w:rsidP="003902ED">
            <w:pPr>
              <w:pStyle w:val="ListParagraph"/>
              <w:numPr>
                <w:ilvl w:val="0"/>
                <w:numId w:val="32"/>
              </w:numPr>
              <w:rPr>
                <w:sz w:val="16"/>
                <w:szCs w:val="16"/>
              </w:rPr>
            </w:pPr>
            <w:r>
              <w:rPr>
                <w:sz w:val="16"/>
                <w:szCs w:val="16"/>
              </w:rPr>
              <w:t xml:space="preserve">We have been rolling out </w:t>
            </w:r>
            <w:r w:rsidR="00557065" w:rsidRPr="00A12BA0">
              <w:rPr>
                <w:sz w:val="16"/>
                <w:szCs w:val="16"/>
              </w:rPr>
              <w:t xml:space="preserve">1:1 </w:t>
            </w:r>
            <w:proofErr w:type="gramStart"/>
            <w:r w:rsidR="00557065" w:rsidRPr="00A12BA0">
              <w:rPr>
                <w:sz w:val="16"/>
                <w:szCs w:val="16"/>
              </w:rPr>
              <w:t>devices</w:t>
            </w:r>
            <w:proofErr w:type="gramEnd"/>
            <w:r w:rsidR="00557065" w:rsidRPr="00A12BA0">
              <w:rPr>
                <w:sz w:val="16"/>
                <w:szCs w:val="16"/>
              </w:rPr>
              <w:t xml:space="preserve"> </w:t>
            </w:r>
            <w:r>
              <w:rPr>
                <w:sz w:val="16"/>
                <w:szCs w:val="16"/>
              </w:rPr>
              <w:t xml:space="preserve">with the resources that we already have.  </w:t>
            </w:r>
            <w:r w:rsidR="00557065" w:rsidRPr="00A12BA0">
              <w:rPr>
                <w:sz w:val="16"/>
                <w:szCs w:val="16"/>
              </w:rPr>
              <w:t xml:space="preserve">  Children’s skills are improving. Beginning to use tools out of choice</w:t>
            </w:r>
            <w:r>
              <w:rPr>
                <w:sz w:val="16"/>
                <w:szCs w:val="16"/>
              </w:rPr>
              <w:t xml:space="preserve"> and they are demonstrating</w:t>
            </w:r>
            <w:r w:rsidR="00675D03">
              <w:rPr>
                <w:sz w:val="16"/>
                <w:szCs w:val="16"/>
              </w:rPr>
              <w:t xml:space="preserve"> these</w:t>
            </w:r>
            <w:r w:rsidR="00557065" w:rsidRPr="00A12BA0">
              <w:rPr>
                <w:sz w:val="16"/>
                <w:szCs w:val="16"/>
              </w:rPr>
              <w:t xml:space="preserve"> </w:t>
            </w:r>
            <w:r w:rsidR="00675D03">
              <w:rPr>
                <w:sz w:val="16"/>
                <w:szCs w:val="16"/>
              </w:rPr>
              <w:t>sk</w:t>
            </w:r>
            <w:r w:rsidR="00557065" w:rsidRPr="00A12BA0">
              <w:rPr>
                <w:sz w:val="16"/>
                <w:szCs w:val="16"/>
              </w:rPr>
              <w:t>ills being applied across the curriculum.</w:t>
            </w:r>
          </w:p>
          <w:p w14:paraId="76C26A6B" w14:textId="77777777" w:rsidR="000E3D68" w:rsidRDefault="00675D03" w:rsidP="003902ED">
            <w:pPr>
              <w:pStyle w:val="ListParagraph"/>
              <w:numPr>
                <w:ilvl w:val="0"/>
                <w:numId w:val="32"/>
              </w:numPr>
              <w:rPr>
                <w:sz w:val="16"/>
                <w:szCs w:val="16"/>
              </w:rPr>
            </w:pPr>
            <w:r>
              <w:rPr>
                <w:sz w:val="16"/>
                <w:szCs w:val="16"/>
              </w:rPr>
              <w:t xml:space="preserve">We have explored cognitive skills with the help of our Educational Psychologist this session and a </w:t>
            </w:r>
            <w:r w:rsidR="00557065" w:rsidRPr="00675D03">
              <w:rPr>
                <w:sz w:val="16"/>
                <w:szCs w:val="16"/>
              </w:rPr>
              <w:t xml:space="preserve">Cognitive skills map </w:t>
            </w:r>
            <w:r>
              <w:rPr>
                <w:sz w:val="16"/>
                <w:szCs w:val="16"/>
              </w:rPr>
              <w:t>is in development.</w:t>
            </w:r>
          </w:p>
          <w:p w14:paraId="74770056" w14:textId="1454E1F3" w:rsidR="008936C0" w:rsidRDefault="00557065" w:rsidP="003902ED">
            <w:pPr>
              <w:pStyle w:val="ListParagraph"/>
              <w:numPr>
                <w:ilvl w:val="0"/>
                <w:numId w:val="32"/>
              </w:numPr>
              <w:rPr>
                <w:sz w:val="16"/>
                <w:szCs w:val="16"/>
              </w:rPr>
            </w:pPr>
            <w:r w:rsidRPr="000E3D68">
              <w:rPr>
                <w:sz w:val="16"/>
                <w:szCs w:val="16"/>
              </w:rPr>
              <w:t xml:space="preserve">Work on teaching and learning </w:t>
            </w:r>
            <w:r w:rsidR="000E3D68">
              <w:rPr>
                <w:sz w:val="16"/>
                <w:szCs w:val="16"/>
              </w:rPr>
              <w:t>framework</w:t>
            </w:r>
            <w:r w:rsidRPr="000E3D68">
              <w:rPr>
                <w:sz w:val="16"/>
                <w:szCs w:val="16"/>
              </w:rPr>
              <w:t xml:space="preserve"> is ongoing</w:t>
            </w:r>
            <w:r w:rsidR="000E3D68">
              <w:rPr>
                <w:sz w:val="16"/>
                <w:szCs w:val="16"/>
              </w:rPr>
              <w:t xml:space="preserve"> and should be launched next session</w:t>
            </w:r>
            <w:r w:rsidRPr="000E3D68">
              <w:rPr>
                <w:sz w:val="16"/>
                <w:szCs w:val="16"/>
              </w:rPr>
              <w:t xml:space="preserve">.  </w:t>
            </w:r>
            <w:r w:rsidR="000E3D68">
              <w:rPr>
                <w:sz w:val="16"/>
                <w:szCs w:val="16"/>
              </w:rPr>
              <w:t xml:space="preserve">This includes agreed </w:t>
            </w:r>
            <w:r w:rsidR="008F0B77">
              <w:rPr>
                <w:sz w:val="16"/>
                <w:szCs w:val="16"/>
              </w:rPr>
              <w:t>structure to lessons which</w:t>
            </w:r>
            <w:r w:rsidRPr="000E3D68">
              <w:rPr>
                <w:sz w:val="16"/>
                <w:szCs w:val="16"/>
              </w:rPr>
              <w:t xml:space="preserve"> include</w:t>
            </w:r>
            <w:r w:rsidR="008F0B77">
              <w:rPr>
                <w:sz w:val="16"/>
                <w:szCs w:val="16"/>
              </w:rPr>
              <w:t>s p</w:t>
            </w:r>
            <w:r w:rsidRPr="008F0B77">
              <w:rPr>
                <w:sz w:val="16"/>
                <w:szCs w:val="16"/>
              </w:rPr>
              <w:t>urpose</w:t>
            </w:r>
            <w:r w:rsidR="008F0B77">
              <w:rPr>
                <w:sz w:val="16"/>
                <w:szCs w:val="16"/>
              </w:rPr>
              <w:t xml:space="preserve"> of lessons,</w:t>
            </w:r>
            <w:r w:rsidRPr="008F0B77">
              <w:rPr>
                <w:sz w:val="16"/>
                <w:szCs w:val="16"/>
              </w:rPr>
              <w:t xml:space="preserve"> </w:t>
            </w:r>
            <w:r w:rsidR="008F0B77">
              <w:rPr>
                <w:sz w:val="16"/>
                <w:szCs w:val="16"/>
              </w:rPr>
              <w:t>learning intention and s</w:t>
            </w:r>
            <w:r w:rsidR="00E94A97">
              <w:rPr>
                <w:sz w:val="16"/>
                <w:szCs w:val="16"/>
              </w:rPr>
              <w:t>uccess criteria, q</w:t>
            </w:r>
            <w:r w:rsidRPr="00E94A97">
              <w:rPr>
                <w:sz w:val="16"/>
                <w:szCs w:val="16"/>
              </w:rPr>
              <w:t>uestioning</w:t>
            </w:r>
            <w:r w:rsidR="00E94A97">
              <w:rPr>
                <w:sz w:val="16"/>
                <w:szCs w:val="16"/>
              </w:rPr>
              <w:t>, f</w:t>
            </w:r>
            <w:r w:rsidRPr="00E94A97">
              <w:rPr>
                <w:sz w:val="16"/>
                <w:szCs w:val="16"/>
              </w:rPr>
              <w:t>eedback</w:t>
            </w:r>
            <w:r w:rsidR="00E94A97">
              <w:rPr>
                <w:sz w:val="16"/>
                <w:szCs w:val="16"/>
              </w:rPr>
              <w:t xml:space="preserve"> and e</w:t>
            </w:r>
            <w:r w:rsidRPr="00E94A97">
              <w:rPr>
                <w:sz w:val="16"/>
                <w:szCs w:val="16"/>
              </w:rPr>
              <w:t>nsuring children are clear about their strengths and next steps.</w:t>
            </w:r>
          </w:p>
          <w:p w14:paraId="7D11A1C0" w14:textId="77777777" w:rsidR="00F41426" w:rsidRDefault="00557065" w:rsidP="003902ED">
            <w:pPr>
              <w:pStyle w:val="ListParagraph"/>
              <w:numPr>
                <w:ilvl w:val="0"/>
                <w:numId w:val="32"/>
              </w:numPr>
              <w:rPr>
                <w:sz w:val="16"/>
                <w:szCs w:val="16"/>
              </w:rPr>
            </w:pPr>
            <w:r w:rsidRPr="008936C0">
              <w:rPr>
                <w:sz w:val="16"/>
                <w:szCs w:val="16"/>
              </w:rPr>
              <w:lastRenderedPageBreak/>
              <w:t xml:space="preserve">Assessment data used continuously in the class and twice a year </w:t>
            </w:r>
            <w:proofErr w:type="spellStart"/>
            <w:r w:rsidRPr="008936C0">
              <w:rPr>
                <w:sz w:val="16"/>
                <w:szCs w:val="16"/>
              </w:rPr>
              <w:t>summatively</w:t>
            </w:r>
            <w:proofErr w:type="spellEnd"/>
            <w:r w:rsidRPr="008936C0">
              <w:rPr>
                <w:sz w:val="16"/>
                <w:szCs w:val="16"/>
              </w:rPr>
              <w:t xml:space="preserve"> </w:t>
            </w:r>
            <w:r w:rsidR="008936C0">
              <w:rPr>
                <w:sz w:val="16"/>
                <w:szCs w:val="16"/>
              </w:rPr>
              <w:t xml:space="preserve">to </w:t>
            </w:r>
            <w:r w:rsidR="00F41426">
              <w:rPr>
                <w:sz w:val="16"/>
                <w:szCs w:val="16"/>
              </w:rPr>
              <w:t>moderate tracking.  This data, alongside Standardised testing has ensured more accurate ACEL data this session.</w:t>
            </w:r>
          </w:p>
          <w:p w14:paraId="29D30DA8" w14:textId="01D254F3" w:rsidR="00935899" w:rsidRDefault="00557065" w:rsidP="003902ED">
            <w:pPr>
              <w:pStyle w:val="ListParagraph"/>
              <w:numPr>
                <w:ilvl w:val="0"/>
                <w:numId w:val="32"/>
              </w:numPr>
              <w:rPr>
                <w:sz w:val="16"/>
                <w:szCs w:val="16"/>
              </w:rPr>
            </w:pPr>
            <w:r w:rsidRPr="00F41426">
              <w:rPr>
                <w:sz w:val="16"/>
                <w:szCs w:val="16"/>
              </w:rPr>
              <w:t>Informal enquiry in to play has begun to explore learning to engage pupils more.</w:t>
            </w:r>
          </w:p>
          <w:p w14:paraId="0117217E" w14:textId="77777777" w:rsidR="00F41426" w:rsidRPr="00F41426" w:rsidRDefault="00F41426" w:rsidP="00F41426">
            <w:pPr>
              <w:pStyle w:val="ListParagraph"/>
              <w:rPr>
                <w:sz w:val="16"/>
                <w:szCs w:val="16"/>
              </w:rPr>
            </w:pPr>
          </w:p>
          <w:p w14:paraId="4CBC66E9" w14:textId="77777777" w:rsidR="00593946" w:rsidRPr="0005328E" w:rsidRDefault="00593946" w:rsidP="00593946">
            <w:pPr>
              <w:rPr>
                <w:rFonts w:ascii="Arial" w:hAnsi="Arial" w:cs="Arial"/>
                <w:b/>
                <w:bCs/>
                <w:sz w:val="16"/>
                <w:szCs w:val="16"/>
                <w:u w:val="single"/>
              </w:rPr>
            </w:pPr>
            <w:r w:rsidRPr="0005328E">
              <w:rPr>
                <w:rFonts w:ascii="Arial" w:hAnsi="Arial" w:cs="Arial"/>
                <w:b/>
                <w:bCs/>
                <w:sz w:val="16"/>
                <w:szCs w:val="16"/>
                <w:u w:val="single"/>
              </w:rPr>
              <w:t>Effective use of assessment</w:t>
            </w:r>
          </w:p>
          <w:p w14:paraId="542482EC" w14:textId="77777777" w:rsidR="00F1252B" w:rsidRDefault="00FB7F0D" w:rsidP="003902ED">
            <w:pPr>
              <w:pStyle w:val="ListParagraph"/>
              <w:numPr>
                <w:ilvl w:val="0"/>
                <w:numId w:val="33"/>
              </w:numPr>
              <w:rPr>
                <w:sz w:val="16"/>
                <w:szCs w:val="16"/>
              </w:rPr>
            </w:pPr>
            <w:r>
              <w:rPr>
                <w:sz w:val="16"/>
                <w:szCs w:val="16"/>
              </w:rPr>
              <w:t>A v</w:t>
            </w:r>
            <w:r w:rsidR="00CD2C10" w:rsidRPr="00FB7F0D">
              <w:rPr>
                <w:sz w:val="16"/>
                <w:szCs w:val="16"/>
              </w:rPr>
              <w:t>ariety of summative and formative</w:t>
            </w:r>
            <w:r>
              <w:rPr>
                <w:sz w:val="16"/>
                <w:szCs w:val="16"/>
              </w:rPr>
              <w:t xml:space="preserve"> assessment is</w:t>
            </w:r>
            <w:r w:rsidR="00F1252B">
              <w:rPr>
                <w:sz w:val="16"/>
                <w:szCs w:val="16"/>
              </w:rPr>
              <w:t xml:space="preserve"> used across the school.  We </w:t>
            </w:r>
            <w:r w:rsidR="00CD2C10" w:rsidRPr="00FB7F0D">
              <w:rPr>
                <w:sz w:val="16"/>
                <w:szCs w:val="16"/>
              </w:rPr>
              <w:t>reflect on pupils learning and plan next steps in view of assessments</w:t>
            </w:r>
            <w:r w:rsidR="00F1252B">
              <w:rPr>
                <w:sz w:val="16"/>
                <w:szCs w:val="16"/>
              </w:rPr>
              <w:t xml:space="preserve">.  </w:t>
            </w:r>
            <w:r w:rsidR="00CD2C10" w:rsidRPr="00F1252B">
              <w:rPr>
                <w:sz w:val="16"/>
                <w:szCs w:val="16"/>
              </w:rPr>
              <w:t xml:space="preserve">Some </w:t>
            </w:r>
            <w:proofErr w:type="spellStart"/>
            <w:r w:rsidR="00CD2C10" w:rsidRPr="00F1252B">
              <w:rPr>
                <w:sz w:val="16"/>
                <w:szCs w:val="16"/>
              </w:rPr>
              <w:t>self assessment</w:t>
            </w:r>
            <w:proofErr w:type="spellEnd"/>
            <w:r w:rsidR="00F1252B">
              <w:rPr>
                <w:sz w:val="16"/>
                <w:szCs w:val="16"/>
              </w:rPr>
              <w:t xml:space="preserve"> and used and we </w:t>
            </w:r>
            <w:proofErr w:type="gramStart"/>
            <w:r w:rsidR="00F1252B">
              <w:rPr>
                <w:sz w:val="16"/>
                <w:szCs w:val="16"/>
              </w:rPr>
              <w:t xml:space="preserve">are </w:t>
            </w:r>
            <w:r w:rsidR="00CD2C10" w:rsidRPr="00F1252B">
              <w:rPr>
                <w:sz w:val="16"/>
                <w:szCs w:val="16"/>
              </w:rPr>
              <w:t xml:space="preserve"> beginning</w:t>
            </w:r>
            <w:proofErr w:type="gramEnd"/>
            <w:r w:rsidR="00CD2C10" w:rsidRPr="00F1252B">
              <w:rPr>
                <w:sz w:val="16"/>
                <w:szCs w:val="16"/>
              </w:rPr>
              <w:t xml:space="preserve"> to use peer</w:t>
            </w:r>
            <w:r w:rsidR="00F1252B">
              <w:rPr>
                <w:sz w:val="16"/>
                <w:szCs w:val="16"/>
              </w:rPr>
              <w:t xml:space="preserve"> assessment.</w:t>
            </w:r>
          </w:p>
          <w:p w14:paraId="71953522" w14:textId="77777777" w:rsidR="006A1387" w:rsidRDefault="00CD2C10" w:rsidP="003902ED">
            <w:pPr>
              <w:pStyle w:val="ListParagraph"/>
              <w:numPr>
                <w:ilvl w:val="0"/>
                <w:numId w:val="33"/>
              </w:numPr>
              <w:rPr>
                <w:sz w:val="16"/>
                <w:szCs w:val="16"/>
              </w:rPr>
            </w:pPr>
            <w:r w:rsidRPr="00F1252B">
              <w:rPr>
                <w:sz w:val="16"/>
                <w:szCs w:val="16"/>
              </w:rPr>
              <w:t xml:space="preserve">Assessment informs our planning </w:t>
            </w:r>
            <w:r w:rsidR="001303FE">
              <w:rPr>
                <w:sz w:val="16"/>
                <w:szCs w:val="16"/>
              </w:rPr>
              <w:t>with b</w:t>
            </w:r>
            <w:r w:rsidRPr="001303FE">
              <w:rPr>
                <w:sz w:val="16"/>
                <w:szCs w:val="16"/>
              </w:rPr>
              <w:t>aseline Assessment</w:t>
            </w:r>
            <w:r w:rsidR="001303FE">
              <w:rPr>
                <w:sz w:val="16"/>
                <w:szCs w:val="16"/>
              </w:rPr>
              <w:t xml:space="preserve"> used</w:t>
            </w:r>
            <w:r w:rsidRPr="001303FE">
              <w:rPr>
                <w:sz w:val="16"/>
                <w:szCs w:val="16"/>
              </w:rPr>
              <w:t xml:space="preserve"> to determine </w:t>
            </w:r>
            <w:proofErr w:type="gramStart"/>
            <w:r w:rsidRPr="001303FE">
              <w:rPr>
                <w:sz w:val="16"/>
                <w:szCs w:val="16"/>
              </w:rPr>
              <w:t>pupils</w:t>
            </w:r>
            <w:proofErr w:type="gramEnd"/>
            <w:r w:rsidRPr="001303FE">
              <w:rPr>
                <w:sz w:val="16"/>
                <w:szCs w:val="16"/>
              </w:rPr>
              <w:t xml:space="preserve"> knowledge and what they need to learn.</w:t>
            </w:r>
            <w:r w:rsidR="001303FE">
              <w:rPr>
                <w:sz w:val="16"/>
                <w:szCs w:val="16"/>
              </w:rPr>
              <w:t xml:space="preserve">  This session, c</w:t>
            </w:r>
            <w:r w:rsidRPr="001303FE">
              <w:rPr>
                <w:sz w:val="16"/>
                <w:szCs w:val="16"/>
              </w:rPr>
              <w:t xml:space="preserve">omprehension assessments </w:t>
            </w:r>
            <w:r w:rsidR="001303FE">
              <w:rPr>
                <w:sz w:val="16"/>
                <w:szCs w:val="16"/>
              </w:rPr>
              <w:t xml:space="preserve">were </w:t>
            </w:r>
            <w:proofErr w:type="gramStart"/>
            <w:r w:rsidR="001303FE">
              <w:rPr>
                <w:sz w:val="16"/>
                <w:szCs w:val="16"/>
              </w:rPr>
              <w:t>added</w:t>
            </w:r>
            <w:proofErr w:type="gramEnd"/>
            <w:r w:rsidR="001303FE">
              <w:rPr>
                <w:sz w:val="16"/>
                <w:szCs w:val="16"/>
              </w:rPr>
              <w:t xml:space="preserve"> and</w:t>
            </w:r>
            <w:r w:rsidRPr="001303FE">
              <w:rPr>
                <w:sz w:val="16"/>
                <w:szCs w:val="16"/>
              </w:rPr>
              <w:t xml:space="preserve"> maths assessments</w:t>
            </w:r>
            <w:r w:rsidR="001303FE">
              <w:rPr>
                <w:sz w:val="16"/>
                <w:szCs w:val="16"/>
              </w:rPr>
              <w:t xml:space="preserve"> were changed to </w:t>
            </w:r>
            <w:r w:rsidR="006A1387">
              <w:rPr>
                <w:sz w:val="16"/>
                <w:szCs w:val="16"/>
              </w:rPr>
              <w:t>ensure that our evidence is more reliable.</w:t>
            </w:r>
          </w:p>
          <w:p w14:paraId="1D194824" w14:textId="77777777" w:rsidR="00B1362B" w:rsidRDefault="00CD2C10" w:rsidP="003902ED">
            <w:pPr>
              <w:pStyle w:val="ListParagraph"/>
              <w:numPr>
                <w:ilvl w:val="0"/>
                <w:numId w:val="33"/>
              </w:numPr>
              <w:rPr>
                <w:sz w:val="16"/>
                <w:szCs w:val="16"/>
              </w:rPr>
            </w:pPr>
            <w:r w:rsidRPr="006A1387">
              <w:rPr>
                <w:sz w:val="16"/>
                <w:szCs w:val="16"/>
              </w:rPr>
              <w:t xml:space="preserve">Development time </w:t>
            </w:r>
            <w:r w:rsidR="006A1387">
              <w:rPr>
                <w:sz w:val="16"/>
                <w:szCs w:val="16"/>
              </w:rPr>
              <w:t xml:space="preserve">was </w:t>
            </w:r>
            <w:r w:rsidRPr="006A1387">
              <w:rPr>
                <w:sz w:val="16"/>
                <w:szCs w:val="16"/>
              </w:rPr>
              <w:t xml:space="preserve">given to </w:t>
            </w:r>
            <w:r w:rsidR="006A1387">
              <w:rPr>
                <w:sz w:val="16"/>
                <w:szCs w:val="16"/>
              </w:rPr>
              <w:t xml:space="preserve">reviewing assessment for learning activities </w:t>
            </w:r>
            <w:r w:rsidRPr="006A1387">
              <w:rPr>
                <w:sz w:val="16"/>
                <w:szCs w:val="16"/>
              </w:rPr>
              <w:t>and to</w:t>
            </w:r>
            <w:r w:rsidR="00B1362B">
              <w:rPr>
                <w:sz w:val="16"/>
                <w:szCs w:val="16"/>
              </w:rPr>
              <w:t xml:space="preserve"> explore</w:t>
            </w:r>
            <w:r w:rsidRPr="006A1387">
              <w:rPr>
                <w:sz w:val="16"/>
                <w:szCs w:val="16"/>
              </w:rPr>
              <w:t xml:space="preserve"> assessment/observation of learning through play.</w:t>
            </w:r>
          </w:p>
          <w:p w14:paraId="140FFCBE" w14:textId="77777777" w:rsidR="00B1362B" w:rsidRDefault="00CD2C10" w:rsidP="003902ED">
            <w:pPr>
              <w:pStyle w:val="ListParagraph"/>
              <w:numPr>
                <w:ilvl w:val="0"/>
                <w:numId w:val="33"/>
              </w:numPr>
              <w:rPr>
                <w:sz w:val="16"/>
                <w:szCs w:val="16"/>
              </w:rPr>
            </w:pPr>
            <w:r w:rsidRPr="00B1362B">
              <w:rPr>
                <w:sz w:val="16"/>
                <w:szCs w:val="16"/>
              </w:rPr>
              <w:t xml:space="preserve">Oral feedback </w:t>
            </w:r>
            <w:r w:rsidR="00B1362B">
              <w:rPr>
                <w:sz w:val="16"/>
                <w:szCs w:val="16"/>
              </w:rPr>
              <w:t xml:space="preserve">is </w:t>
            </w:r>
            <w:r w:rsidRPr="00B1362B">
              <w:rPr>
                <w:sz w:val="16"/>
                <w:szCs w:val="16"/>
              </w:rPr>
              <w:t>often most effective as pupils can act on it in the moment, some written feedback</w:t>
            </w:r>
            <w:r w:rsidR="00B1362B">
              <w:rPr>
                <w:sz w:val="16"/>
                <w:szCs w:val="16"/>
              </w:rPr>
              <w:t xml:space="preserve"> is given</w:t>
            </w:r>
            <w:r w:rsidRPr="00B1362B">
              <w:rPr>
                <w:sz w:val="16"/>
                <w:szCs w:val="16"/>
              </w:rPr>
              <w:t>.  Children not yet able to talk about their strength and areas for development.</w:t>
            </w:r>
          </w:p>
          <w:p w14:paraId="1506756A" w14:textId="77777777" w:rsidR="00B1362B" w:rsidRDefault="00CD2C10" w:rsidP="003902ED">
            <w:pPr>
              <w:pStyle w:val="ListParagraph"/>
              <w:numPr>
                <w:ilvl w:val="0"/>
                <w:numId w:val="33"/>
              </w:numPr>
              <w:rPr>
                <w:sz w:val="16"/>
                <w:szCs w:val="16"/>
              </w:rPr>
            </w:pPr>
            <w:r w:rsidRPr="00B1362B">
              <w:rPr>
                <w:sz w:val="16"/>
                <w:szCs w:val="16"/>
              </w:rPr>
              <w:t>Summative assessment data is tracked in a spreadsheet, accessible to all teaching staff. Data is used to inform planning.</w:t>
            </w:r>
          </w:p>
          <w:p w14:paraId="4083D330" w14:textId="77777777" w:rsidR="00696254" w:rsidRDefault="00CD2C10" w:rsidP="003902ED">
            <w:pPr>
              <w:pStyle w:val="ListParagraph"/>
              <w:numPr>
                <w:ilvl w:val="0"/>
                <w:numId w:val="33"/>
              </w:numPr>
              <w:rPr>
                <w:sz w:val="16"/>
                <w:szCs w:val="16"/>
              </w:rPr>
            </w:pPr>
            <w:r w:rsidRPr="00B1362B">
              <w:rPr>
                <w:sz w:val="16"/>
                <w:szCs w:val="16"/>
              </w:rPr>
              <w:t>More work needs to be done on moderating our final judgements.</w:t>
            </w:r>
          </w:p>
          <w:p w14:paraId="051CBDFB" w14:textId="0189E5F8" w:rsidR="00A01B30" w:rsidRPr="00696254" w:rsidRDefault="00CD2C10" w:rsidP="003902ED">
            <w:pPr>
              <w:pStyle w:val="ListParagraph"/>
              <w:numPr>
                <w:ilvl w:val="0"/>
                <w:numId w:val="33"/>
              </w:numPr>
              <w:rPr>
                <w:sz w:val="16"/>
                <w:szCs w:val="16"/>
              </w:rPr>
            </w:pPr>
            <w:r w:rsidRPr="00696254">
              <w:rPr>
                <w:sz w:val="16"/>
                <w:szCs w:val="16"/>
              </w:rPr>
              <w:t>Informal conversations discuss what level children are working at in comparison with others</w:t>
            </w:r>
            <w:r w:rsidR="00696254">
              <w:rPr>
                <w:sz w:val="16"/>
                <w:szCs w:val="16"/>
              </w:rPr>
              <w:t>,</w:t>
            </w:r>
            <w:r w:rsidRPr="00696254">
              <w:rPr>
                <w:sz w:val="16"/>
                <w:szCs w:val="16"/>
              </w:rPr>
              <w:t xml:space="preserve"> but this could be enhanced and formalised.</w:t>
            </w:r>
          </w:p>
          <w:p w14:paraId="53125669" w14:textId="77777777" w:rsidR="00696254" w:rsidRDefault="00696254" w:rsidP="00593946">
            <w:pPr>
              <w:rPr>
                <w:rFonts w:ascii="Arial" w:hAnsi="Arial" w:cs="Arial"/>
                <w:b/>
                <w:bCs/>
                <w:sz w:val="16"/>
                <w:szCs w:val="16"/>
                <w:u w:val="single"/>
              </w:rPr>
            </w:pPr>
          </w:p>
          <w:p w14:paraId="6AED0E99" w14:textId="1C49B786" w:rsidR="00E91164" w:rsidRPr="0005328E" w:rsidRDefault="00593946" w:rsidP="00593946">
            <w:pPr>
              <w:rPr>
                <w:rFonts w:ascii="Arial" w:hAnsi="Arial" w:cs="Arial"/>
                <w:b/>
                <w:bCs/>
                <w:sz w:val="16"/>
                <w:szCs w:val="16"/>
                <w:u w:val="single"/>
              </w:rPr>
            </w:pPr>
            <w:r w:rsidRPr="0005328E">
              <w:rPr>
                <w:rFonts w:ascii="Arial" w:hAnsi="Arial" w:cs="Arial"/>
                <w:b/>
                <w:bCs/>
                <w:sz w:val="16"/>
                <w:szCs w:val="16"/>
                <w:u w:val="single"/>
              </w:rPr>
              <w:t xml:space="preserve">Planning, </w:t>
            </w:r>
            <w:proofErr w:type="gramStart"/>
            <w:r w:rsidRPr="0005328E">
              <w:rPr>
                <w:rFonts w:ascii="Arial" w:hAnsi="Arial" w:cs="Arial"/>
                <w:b/>
                <w:bCs/>
                <w:sz w:val="16"/>
                <w:szCs w:val="16"/>
                <w:u w:val="single"/>
              </w:rPr>
              <w:t>tracking</w:t>
            </w:r>
            <w:proofErr w:type="gramEnd"/>
            <w:r w:rsidRPr="0005328E">
              <w:rPr>
                <w:rFonts w:ascii="Arial" w:hAnsi="Arial" w:cs="Arial"/>
                <w:b/>
                <w:bCs/>
                <w:sz w:val="16"/>
                <w:szCs w:val="16"/>
                <w:u w:val="single"/>
              </w:rPr>
              <w:t xml:space="preserve"> and monitoring</w:t>
            </w:r>
          </w:p>
          <w:p w14:paraId="67AE81CE" w14:textId="77777777" w:rsidR="00F86625" w:rsidRDefault="002532C5" w:rsidP="003902ED">
            <w:pPr>
              <w:pStyle w:val="ListParagraph"/>
              <w:numPr>
                <w:ilvl w:val="0"/>
                <w:numId w:val="34"/>
              </w:numPr>
              <w:rPr>
                <w:sz w:val="16"/>
                <w:szCs w:val="16"/>
              </w:rPr>
            </w:pPr>
            <w:r w:rsidRPr="00696254">
              <w:rPr>
                <w:sz w:val="16"/>
                <w:szCs w:val="16"/>
              </w:rPr>
              <w:t>Our tracking shows pupils progress and allows us to put interventions in place and challenges to support their progress further.</w:t>
            </w:r>
          </w:p>
          <w:p w14:paraId="67EEE49A" w14:textId="77777777" w:rsidR="00957398" w:rsidRDefault="002532C5" w:rsidP="003902ED">
            <w:pPr>
              <w:pStyle w:val="ListParagraph"/>
              <w:numPr>
                <w:ilvl w:val="0"/>
                <w:numId w:val="34"/>
              </w:numPr>
              <w:rPr>
                <w:sz w:val="16"/>
                <w:szCs w:val="16"/>
              </w:rPr>
            </w:pPr>
            <w:r w:rsidRPr="00696254">
              <w:rPr>
                <w:sz w:val="16"/>
                <w:szCs w:val="16"/>
              </w:rPr>
              <w:t>K</w:t>
            </w:r>
            <w:r w:rsidR="00F86625">
              <w:rPr>
                <w:sz w:val="16"/>
                <w:szCs w:val="16"/>
              </w:rPr>
              <w:t>WL</w:t>
            </w:r>
            <w:r w:rsidRPr="00696254">
              <w:rPr>
                <w:sz w:val="16"/>
                <w:szCs w:val="16"/>
              </w:rPr>
              <w:t xml:space="preserve"> grids/maps at the start of topics</w:t>
            </w:r>
            <w:r w:rsidR="00384D0F">
              <w:rPr>
                <w:sz w:val="16"/>
                <w:szCs w:val="16"/>
              </w:rPr>
              <w:t xml:space="preserve"> to include learners in the planning of learning.  Towards the end of the session, the children were asked what the</w:t>
            </w:r>
            <w:r w:rsidR="00957398">
              <w:rPr>
                <w:sz w:val="16"/>
                <w:szCs w:val="16"/>
              </w:rPr>
              <w:t>ir next topic might look like given the outcomes selected.</w:t>
            </w:r>
          </w:p>
          <w:p w14:paraId="673C86DC" w14:textId="77777777" w:rsidR="001F1242" w:rsidRDefault="002532C5" w:rsidP="003902ED">
            <w:pPr>
              <w:pStyle w:val="ListParagraph"/>
              <w:numPr>
                <w:ilvl w:val="0"/>
                <w:numId w:val="34"/>
              </w:numPr>
              <w:rPr>
                <w:sz w:val="16"/>
                <w:szCs w:val="16"/>
              </w:rPr>
            </w:pPr>
            <w:r w:rsidRPr="00957398">
              <w:rPr>
                <w:sz w:val="16"/>
                <w:szCs w:val="16"/>
              </w:rPr>
              <w:t xml:space="preserve">Attainment tracking process </w:t>
            </w:r>
            <w:r w:rsidR="00957398">
              <w:rPr>
                <w:sz w:val="16"/>
                <w:szCs w:val="16"/>
              </w:rPr>
              <w:t>now includes the tracking of wellbeing.  We have not yet explored how to monitor attainment across the curriculum.</w:t>
            </w:r>
            <w:r w:rsidR="001F1242">
              <w:rPr>
                <w:sz w:val="16"/>
                <w:szCs w:val="16"/>
              </w:rPr>
              <w:t xml:space="preserve">  </w:t>
            </w:r>
          </w:p>
          <w:p w14:paraId="45FB79ED" w14:textId="77777777" w:rsidR="001F1242" w:rsidRDefault="001F1242" w:rsidP="003902ED">
            <w:pPr>
              <w:pStyle w:val="ListParagraph"/>
              <w:numPr>
                <w:ilvl w:val="0"/>
                <w:numId w:val="34"/>
              </w:numPr>
              <w:rPr>
                <w:sz w:val="16"/>
                <w:szCs w:val="16"/>
              </w:rPr>
            </w:pPr>
            <w:r>
              <w:rPr>
                <w:sz w:val="16"/>
                <w:szCs w:val="16"/>
              </w:rPr>
              <w:t>We have a clear tracking and reporting calendar with d</w:t>
            </w:r>
            <w:r w:rsidR="002532C5" w:rsidRPr="001F1242">
              <w:rPr>
                <w:sz w:val="16"/>
                <w:szCs w:val="16"/>
              </w:rPr>
              <w:t>iscussion of results and attainment</w:t>
            </w:r>
            <w:r>
              <w:rPr>
                <w:sz w:val="16"/>
                <w:szCs w:val="16"/>
              </w:rPr>
              <w:t xml:space="preserve"> at </w:t>
            </w:r>
            <w:r w:rsidR="002532C5" w:rsidRPr="001F1242">
              <w:rPr>
                <w:sz w:val="16"/>
                <w:szCs w:val="16"/>
              </w:rPr>
              <w:t xml:space="preserve">tracking meetings.  </w:t>
            </w:r>
          </w:p>
          <w:p w14:paraId="216CC780" w14:textId="77777777" w:rsidR="0013492A" w:rsidRDefault="002532C5" w:rsidP="003902ED">
            <w:pPr>
              <w:pStyle w:val="ListParagraph"/>
              <w:numPr>
                <w:ilvl w:val="0"/>
                <w:numId w:val="34"/>
              </w:numPr>
              <w:rPr>
                <w:sz w:val="16"/>
                <w:szCs w:val="16"/>
              </w:rPr>
            </w:pPr>
            <w:r w:rsidRPr="001F1242">
              <w:rPr>
                <w:sz w:val="16"/>
                <w:szCs w:val="16"/>
              </w:rPr>
              <w:t>Power Bi</w:t>
            </w:r>
            <w:r w:rsidR="001F1242">
              <w:rPr>
                <w:sz w:val="16"/>
                <w:szCs w:val="16"/>
              </w:rPr>
              <w:t xml:space="preserve"> </w:t>
            </w:r>
            <w:r w:rsidR="007C5882">
              <w:rPr>
                <w:sz w:val="16"/>
                <w:szCs w:val="16"/>
              </w:rPr>
              <w:t>gives us a snapshot of our attainment</w:t>
            </w:r>
            <w:r w:rsidRPr="001F1242">
              <w:rPr>
                <w:sz w:val="16"/>
                <w:szCs w:val="16"/>
              </w:rPr>
              <w:t>.</w:t>
            </w:r>
            <w:r w:rsidR="007C5882">
              <w:rPr>
                <w:sz w:val="16"/>
                <w:szCs w:val="16"/>
              </w:rPr>
              <w:t xml:space="preserve">  Attainment is highly cohort </w:t>
            </w:r>
            <w:proofErr w:type="gramStart"/>
            <w:r w:rsidR="007C5882">
              <w:rPr>
                <w:sz w:val="16"/>
                <w:szCs w:val="16"/>
              </w:rPr>
              <w:t>specific</w:t>
            </w:r>
            <w:proofErr w:type="gramEnd"/>
            <w:r w:rsidR="00191697">
              <w:rPr>
                <w:sz w:val="16"/>
                <w:szCs w:val="16"/>
              </w:rPr>
              <w:t xml:space="preserve"> and </w:t>
            </w:r>
            <w:r w:rsidRPr="001F1242">
              <w:rPr>
                <w:sz w:val="16"/>
                <w:szCs w:val="16"/>
              </w:rPr>
              <w:t>our gap is not identified via SIMD or FSM.</w:t>
            </w:r>
          </w:p>
          <w:p w14:paraId="0A5ACA8F" w14:textId="4CD35E0D" w:rsidR="002532C5" w:rsidRPr="0013492A" w:rsidRDefault="002532C5" w:rsidP="003902ED">
            <w:pPr>
              <w:pStyle w:val="ListParagraph"/>
              <w:numPr>
                <w:ilvl w:val="0"/>
                <w:numId w:val="34"/>
              </w:numPr>
              <w:rPr>
                <w:sz w:val="16"/>
                <w:szCs w:val="16"/>
              </w:rPr>
            </w:pPr>
            <w:r w:rsidRPr="0013492A">
              <w:rPr>
                <w:sz w:val="16"/>
                <w:szCs w:val="16"/>
              </w:rPr>
              <w:t>A system has been introduced this session</w:t>
            </w:r>
            <w:r w:rsidR="0013492A">
              <w:rPr>
                <w:sz w:val="16"/>
                <w:szCs w:val="16"/>
              </w:rPr>
              <w:t xml:space="preserve"> to explore the opportunities our pupils experience</w:t>
            </w:r>
            <w:r w:rsidRPr="0013492A">
              <w:rPr>
                <w:sz w:val="16"/>
                <w:szCs w:val="16"/>
              </w:rPr>
              <w:t xml:space="preserve"> </w:t>
            </w:r>
            <w:r w:rsidR="0013492A">
              <w:rPr>
                <w:sz w:val="16"/>
                <w:szCs w:val="16"/>
              </w:rPr>
              <w:t xml:space="preserve">and the wider achievements they </w:t>
            </w:r>
            <w:r w:rsidR="007532CF">
              <w:rPr>
                <w:sz w:val="16"/>
                <w:szCs w:val="16"/>
              </w:rPr>
              <w:t xml:space="preserve">enjoy.  This </w:t>
            </w:r>
            <w:r w:rsidRPr="0013492A">
              <w:rPr>
                <w:sz w:val="16"/>
                <w:szCs w:val="16"/>
              </w:rPr>
              <w:t>will be further develo</w:t>
            </w:r>
            <w:r w:rsidR="0013492A">
              <w:rPr>
                <w:sz w:val="16"/>
                <w:szCs w:val="16"/>
              </w:rPr>
              <w:t>ped</w:t>
            </w:r>
            <w:r w:rsidRPr="0013492A">
              <w:rPr>
                <w:sz w:val="16"/>
                <w:szCs w:val="16"/>
              </w:rPr>
              <w:t xml:space="preserve"> for specific groups of children</w:t>
            </w:r>
            <w:r w:rsidR="0013492A">
              <w:rPr>
                <w:sz w:val="16"/>
                <w:szCs w:val="16"/>
              </w:rPr>
              <w:t xml:space="preserve"> to ensure they have access to wider experiences.</w:t>
            </w:r>
          </w:p>
          <w:p w14:paraId="76A88B11" w14:textId="7AB4A5FE" w:rsidR="002532C5" w:rsidRPr="0005328E" w:rsidRDefault="002532C5" w:rsidP="002532C5">
            <w:pPr>
              <w:rPr>
                <w:rFonts w:ascii="Arial" w:hAnsi="Arial" w:cs="Arial"/>
                <w:bCs/>
                <w:color w:val="595959"/>
                <w:sz w:val="16"/>
                <w:szCs w:val="16"/>
              </w:rPr>
            </w:pPr>
          </w:p>
        </w:tc>
      </w:tr>
      <w:tr w:rsidR="00C44346" w:rsidRPr="00261E59" w14:paraId="5C05CE65" w14:textId="77777777" w:rsidTr="49944AB3">
        <w:tblPrEx>
          <w:tblCellMar>
            <w:top w:w="28" w:type="dxa"/>
            <w:bottom w:w="28" w:type="dxa"/>
          </w:tblCellMar>
        </w:tblPrEx>
        <w:trPr>
          <w:trHeight w:val="627"/>
        </w:trPr>
        <w:tc>
          <w:tcPr>
            <w:tcW w:w="9782" w:type="dxa"/>
            <w:shd w:val="clear" w:color="auto" w:fill="FBE4D5" w:themeFill="accent2" w:themeFillTint="33"/>
            <w:vAlign w:val="center"/>
          </w:tcPr>
          <w:p w14:paraId="36EFD8BB" w14:textId="77777777" w:rsidR="001C18FA" w:rsidRDefault="001C18FA" w:rsidP="001E215B">
            <w:pPr>
              <w:rPr>
                <w:rFonts w:ascii="Arial" w:hAnsi="Arial" w:cs="Arial"/>
                <w:b/>
                <w:color w:val="595959"/>
                <w:sz w:val="24"/>
                <w:szCs w:val="28"/>
              </w:rPr>
            </w:pPr>
            <w:r w:rsidRPr="00B677DA">
              <w:rPr>
                <w:rFonts w:ascii="Arial" w:hAnsi="Arial" w:cs="Arial"/>
                <w:b/>
                <w:color w:val="595959"/>
                <w:sz w:val="24"/>
                <w:szCs w:val="28"/>
              </w:rPr>
              <w:lastRenderedPageBreak/>
              <w:t>How do you know?</w:t>
            </w:r>
          </w:p>
          <w:p w14:paraId="35215D51" w14:textId="68C3B47C" w:rsidR="00C44346" w:rsidRPr="00103028" w:rsidRDefault="00C44346" w:rsidP="001E215B">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C44346" w:rsidRPr="00261E59" w14:paraId="57514D70" w14:textId="77777777" w:rsidTr="49944AB3">
        <w:tblPrEx>
          <w:tblCellMar>
            <w:top w:w="28" w:type="dxa"/>
            <w:bottom w:w="28" w:type="dxa"/>
          </w:tblCellMar>
        </w:tblPrEx>
        <w:trPr>
          <w:trHeight w:val="627"/>
        </w:trPr>
        <w:tc>
          <w:tcPr>
            <w:tcW w:w="9782" w:type="dxa"/>
            <w:shd w:val="clear" w:color="auto" w:fill="auto"/>
            <w:vAlign w:val="center"/>
          </w:tcPr>
          <w:p w14:paraId="11D70A62" w14:textId="77777777" w:rsidR="00C15C1A" w:rsidRPr="001C61E5" w:rsidRDefault="00C15C1A" w:rsidP="003902ED">
            <w:pPr>
              <w:pStyle w:val="ListParagraph"/>
              <w:numPr>
                <w:ilvl w:val="0"/>
                <w:numId w:val="35"/>
              </w:numPr>
              <w:rPr>
                <w:rFonts w:ascii="Arial" w:hAnsi="Arial" w:cs="Arial"/>
                <w:bCs/>
                <w:color w:val="595959"/>
                <w:sz w:val="16"/>
                <w:szCs w:val="16"/>
              </w:rPr>
            </w:pPr>
            <w:r w:rsidRPr="001C61E5">
              <w:rPr>
                <w:rFonts w:ascii="Arial" w:hAnsi="Arial" w:cs="Arial"/>
                <w:bCs/>
                <w:color w:val="595959"/>
                <w:sz w:val="16"/>
                <w:szCs w:val="16"/>
              </w:rPr>
              <w:t>Tracking meetings</w:t>
            </w:r>
          </w:p>
          <w:p w14:paraId="2D930500" w14:textId="77777777" w:rsidR="00C15C1A" w:rsidRPr="001C61E5" w:rsidRDefault="00C15C1A" w:rsidP="003902ED">
            <w:pPr>
              <w:pStyle w:val="ListParagraph"/>
              <w:numPr>
                <w:ilvl w:val="0"/>
                <w:numId w:val="35"/>
              </w:numPr>
              <w:rPr>
                <w:rFonts w:ascii="Arial" w:hAnsi="Arial" w:cs="Arial"/>
                <w:bCs/>
                <w:color w:val="595959"/>
                <w:sz w:val="16"/>
                <w:szCs w:val="16"/>
              </w:rPr>
            </w:pPr>
            <w:r w:rsidRPr="001C61E5">
              <w:rPr>
                <w:rFonts w:ascii="Arial" w:hAnsi="Arial" w:cs="Arial"/>
                <w:bCs/>
                <w:color w:val="595959"/>
                <w:sz w:val="16"/>
                <w:szCs w:val="16"/>
              </w:rPr>
              <w:t>Attainment results</w:t>
            </w:r>
          </w:p>
          <w:p w14:paraId="65CBD257" w14:textId="6FD35965" w:rsidR="00C15C1A" w:rsidRPr="00C15C1A" w:rsidRDefault="001C61E5" w:rsidP="003902ED">
            <w:pPr>
              <w:pStyle w:val="ListParagraph"/>
              <w:numPr>
                <w:ilvl w:val="0"/>
                <w:numId w:val="35"/>
              </w:numPr>
              <w:rPr>
                <w:rFonts w:ascii="Arial" w:hAnsi="Arial" w:cs="Arial"/>
                <w:bCs/>
                <w:color w:val="595959"/>
              </w:rPr>
            </w:pPr>
            <w:r w:rsidRPr="001C61E5">
              <w:rPr>
                <w:rFonts w:ascii="Arial" w:hAnsi="Arial" w:cs="Arial"/>
                <w:bCs/>
                <w:color w:val="595959"/>
                <w:sz w:val="16"/>
                <w:szCs w:val="16"/>
              </w:rPr>
              <w:t>Stakeholder surveys</w:t>
            </w:r>
          </w:p>
        </w:tc>
      </w:tr>
      <w:tr w:rsidR="00C44346" w:rsidRPr="00261E59" w14:paraId="649F04B1" w14:textId="77777777" w:rsidTr="49944AB3">
        <w:tblPrEx>
          <w:tblCellMar>
            <w:top w:w="28" w:type="dxa"/>
            <w:bottom w:w="28" w:type="dxa"/>
          </w:tblCellMar>
        </w:tblPrEx>
        <w:trPr>
          <w:trHeight w:val="627"/>
        </w:trPr>
        <w:tc>
          <w:tcPr>
            <w:tcW w:w="9782" w:type="dxa"/>
            <w:shd w:val="clear" w:color="auto" w:fill="FBE4D5" w:themeFill="accent2" w:themeFillTint="33"/>
            <w:vAlign w:val="center"/>
          </w:tcPr>
          <w:p w14:paraId="2A14E909" w14:textId="77777777" w:rsidR="001C18FA" w:rsidRDefault="001C18FA" w:rsidP="001E215B">
            <w:pPr>
              <w:rPr>
                <w:rFonts w:ascii="Arial" w:hAnsi="Arial" w:cs="Arial"/>
                <w:b/>
                <w:color w:val="595959"/>
                <w:sz w:val="24"/>
                <w:szCs w:val="28"/>
              </w:rPr>
            </w:pPr>
            <w:r w:rsidRPr="00C44346">
              <w:rPr>
                <w:rFonts w:ascii="Arial" w:hAnsi="Arial" w:cs="Arial"/>
                <w:b/>
                <w:color w:val="595959"/>
                <w:sz w:val="24"/>
                <w:szCs w:val="28"/>
              </w:rPr>
              <w:t>What are you going to do now?</w:t>
            </w:r>
          </w:p>
          <w:p w14:paraId="6514A8DD" w14:textId="2C35E167" w:rsidR="00C44346" w:rsidRPr="00C44346" w:rsidRDefault="00C44346" w:rsidP="001E215B">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C44346" w:rsidRPr="00261E59" w14:paraId="386A8154" w14:textId="77777777" w:rsidTr="49944AB3">
        <w:tblPrEx>
          <w:tblCellMar>
            <w:top w:w="28" w:type="dxa"/>
            <w:bottom w:w="28" w:type="dxa"/>
          </w:tblCellMar>
        </w:tblPrEx>
        <w:trPr>
          <w:trHeight w:val="627"/>
        </w:trPr>
        <w:tc>
          <w:tcPr>
            <w:tcW w:w="9782" w:type="dxa"/>
            <w:shd w:val="clear" w:color="auto" w:fill="auto"/>
            <w:vAlign w:val="center"/>
          </w:tcPr>
          <w:p w14:paraId="659DE6BB" w14:textId="77777777" w:rsidR="00211B6B" w:rsidRDefault="00DE7785">
            <w:pPr>
              <w:pStyle w:val="ListParagraph"/>
              <w:numPr>
                <w:ilvl w:val="0"/>
                <w:numId w:val="4"/>
              </w:numPr>
              <w:rPr>
                <w:rFonts w:ascii="Arial" w:hAnsi="Arial" w:cs="Arial"/>
                <w:bCs/>
                <w:color w:val="595959"/>
                <w:sz w:val="20"/>
                <w:szCs w:val="20"/>
              </w:rPr>
            </w:pPr>
            <w:r>
              <w:rPr>
                <w:rFonts w:ascii="Arial" w:hAnsi="Arial" w:cs="Arial"/>
                <w:bCs/>
                <w:color w:val="595959"/>
                <w:sz w:val="20"/>
                <w:szCs w:val="20"/>
              </w:rPr>
              <w:t>Work on children assessing their own learning</w:t>
            </w:r>
          </w:p>
          <w:p w14:paraId="4383F568" w14:textId="71152DB8" w:rsidR="00C15C1A" w:rsidRPr="00A41169" w:rsidRDefault="00C15C1A">
            <w:pPr>
              <w:pStyle w:val="ListParagraph"/>
              <w:numPr>
                <w:ilvl w:val="0"/>
                <w:numId w:val="4"/>
              </w:numPr>
              <w:rPr>
                <w:rFonts w:ascii="Arial" w:hAnsi="Arial" w:cs="Arial"/>
                <w:bCs/>
                <w:color w:val="595959"/>
                <w:sz w:val="20"/>
                <w:szCs w:val="20"/>
              </w:rPr>
            </w:pPr>
            <w:r>
              <w:rPr>
                <w:rFonts w:ascii="Arial" w:hAnsi="Arial" w:cs="Arial"/>
                <w:bCs/>
                <w:color w:val="595959"/>
                <w:sz w:val="20"/>
                <w:szCs w:val="20"/>
              </w:rPr>
              <w:t>In</w:t>
            </w:r>
            <w:r w:rsidR="001C61E5">
              <w:rPr>
                <w:rFonts w:ascii="Arial" w:hAnsi="Arial" w:cs="Arial"/>
                <w:bCs/>
                <w:color w:val="595959"/>
                <w:sz w:val="20"/>
                <w:szCs w:val="20"/>
              </w:rPr>
              <w:t>troduce pupil profiling</w:t>
            </w:r>
          </w:p>
        </w:tc>
      </w:tr>
    </w:tbl>
    <w:p w14:paraId="71FA3130" w14:textId="77777777" w:rsidR="0055133B" w:rsidRDefault="0055133B" w:rsidP="005A2E34">
      <w:pPr>
        <w:pStyle w:val="BodyText3"/>
        <w:rPr>
          <w:b w:val="0"/>
          <w:i w:val="0"/>
        </w:rPr>
        <w:sectPr w:rsidR="0055133B">
          <w:pgSz w:w="11906" w:h="16838"/>
          <w:pgMar w:top="1440" w:right="1440" w:bottom="1440" w:left="1440" w:header="708" w:footer="708" w:gutter="0"/>
          <w:cols w:space="708"/>
          <w:docGrid w:linePitch="360"/>
        </w:sectPr>
      </w:pPr>
    </w:p>
    <w:p w14:paraId="4D1A64D5" w14:textId="12D51F75" w:rsidR="005A2E34" w:rsidRPr="0055133B" w:rsidRDefault="005A2E34" w:rsidP="0055133B">
      <w:pPr>
        <w:pStyle w:val="Heading1"/>
        <w:rPr>
          <w:rFonts w:ascii="Arial" w:hAnsi="Arial" w:cs="Arial"/>
          <w:color w:val="004289"/>
          <w:sz w:val="28"/>
          <w:szCs w:val="28"/>
        </w:rPr>
      </w:pPr>
      <w:r w:rsidRPr="0055133B">
        <w:rPr>
          <w:rFonts w:ascii="Arial" w:hAnsi="Arial" w:cs="Arial"/>
          <w:color w:val="004289"/>
          <w:sz w:val="28"/>
          <w:szCs w:val="28"/>
        </w:rPr>
        <w:lastRenderedPageBreak/>
        <w:t>How good are we at improving outcomes for all our learners?</w:t>
      </w:r>
    </w:p>
    <w:p w14:paraId="089B1F84" w14:textId="1524971C" w:rsidR="005A2E34" w:rsidRDefault="005A2E34" w:rsidP="005A2E34">
      <w:pPr>
        <w:pStyle w:val="BodyText3"/>
        <w:rPr>
          <w:b w:val="0"/>
          <w:i w:val="0"/>
        </w:rPr>
      </w:pPr>
    </w:p>
    <w:tbl>
      <w:tblPr>
        <w:tblStyle w:val="TableGrid"/>
        <w:tblW w:w="9782" w:type="dxa"/>
        <w:tblInd w:w="-289" w:type="dxa"/>
        <w:tblLook w:val="04A0" w:firstRow="1" w:lastRow="0" w:firstColumn="1" w:lastColumn="0" w:noHBand="0" w:noVBand="1"/>
      </w:tblPr>
      <w:tblGrid>
        <w:gridCol w:w="9782"/>
      </w:tblGrid>
      <w:tr w:rsidR="0055133B" w:rsidRPr="00DA3EA4" w14:paraId="44F25BF9" w14:textId="77777777" w:rsidTr="49944AB3">
        <w:trPr>
          <w:trHeight w:val="1439"/>
        </w:trPr>
        <w:tc>
          <w:tcPr>
            <w:tcW w:w="9782" w:type="dxa"/>
            <w:shd w:val="clear" w:color="auto" w:fill="E2EFD9" w:themeFill="accent6" w:themeFillTint="33"/>
            <w:vAlign w:val="center"/>
          </w:tcPr>
          <w:p w14:paraId="28CAA4B5" w14:textId="77777777" w:rsidR="0055133B" w:rsidRPr="0055133B" w:rsidRDefault="0055133B" w:rsidP="0055133B">
            <w:pPr>
              <w:rPr>
                <w:rFonts w:ascii="Arial" w:hAnsi="Arial" w:cs="Arial"/>
                <w:b/>
                <w:sz w:val="28"/>
                <w:szCs w:val="32"/>
              </w:rPr>
            </w:pPr>
            <w:r w:rsidRPr="0055133B">
              <w:rPr>
                <w:rFonts w:ascii="Arial" w:hAnsi="Arial" w:cs="Arial"/>
                <w:b/>
                <w:sz w:val="28"/>
                <w:szCs w:val="32"/>
              </w:rPr>
              <w:t xml:space="preserve">QI 3.1 Ensuring wellbeing, </w:t>
            </w:r>
            <w:proofErr w:type="gramStart"/>
            <w:r w:rsidRPr="0055133B">
              <w:rPr>
                <w:rFonts w:ascii="Arial" w:hAnsi="Arial" w:cs="Arial"/>
                <w:b/>
                <w:sz w:val="28"/>
                <w:szCs w:val="32"/>
              </w:rPr>
              <w:t>equality</w:t>
            </w:r>
            <w:proofErr w:type="gramEnd"/>
            <w:r w:rsidRPr="0055133B">
              <w:rPr>
                <w:rFonts w:ascii="Arial" w:hAnsi="Arial" w:cs="Arial"/>
                <w:b/>
                <w:sz w:val="28"/>
                <w:szCs w:val="32"/>
              </w:rPr>
              <w:t xml:space="preserve"> and inclusion</w:t>
            </w:r>
          </w:p>
          <w:p w14:paraId="011D764B" w14:textId="77777777" w:rsidR="0055133B" w:rsidRPr="0055133B" w:rsidRDefault="0055133B" w:rsidP="0055133B">
            <w:pPr>
              <w:rPr>
                <w:rFonts w:ascii="Arial" w:hAnsi="Arial" w:cs="Arial"/>
                <w:color w:val="595959"/>
                <w:sz w:val="24"/>
                <w:szCs w:val="28"/>
              </w:rPr>
            </w:pPr>
            <w:r w:rsidRPr="0055133B">
              <w:rPr>
                <w:rFonts w:ascii="Arial" w:hAnsi="Arial" w:cs="Arial"/>
                <w:color w:val="595959"/>
                <w:sz w:val="24"/>
                <w:szCs w:val="28"/>
              </w:rPr>
              <w:t>Wellbeing</w:t>
            </w:r>
          </w:p>
          <w:p w14:paraId="624FDA1C" w14:textId="77777777" w:rsidR="0055133B" w:rsidRPr="0055133B" w:rsidRDefault="0055133B" w:rsidP="0055133B">
            <w:pPr>
              <w:rPr>
                <w:rFonts w:ascii="Arial" w:hAnsi="Arial" w:cs="Arial"/>
                <w:color w:val="595959"/>
                <w:sz w:val="24"/>
                <w:szCs w:val="28"/>
              </w:rPr>
            </w:pPr>
            <w:r w:rsidRPr="0055133B">
              <w:rPr>
                <w:rFonts w:ascii="Arial" w:hAnsi="Arial" w:cs="Arial"/>
                <w:color w:val="595959"/>
                <w:sz w:val="24"/>
                <w:szCs w:val="28"/>
              </w:rPr>
              <w:t>Fulfilment of statutory duties</w:t>
            </w:r>
          </w:p>
          <w:p w14:paraId="2C6F4D39" w14:textId="77777777" w:rsidR="0055133B" w:rsidRPr="00DA3EA4" w:rsidRDefault="0055133B" w:rsidP="0055133B">
            <w:pPr>
              <w:rPr>
                <w:color w:val="595959"/>
                <w:szCs w:val="24"/>
              </w:rPr>
            </w:pPr>
            <w:r w:rsidRPr="0055133B">
              <w:rPr>
                <w:rFonts w:ascii="Arial" w:hAnsi="Arial" w:cs="Arial"/>
                <w:color w:val="595959"/>
                <w:sz w:val="24"/>
                <w:szCs w:val="28"/>
              </w:rPr>
              <w:t>Inclusion and equality</w:t>
            </w:r>
          </w:p>
        </w:tc>
      </w:tr>
      <w:tr w:rsidR="0055133B" w:rsidRPr="00261E59" w14:paraId="6EC3311F" w14:textId="77777777" w:rsidTr="49944AB3">
        <w:tblPrEx>
          <w:tblCellMar>
            <w:top w:w="28" w:type="dxa"/>
            <w:bottom w:w="28" w:type="dxa"/>
          </w:tblCellMar>
        </w:tblPrEx>
        <w:trPr>
          <w:trHeight w:val="627"/>
        </w:trPr>
        <w:tc>
          <w:tcPr>
            <w:tcW w:w="9782" w:type="dxa"/>
            <w:shd w:val="clear" w:color="auto" w:fill="auto"/>
            <w:vAlign w:val="center"/>
          </w:tcPr>
          <w:p w14:paraId="43C33579" w14:textId="77777777" w:rsidR="0055133B" w:rsidRPr="0055133B" w:rsidRDefault="0055133B" w:rsidP="001E215B">
            <w:pPr>
              <w:rPr>
                <w:rFonts w:ascii="Arial" w:hAnsi="Arial" w:cs="Arial"/>
                <w:b/>
                <w:color w:val="595959"/>
                <w:sz w:val="24"/>
                <w:szCs w:val="28"/>
              </w:rPr>
            </w:pPr>
            <w:r w:rsidRPr="0055133B">
              <w:rPr>
                <w:rFonts w:ascii="Arial" w:hAnsi="Arial" w:cs="Arial"/>
                <w:b/>
                <w:color w:val="595959"/>
                <w:sz w:val="24"/>
                <w:szCs w:val="28"/>
              </w:rPr>
              <w:t>Relevant NIF priority: All</w:t>
            </w:r>
          </w:p>
          <w:p w14:paraId="78C512EB" w14:textId="77777777" w:rsidR="0055133B" w:rsidRDefault="0055133B" w:rsidP="001E215B">
            <w:pPr>
              <w:rPr>
                <w:rFonts w:ascii="Arial" w:hAnsi="Arial" w:cs="Arial"/>
                <w:b/>
                <w:color w:val="595959"/>
                <w:sz w:val="24"/>
                <w:szCs w:val="28"/>
              </w:rPr>
            </w:pPr>
            <w:r w:rsidRPr="0055133B">
              <w:rPr>
                <w:rFonts w:ascii="Arial" w:hAnsi="Arial" w:cs="Arial"/>
                <w:b/>
                <w:color w:val="595959"/>
                <w:sz w:val="24"/>
                <w:szCs w:val="28"/>
              </w:rPr>
              <w:t>Relevant NIF driver(s): Assessment of children’s progress, School improvement, Performance information</w:t>
            </w:r>
          </w:p>
          <w:p w14:paraId="69BB6ACF" w14:textId="4A6DFB22" w:rsidR="0055133B" w:rsidRPr="00EA1931" w:rsidRDefault="0055133B" w:rsidP="001E215B">
            <w:pPr>
              <w:rPr>
                <w:rFonts w:ascii="Arial" w:hAnsi="Arial" w:cs="Arial"/>
                <w:b/>
                <w:color w:val="595959"/>
                <w:sz w:val="24"/>
                <w:szCs w:val="28"/>
              </w:rPr>
            </w:pPr>
            <w:r w:rsidRPr="00EA1931">
              <w:rPr>
                <w:rFonts w:ascii="Arial" w:hAnsi="Arial" w:cs="Arial"/>
                <w:b/>
                <w:color w:val="595959"/>
                <w:sz w:val="24"/>
                <w:szCs w:val="28"/>
                <w:highlight w:val="yellow"/>
              </w:rPr>
              <w:t xml:space="preserve">Level of quality for core QI:  </w:t>
            </w:r>
            <w:r w:rsidR="00EA1931" w:rsidRPr="00EA1931">
              <w:rPr>
                <w:rFonts w:ascii="Arial" w:hAnsi="Arial" w:cs="Arial"/>
                <w:b/>
                <w:color w:val="595959"/>
                <w:sz w:val="24"/>
                <w:szCs w:val="28"/>
                <w:highlight w:val="yellow"/>
              </w:rPr>
              <w:t>3 Satisfactory</w:t>
            </w:r>
          </w:p>
          <w:p w14:paraId="77075134" w14:textId="5B94832E" w:rsidR="0055133B" w:rsidRPr="00103028" w:rsidRDefault="0055133B" w:rsidP="001E215B">
            <w:pPr>
              <w:rPr>
                <w:rFonts w:ascii="Arial" w:hAnsi="Arial" w:cs="Arial"/>
                <w:b/>
                <w:color w:val="595959"/>
                <w:sz w:val="24"/>
                <w:szCs w:val="28"/>
              </w:rPr>
            </w:pPr>
            <w:r w:rsidRPr="00103028">
              <w:rPr>
                <w:rFonts w:ascii="Arial" w:hAnsi="Arial" w:cs="Arial"/>
                <w:b/>
                <w:color w:val="595959"/>
                <w:sz w:val="24"/>
                <w:szCs w:val="28"/>
              </w:rPr>
              <w:t>(HGIOS?4/HGIOELC? 1-6 scale)</w:t>
            </w:r>
          </w:p>
        </w:tc>
      </w:tr>
      <w:tr w:rsidR="0055133B" w:rsidRPr="00261E59" w14:paraId="2FDE97B4" w14:textId="77777777" w:rsidTr="49944AB3">
        <w:tblPrEx>
          <w:tblCellMar>
            <w:top w:w="28" w:type="dxa"/>
            <w:bottom w:w="28" w:type="dxa"/>
          </w:tblCellMar>
        </w:tblPrEx>
        <w:trPr>
          <w:trHeight w:val="880"/>
        </w:trPr>
        <w:tc>
          <w:tcPr>
            <w:tcW w:w="9782" w:type="dxa"/>
            <w:shd w:val="clear" w:color="auto" w:fill="E2EFD9" w:themeFill="accent6" w:themeFillTint="33"/>
            <w:vAlign w:val="center"/>
          </w:tcPr>
          <w:p w14:paraId="6208FE11" w14:textId="77777777" w:rsidR="0055133B" w:rsidRDefault="0055133B" w:rsidP="001E215B">
            <w:pPr>
              <w:rPr>
                <w:rFonts w:ascii="Arial" w:hAnsi="Arial" w:cs="Arial"/>
                <w:b/>
                <w:color w:val="595959"/>
                <w:sz w:val="24"/>
                <w:szCs w:val="28"/>
              </w:rPr>
            </w:pPr>
            <w:bookmarkStart w:id="1" w:name="_Hlk31115505"/>
            <w:r w:rsidRPr="00103028">
              <w:rPr>
                <w:rFonts w:ascii="Arial" w:hAnsi="Arial" w:cs="Arial"/>
                <w:b/>
                <w:color w:val="595959"/>
                <w:sz w:val="24"/>
                <w:szCs w:val="28"/>
              </w:rPr>
              <w:t>How well are you doing?</w:t>
            </w:r>
          </w:p>
          <w:p w14:paraId="51406E91" w14:textId="12DA6DCF" w:rsidR="00B677DA" w:rsidRPr="00103028" w:rsidRDefault="00B677DA" w:rsidP="001E215B">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55133B" w:rsidRPr="00261E59" w14:paraId="74B78F45" w14:textId="77777777" w:rsidTr="49944AB3">
        <w:tblPrEx>
          <w:tblCellMar>
            <w:top w:w="28" w:type="dxa"/>
            <w:bottom w:w="28" w:type="dxa"/>
          </w:tblCellMar>
        </w:tblPrEx>
        <w:trPr>
          <w:trHeight w:val="627"/>
        </w:trPr>
        <w:tc>
          <w:tcPr>
            <w:tcW w:w="9782" w:type="dxa"/>
            <w:shd w:val="clear" w:color="auto" w:fill="auto"/>
            <w:vAlign w:val="center"/>
          </w:tcPr>
          <w:p w14:paraId="6195B1C5" w14:textId="77777777" w:rsidR="000868CF" w:rsidRPr="005D2059" w:rsidRDefault="000868CF" w:rsidP="000868CF">
            <w:pPr>
              <w:rPr>
                <w:rFonts w:ascii="Arial" w:hAnsi="Arial" w:cs="Arial"/>
                <w:color w:val="595959"/>
                <w:sz w:val="18"/>
                <w:szCs w:val="18"/>
                <w:u w:val="single"/>
              </w:rPr>
            </w:pPr>
            <w:r w:rsidRPr="005D2059">
              <w:rPr>
                <w:rFonts w:ascii="Arial" w:hAnsi="Arial" w:cs="Arial"/>
                <w:color w:val="595959"/>
                <w:sz w:val="18"/>
                <w:szCs w:val="18"/>
                <w:u w:val="single"/>
              </w:rPr>
              <w:t>Wellbeing</w:t>
            </w:r>
          </w:p>
          <w:p w14:paraId="06B655CB" w14:textId="0ED859BD" w:rsidR="00691D01" w:rsidRPr="005D2059" w:rsidRDefault="00691D01" w:rsidP="003902ED">
            <w:pPr>
              <w:pStyle w:val="ListParagraph"/>
              <w:numPr>
                <w:ilvl w:val="0"/>
                <w:numId w:val="23"/>
              </w:numPr>
              <w:rPr>
                <w:sz w:val="18"/>
                <w:szCs w:val="18"/>
              </w:rPr>
            </w:pPr>
            <w:r w:rsidRPr="00691D01">
              <w:rPr>
                <w:sz w:val="18"/>
                <w:szCs w:val="18"/>
              </w:rPr>
              <w:t xml:space="preserve">Our use of the Glasgow Wellbeing tool tells us that almost of </w:t>
            </w:r>
            <w:proofErr w:type="gramStart"/>
            <w:r w:rsidRPr="00691D01">
              <w:rPr>
                <w:sz w:val="18"/>
                <w:szCs w:val="18"/>
              </w:rPr>
              <w:t>all of</w:t>
            </w:r>
            <w:proofErr w:type="gramEnd"/>
            <w:r w:rsidRPr="00691D01">
              <w:rPr>
                <w:sz w:val="18"/>
                <w:szCs w:val="18"/>
              </w:rPr>
              <w:t xml:space="preserve"> our pupils feel safe, healthy, achieving, nurtured, active, respected, responsible and included.  There are some children who stand out and are receiving additional nurturing support.  Most children feel listen to and say that the community looks out for them if they are upset.</w:t>
            </w:r>
          </w:p>
          <w:p w14:paraId="2B07561E" w14:textId="63719F59" w:rsidR="00691D01" w:rsidRPr="005D2059" w:rsidRDefault="00691D01" w:rsidP="003902ED">
            <w:pPr>
              <w:pStyle w:val="ListParagraph"/>
              <w:numPr>
                <w:ilvl w:val="0"/>
                <w:numId w:val="23"/>
              </w:numPr>
              <w:rPr>
                <w:sz w:val="18"/>
                <w:szCs w:val="18"/>
              </w:rPr>
            </w:pPr>
            <w:r w:rsidRPr="00691D01">
              <w:rPr>
                <w:sz w:val="18"/>
                <w:szCs w:val="18"/>
              </w:rPr>
              <w:t xml:space="preserve">A strong sense of community is evident in attendance at school events and willingness of parents and partners to engage in our consultations.  The new shared vision, values and aims have brought the community together.  </w:t>
            </w:r>
          </w:p>
          <w:p w14:paraId="5D206C5D" w14:textId="31352A5D" w:rsidR="00691D01" w:rsidRPr="005D2059" w:rsidRDefault="00691D01" w:rsidP="003902ED">
            <w:pPr>
              <w:pStyle w:val="ListParagraph"/>
              <w:numPr>
                <w:ilvl w:val="0"/>
                <w:numId w:val="23"/>
              </w:numPr>
              <w:rPr>
                <w:sz w:val="18"/>
                <w:szCs w:val="18"/>
              </w:rPr>
            </w:pPr>
            <w:r w:rsidRPr="00691D01">
              <w:rPr>
                <w:sz w:val="18"/>
                <w:szCs w:val="18"/>
              </w:rPr>
              <w:t xml:space="preserve">Our School Charter promotes respecting rights </w:t>
            </w:r>
            <w:proofErr w:type="gramStart"/>
            <w:r w:rsidRPr="00691D01">
              <w:rPr>
                <w:sz w:val="18"/>
                <w:szCs w:val="18"/>
              </w:rPr>
              <w:t>as a way to</w:t>
            </w:r>
            <w:proofErr w:type="gramEnd"/>
            <w:r w:rsidRPr="00691D01">
              <w:rPr>
                <w:sz w:val="18"/>
                <w:szCs w:val="18"/>
              </w:rPr>
              <w:t xml:space="preserve"> build a climate of respect and positive relationships.  </w:t>
            </w:r>
          </w:p>
          <w:p w14:paraId="0F540365" w14:textId="07CC7B60" w:rsidR="00691D01" w:rsidRPr="005D2059" w:rsidRDefault="00691D01" w:rsidP="003902ED">
            <w:pPr>
              <w:pStyle w:val="ListParagraph"/>
              <w:numPr>
                <w:ilvl w:val="0"/>
                <w:numId w:val="23"/>
              </w:numPr>
              <w:rPr>
                <w:sz w:val="18"/>
                <w:szCs w:val="18"/>
              </w:rPr>
            </w:pPr>
            <w:r w:rsidRPr="00691D01">
              <w:rPr>
                <w:sz w:val="18"/>
                <w:szCs w:val="18"/>
              </w:rPr>
              <w:t xml:space="preserve">All children are involved in discussions and decisions around school through leadership discussions, community groups and pupil leaderships roles.  </w:t>
            </w:r>
          </w:p>
          <w:p w14:paraId="64D05D62" w14:textId="0102E77E" w:rsidR="00691D01" w:rsidRPr="005D2059" w:rsidRDefault="00691D01" w:rsidP="003902ED">
            <w:pPr>
              <w:pStyle w:val="ListParagraph"/>
              <w:numPr>
                <w:ilvl w:val="0"/>
                <w:numId w:val="23"/>
              </w:numPr>
              <w:rPr>
                <w:sz w:val="18"/>
                <w:szCs w:val="18"/>
              </w:rPr>
            </w:pPr>
            <w:r w:rsidRPr="00691D01">
              <w:rPr>
                <w:sz w:val="18"/>
                <w:szCs w:val="18"/>
              </w:rPr>
              <w:t>Our recent Silver Rights Respecting Schools Award has demonstrated the importance we place on pupil voice and the work to achieve this has supported the learning community to have a shared understanding of children’s rights.</w:t>
            </w:r>
          </w:p>
          <w:p w14:paraId="76FEECB9" w14:textId="1DEB09D0" w:rsidR="00AF5C99" w:rsidRPr="005D2059" w:rsidRDefault="00691D01" w:rsidP="003902ED">
            <w:pPr>
              <w:pStyle w:val="ListParagraph"/>
              <w:numPr>
                <w:ilvl w:val="0"/>
                <w:numId w:val="23"/>
              </w:numPr>
              <w:rPr>
                <w:sz w:val="18"/>
                <w:szCs w:val="18"/>
              </w:rPr>
            </w:pPr>
            <w:r w:rsidRPr="00691D01">
              <w:rPr>
                <w:sz w:val="18"/>
                <w:szCs w:val="18"/>
              </w:rPr>
              <w:t xml:space="preserve">All staff and partners are sensitive to the wellbeing of individual children and colleagues.  This is the Burnhaven Family.  </w:t>
            </w:r>
          </w:p>
          <w:p w14:paraId="46D1CDF9" w14:textId="77777777" w:rsidR="000868CF" w:rsidRPr="005D2059" w:rsidRDefault="000868CF" w:rsidP="000868CF">
            <w:pPr>
              <w:rPr>
                <w:rFonts w:ascii="Arial" w:hAnsi="Arial" w:cs="Arial"/>
                <w:color w:val="595959"/>
                <w:sz w:val="18"/>
                <w:szCs w:val="18"/>
                <w:u w:val="single"/>
              </w:rPr>
            </w:pPr>
            <w:r w:rsidRPr="005D2059">
              <w:rPr>
                <w:rFonts w:ascii="Arial" w:hAnsi="Arial" w:cs="Arial"/>
                <w:color w:val="595959"/>
                <w:sz w:val="18"/>
                <w:szCs w:val="18"/>
                <w:u w:val="single"/>
              </w:rPr>
              <w:t>Fulfilment of statutory duties</w:t>
            </w:r>
          </w:p>
          <w:p w14:paraId="031BF608" w14:textId="77777777" w:rsidR="00AF5C99" w:rsidRPr="00D77B3C" w:rsidRDefault="00AF5C99" w:rsidP="003902ED">
            <w:pPr>
              <w:pStyle w:val="ListParagraph"/>
              <w:numPr>
                <w:ilvl w:val="0"/>
                <w:numId w:val="24"/>
              </w:numPr>
              <w:rPr>
                <w:rFonts w:cstheme="minorHAnsi"/>
                <w:sz w:val="18"/>
                <w:szCs w:val="18"/>
              </w:rPr>
            </w:pPr>
            <w:r w:rsidRPr="00D77B3C">
              <w:rPr>
                <w:rFonts w:cstheme="minorHAnsi"/>
                <w:sz w:val="18"/>
                <w:szCs w:val="18"/>
              </w:rPr>
              <w:t xml:space="preserve">This year the child protection policy has been updated to include 2021 guidance.  The Aberdeenshire tiered progression of training has been implemented with all staff trained to the appropriate level.  </w:t>
            </w:r>
          </w:p>
          <w:p w14:paraId="463B348C" w14:textId="62BA377E" w:rsidR="000868CF" w:rsidRPr="00D77B3C" w:rsidRDefault="00AF5C99" w:rsidP="003902ED">
            <w:pPr>
              <w:pStyle w:val="ListParagraph"/>
              <w:numPr>
                <w:ilvl w:val="0"/>
                <w:numId w:val="24"/>
              </w:numPr>
              <w:rPr>
                <w:rFonts w:ascii="Arial" w:hAnsi="Arial" w:cs="Arial"/>
                <w:color w:val="595959"/>
                <w:sz w:val="18"/>
                <w:szCs w:val="18"/>
                <w:u w:val="single"/>
              </w:rPr>
            </w:pPr>
            <w:r w:rsidRPr="00D77B3C">
              <w:rPr>
                <w:rFonts w:cstheme="minorHAnsi"/>
                <w:sz w:val="18"/>
                <w:szCs w:val="18"/>
              </w:rPr>
              <w:t>All staff have engaged in training to support the mental wellbeing of children, the inclusion of children with an autistic spectrum disorder and the rights of the child.</w:t>
            </w:r>
          </w:p>
          <w:p w14:paraId="384CF989" w14:textId="77777777" w:rsidR="00EE1A23" w:rsidRDefault="000868CF" w:rsidP="000868CF">
            <w:pPr>
              <w:rPr>
                <w:rFonts w:ascii="Arial" w:hAnsi="Arial" w:cs="Arial"/>
                <w:color w:val="595959"/>
                <w:sz w:val="18"/>
                <w:szCs w:val="18"/>
                <w:u w:val="single"/>
              </w:rPr>
            </w:pPr>
            <w:r w:rsidRPr="005D2059">
              <w:rPr>
                <w:rFonts w:ascii="Arial" w:hAnsi="Arial" w:cs="Arial"/>
                <w:color w:val="595959"/>
                <w:sz w:val="18"/>
                <w:szCs w:val="18"/>
                <w:u w:val="single"/>
              </w:rPr>
              <w:t>Inclusion and equality</w:t>
            </w:r>
          </w:p>
          <w:p w14:paraId="5FF73CE9" w14:textId="587A1904" w:rsidR="006F6355" w:rsidRPr="006F6355" w:rsidRDefault="006F6355" w:rsidP="003902ED">
            <w:pPr>
              <w:pStyle w:val="ListParagraph"/>
              <w:numPr>
                <w:ilvl w:val="0"/>
                <w:numId w:val="25"/>
              </w:numPr>
              <w:rPr>
                <w:sz w:val="18"/>
                <w:szCs w:val="18"/>
              </w:rPr>
            </w:pPr>
            <w:r w:rsidRPr="006F6355">
              <w:rPr>
                <w:sz w:val="18"/>
                <w:szCs w:val="18"/>
              </w:rPr>
              <w:t xml:space="preserve">Almost all children are engaged and involved in the life of the school.  The children say that they </w:t>
            </w:r>
            <w:proofErr w:type="gramStart"/>
            <w:r w:rsidRPr="006F6355">
              <w:rPr>
                <w:sz w:val="18"/>
                <w:szCs w:val="18"/>
              </w:rPr>
              <w:t>are able to</w:t>
            </w:r>
            <w:proofErr w:type="gramEnd"/>
            <w:r w:rsidRPr="006F6355">
              <w:rPr>
                <w:sz w:val="18"/>
                <w:szCs w:val="18"/>
              </w:rPr>
              <w:t xml:space="preserve"> do their best.  Programs and supports are in place to support children to so their best.  </w:t>
            </w:r>
          </w:p>
          <w:p w14:paraId="38C4C228" w14:textId="5CBA544D" w:rsidR="006F6355" w:rsidRPr="006F6355" w:rsidRDefault="006F6355" w:rsidP="003902ED">
            <w:pPr>
              <w:pStyle w:val="ListParagraph"/>
              <w:numPr>
                <w:ilvl w:val="0"/>
                <w:numId w:val="25"/>
              </w:numPr>
              <w:rPr>
                <w:sz w:val="18"/>
                <w:szCs w:val="18"/>
              </w:rPr>
            </w:pPr>
            <w:r w:rsidRPr="006F6355">
              <w:rPr>
                <w:sz w:val="18"/>
                <w:szCs w:val="18"/>
              </w:rPr>
              <w:t xml:space="preserve">Stakeholder surveys says that all are treated with respect, in a fair and just manner.  This session we have been more successful with celebrating diversity and challenging discrimination.  There are no barriers to participation.  Some adaptations are made to the curriculum for the beliefs of families in our school and this is done with discussion with the families.  </w:t>
            </w:r>
          </w:p>
          <w:p w14:paraId="5032BE43" w14:textId="0CB024FF" w:rsidR="006F6355" w:rsidRPr="006F6355" w:rsidRDefault="006F6355" w:rsidP="003902ED">
            <w:pPr>
              <w:pStyle w:val="ListParagraph"/>
              <w:numPr>
                <w:ilvl w:val="0"/>
                <w:numId w:val="25"/>
              </w:numPr>
              <w:rPr>
                <w:sz w:val="18"/>
                <w:szCs w:val="18"/>
              </w:rPr>
            </w:pPr>
            <w:r w:rsidRPr="006F6355">
              <w:rPr>
                <w:sz w:val="18"/>
                <w:szCs w:val="18"/>
              </w:rPr>
              <w:t>PEF funding is used to implement strategies for improving attainment and achievement for children and young people facing challenges when learning.  Individual plans are in place for those who require targeted support.</w:t>
            </w:r>
          </w:p>
          <w:p w14:paraId="096EA4DE" w14:textId="45B9EBAD" w:rsidR="005D2059" w:rsidRPr="005D2059" w:rsidRDefault="006F6355" w:rsidP="003902ED">
            <w:pPr>
              <w:pStyle w:val="ListParagraph"/>
              <w:numPr>
                <w:ilvl w:val="0"/>
                <w:numId w:val="25"/>
              </w:numPr>
              <w:rPr>
                <w:rFonts w:ascii="Arial" w:hAnsi="Arial" w:cs="Arial"/>
                <w:bCs/>
                <w:color w:val="595959"/>
                <w:sz w:val="18"/>
                <w:szCs w:val="18"/>
                <w:u w:val="single"/>
              </w:rPr>
            </w:pPr>
            <w:r w:rsidRPr="006F6355">
              <w:rPr>
                <w:sz w:val="18"/>
                <w:szCs w:val="18"/>
              </w:rPr>
              <w:t>Our curriculum increasingly includes opportunities to discuss issues and challenge discrimination.  Our children are very tolerant to the children who require support in school but are not yet resilient enough to challenge intolerance, racism and xenophobia when then come across it.</w:t>
            </w:r>
          </w:p>
        </w:tc>
      </w:tr>
      <w:tr w:rsidR="0055133B" w:rsidRPr="00261E59" w14:paraId="31A13DDC" w14:textId="77777777" w:rsidTr="49944AB3">
        <w:tblPrEx>
          <w:tblCellMar>
            <w:top w:w="28" w:type="dxa"/>
            <w:bottom w:w="28" w:type="dxa"/>
          </w:tblCellMar>
        </w:tblPrEx>
        <w:trPr>
          <w:trHeight w:val="627"/>
        </w:trPr>
        <w:tc>
          <w:tcPr>
            <w:tcW w:w="9782" w:type="dxa"/>
            <w:shd w:val="clear" w:color="auto" w:fill="E2EFD9" w:themeFill="accent6" w:themeFillTint="33"/>
            <w:vAlign w:val="center"/>
          </w:tcPr>
          <w:p w14:paraId="08F73708" w14:textId="77777777" w:rsidR="001C18FA" w:rsidRDefault="001C18FA" w:rsidP="001E215B">
            <w:pPr>
              <w:rPr>
                <w:rFonts w:ascii="Arial" w:hAnsi="Arial" w:cs="Arial"/>
                <w:b/>
                <w:color w:val="595959"/>
                <w:sz w:val="24"/>
                <w:szCs w:val="28"/>
              </w:rPr>
            </w:pPr>
            <w:r w:rsidRPr="00B677DA">
              <w:rPr>
                <w:rFonts w:ascii="Arial" w:hAnsi="Arial" w:cs="Arial"/>
                <w:b/>
                <w:color w:val="595959"/>
                <w:sz w:val="24"/>
                <w:szCs w:val="28"/>
              </w:rPr>
              <w:t>How do you know?</w:t>
            </w:r>
          </w:p>
          <w:p w14:paraId="74B728B2" w14:textId="779B616B" w:rsidR="0055133B" w:rsidRPr="00103028" w:rsidRDefault="0055133B" w:rsidP="001E215B">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55133B" w:rsidRPr="00261E59" w14:paraId="4A1577EE" w14:textId="77777777" w:rsidTr="49944AB3">
        <w:tblPrEx>
          <w:tblCellMar>
            <w:top w:w="28" w:type="dxa"/>
            <w:bottom w:w="28" w:type="dxa"/>
          </w:tblCellMar>
        </w:tblPrEx>
        <w:trPr>
          <w:trHeight w:val="627"/>
        </w:trPr>
        <w:tc>
          <w:tcPr>
            <w:tcW w:w="9782" w:type="dxa"/>
            <w:shd w:val="clear" w:color="auto" w:fill="auto"/>
            <w:vAlign w:val="center"/>
          </w:tcPr>
          <w:p w14:paraId="6C1BB73A" w14:textId="77777777" w:rsidR="00A41169" w:rsidRDefault="00535ADB" w:rsidP="003902ED">
            <w:pPr>
              <w:pStyle w:val="ListParagraph"/>
              <w:numPr>
                <w:ilvl w:val="0"/>
                <w:numId w:val="36"/>
              </w:numPr>
              <w:rPr>
                <w:rFonts w:ascii="Arial" w:hAnsi="Arial" w:cs="Arial"/>
                <w:bCs/>
                <w:color w:val="595959"/>
                <w:sz w:val="16"/>
                <w:szCs w:val="16"/>
              </w:rPr>
            </w:pPr>
            <w:r>
              <w:rPr>
                <w:rFonts w:ascii="Arial" w:hAnsi="Arial" w:cs="Arial"/>
                <w:bCs/>
                <w:color w:val="595959"/>
                <w:sz w:val="16"/>
                <w:szCs w:val="16"/>
              </w:rPr>
              <w:t>Glasgow Wellbeing Survey Results</w:t>
            </w:r>
          </w:p>
          <w:p w14:paraId="1C8F5863" w14:textId="77777777" w:rsidR="00535ADB" w:rsidRDefault="00F15F45" w:rsidP="003902ED">
            <w:pPr>
              <w:pStyle w:val="ListParagraph"/>
              <w:numPr>
                <w:ilvl w:val="0"/>
                <w:numId w:val="36"/>
              </w:numPr>
              <w:rPr>
                <w:rFonts w:ascii="Arial" w:hAnsi="Arial" w:cs="Arial"/>
                <w:bCs/>
                <w:color w:val="595959"/>
                <w:sz w:val="16"/>
                <w:szCs w:val="16"/>
              </w:rPr>
            </w:pPr>
            <w:r>
              <w:rPr>
                <w:rFonts w:ascii="Arial" w:hAnsi="Arial" w:cs="Arial"/>
                <w:bCs/>
                <w:color w:val="595959"/>
                <w:sz w:val="16"/>
                <w:szCs w:val="16"/>
              </w:rPr>
              <w:t>Parent Comments</w:t>
            </w:r>
          </w:p>
          <w:p w14:paraId="024E6F47" w14:textId="77777777" w:rsidR="00F15F45" w:rsidRDefault="00F15F45" w:rsidP="003902ED">
            <w:pPr>
              <w:pStyle w:val="ListParagraph"/>
              <w:numPr>
                <w:ilvl w:val="0"/>
                <w:numId w:val="36"/>
              </w:numPr>
              <w:rPr>
                <w:rFonts w:ascii="Arial" w:hAnsi="Arial" w:cs="Arial"/>
                <w:bCs/>
                <w:color w:val="595959"/>
                <w:sz w:val="16"/>
                <w:szCs w:val="16"/>
              </w:rPr>
            </w:pPr>
            <w:r>
              <w:rPr>
                <w:rFonts w:ascii="Arial" w:hAnsi="Arial" w:cs="Arial"/>
                <w:bCs/>
                <w:color w:val="595959"/>
                <w:sz w:val="16"/>
                <w:szCs w:val="16"/>
              </w:rPr>
              <w:t>Visitor comments</w:t>
            </w:r>
          </w:p>
          <w:p w14:paraId="11CEEAE1" w14:textId="60C7807E" w:rsidR="00F15F45" w:rsidRPr="00535ADB" w:rsidRDefault="00F15F45" w:rsidP="003902ED">
            <w:pPr>
              <w:pStyle w:val="ListParagraph"/>
              <w:numPr>
                <w:ilvl w:val="0"/>
                <w:numId w:val="36"/>
              </w:numPr>
              <w:rPr>
                <w:rFonts w:ascii="Arial" w:hAnsi="Arial" w:cs="Arial"/>
                <w:bCs/>
                <w:color w:val="595959"/>
                <w:sz w:val="16"/>
                <w:szCs w:val="16"/>
              </w:rPr>
            </w:pPr>
            <w:r>
              <w:rPr>
                <w:rFonts w:ascii="Arial" w:hAnsi="Arial" w:cs="Arial"/>
                <w:bCs/>
                <w:color w:val="595959"/>
                <w:sz w:val="16"/>
                <w:szCs w:val="16"/>
              </w:rPr>
              <w:t>Rights Respecting School Report</w:t>
            </w:r>
          </w:p>
        </w:tc>
      </w:tr>
      <w:tr w:rsidR="0055133B" w:rsidRPr="00261E59" w14:paraId="7AA70E6B" w14:textId="77777777" w:rsidTr="49944AB3">
        <w:tblPrEx>
          <w:tblCellMar>
            <w:top w:w="28" w:type="dxa"/>
            <w:bottom w:w="28" w:type="dxa"/>
          </w:tblCellMar>
        </w:tblPrEx>
        <w:trPr>
          <w:trHeight w:val="627"/>
        </w:trPr>
        <w:tc>
          <w:tcPr>
            <w:tcW w:w="9782" w:type="dxa"/>
            <w:shd w:val="clear" w:color="auto" w:fill="E2EFD9" w:themeFill="accent6" w:themeFillTint="33"/>
            <w:vAlign w:val="center"/>
          </w:tcPr>
          <w:p w14:paraId="6C5C4273" w14:textId="77777777" w:rsidR="001C18FA" w:rsidRDefault="001C18FA" w:rsidP="001E215B">
            <w:pPr>
              <w:rPr>
                <w:rFonts w:ascii="Arial" w:hAnsi="Arial" w:cs="Arial"/>
                <w:b/>
                <w:color w:val="595959"/>
                <w:sz w:val="24"/>
                <w:szCs w:val="28"/>
              </w:rPr>
            </w:pPr>
            <w:r w:rsidRPr="00C44346">
              <w:rPr>
                <w:rFonts w:ascii="Arial" w:hAnsi="Arial" w:cs="Arial"/>
                <w:b/>
                <w:color w:val="595959"/>
                <w:sz w:val="24"/>
                <w:szCs w:val="28"/>
              </w:rPr>
              <w:t>What are you going to do now?</w:t>
            </w:r>
          </w:p>
          <w:p w14:paraId="34A6B629" w14:textId="4154C6D2" w:rsidR="0055133B" w:rsidRPr="00C44346" w:rsidRDefault="0055133B" w:rsidP="001E215B">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55133B" w:rsidRPr="00261E59" w14:paraId="58FBE771" w14:textId="77777777" w:rsidTr="49944AB3">
        <w:tblPrEx>
          <w:tblCellMar>
            <w:top w:w="28" w:type="dxa"/>
            <w:bottom w:w="28" w:type="dxa"/>
          </w:tblCellMar>
        </w:tblPrEx>
        <w:trPr>
          <w:trHeight w:val="627"/>
        </w:trPr>
        <w:tc>
          <w:tcPr>
            <w:tcW w:w="9782" w:type="dxa"/>
            <w:shd w:val="clear" w:color="auto" w:fill="auto"/>
            <w:vAlign w:val="center"/>
          </w:tcPr>
          <w:p w14:paraId="3D478F85" w14:textId="77777777" w:rsidR="00496614" w:rsidRDefault="0059647B" w:rsidP="003902ED">
            <w:pPr>
              <w:pStyle w:val="ListParagraph"/>
              <w:numPr>
                <w:ilvl w:val="0"/>
                <w:numId w:val="37"/>
              </w:numPr>
              <w:rPr>
                <w:rFonts w:ascii="Arial" w:hAnsi="Arial" w:cs="Arial"/>
                <w:bCs/>
                <w:color w:val="595959"/>
                <w:sz w:val="24"/>
                <w:szCs w:val="28"/>
              </w:rPr>
            </w:pPr>
            <w:r>
              <w:rPr>
                <w:rFonts w:ascii="Arial" w:hAnsi="Arial" w:cs="Arial"/>
                <w:bCs/>
                <w:color w:val="595959"/>
                <w:sz w:val="24"/>
                <w:szCs w:val="28"/>
              </w:rPr>
              <w:t>Continue working on Rights Respecting Approaches</w:t>
            </w:r>
          </w:p>
          <w:p w14:paraId="75E122AB" w14:textId="5523AD1E" w:rsidR="00232CC3" w:rsidRPr="00232CC3" w:rsidRDefault="00232CC3" w:rsidP="003902ED">
            <w:pPr>
              <w:pStyle w:val="ListParagraph"/>
              <w:numPr>
                <w:ilvl w:val="0"/>
                <w:numId w:val="37"/>
              </w:numPr>
              <w:rPr>
                <w:rFonts w:ascii="Arial" w:hAnsi="Arial" w:cs="Arial"/>
                <w:bCs/>
                <w:color w:val="595959"/>
                <w:sz w:val="24"/>
                <w:szCs w:val="28"/>
              </w:rPr>
            </w:pPr>
            <w:r>
              <w:rPr>
                <w:rFonts w:ascii="Arial" w:hAnsi="Arial" w:cs="Arial"/>
                <w:bCs/>
                <w:color w:val="595959"/>
                <w:sz w:val="24"/>
                <w:szCs w:val="28"/>
              </w:rPr>
              <w:t>Introduce the Circle Resource to ensure inclusive classrooms</w:t>
            </w:r>
          </w:p>
        </w:tc>
      </w:tr>
      <w:bookmarkEnd w:id="1"/>
    </w:tbl>
    <w:p w14:paraId="1336D267" w14:textId="77777777" w:rsidR="00A41169" w:rsidRDefault="00A41169" w:rsidP="005A2E34">
      <w:pPr>
        <w:pStyle w:val="BodyText3"/>
        <w:rPr>
          <w:b w:val="0"/>
          <w:i w:val="0"/>
        </w:rPr>
      </w:pP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0055133B" w:rsidRPr="00C44346" w14:paraId="38B967FD" w14:textId="77777777" w:rsidTr="49944AB3">
        <w:trPr>
          <w:trHeight w:val="627"/>
        </w:trPr>
        <w:tc>
          <w:tcPr>
            <w:tcW w:w="9782" w:type="dxa"/>
            <w:shd w:val="clear" w:color="auto" w:fill="E2EFD9" w:themeFill="accent6" w:themeFillTint="33"/>
            <w:vAlign w:val="center"/>
          </w:tcPr>
          <w:p w14:paraId="0AC3DE71" w14:textId="77777777" w:rsidR="0055133B" w:rsidRPr="00DA3EA4" w:rsidRDefault="0055133B" w:rsidP="001E215B">
            <w:pPr>
              <w:rPr>
                <w:rFonts w:cs="Arial"/>
                <w:b/>
                <w:color w:val="595959"/>
                <w:szCs w:val="24"/>
              </w:rPr>
            </w:pPr>
            <w:r w:rsidRPr="0055133B">
              <w:rPr>
                <w:rFonts w:ascii="Arial" w:hAnsi="Arial" w:cs="Arial"/>
                <w:b/>
                <w:sz w:val="28"/>
                <w:szCs w:val="32"/>
              </w:rPr>
              <w:t>QI</w:t>
            </w:r>
            <w:r w:rsidRPr="00DA3EA4">
              <w:rPr>
                <w:rFonts w:cs="Arial"/>
                <w:b/>
                <w:color w:val="595959"/>
                <w:szCs w:val="24"/>
              </w:rPr>
              <w:t xml:space="preserve"> </w:t>
            </w:r>
            <w:r w:rsidRPr="0055133B">
              <w:rPr>
                <w:rFonts w:ascii="Arial" w:hAnsi="Arial" w:cs="Arial"/>
                <w:b/>
                <w:sz w:val="28"/>
                <w:szCs w:val="32"/>
              </w:rPr>
              <w:t>3.2 Raising attainment and achievement</w:t>
            </w:r>
          </w:p>
          <w:p w14:paraId="1739447C" w14:textId="77777777" w:rsidR="0055133B" w:rsidRPr="0055133B" w:rsidRDefault="0055133B" w:rsidP="001E215B">
            <w:pPr>
              <w:rPr>
                <w:rFonts w:ascii="Arial" w:hAnsi="Arial" w:cs="Arial"/>
                <w:color w:val="595959"/>
                <w:sz w:val="24"/>
                <w:szCs w:val="28"/>
              </w:rPr>
            </w:pPr>
            <w:r w:rsidRPr="0055133B">
              <w:rPr>
                <w:rFonts w:ascii="Arial" w:hAnsi="Arial" w:cs="Arial"/>
                <w:color w:val="595959"/>
                <w:sz w:val="24"/>
                <w:szCs w:val="28"/>
              </w:rPr>
              <w:t>Attainment in literacy and numeracy</w:t>
            </w:r>
          </w:p>
          <w:p w14:paraId="0B04FBB4" w14:textId="77777777" w:rsidR="0055133B" w:rsidRPr="0055133B" w:rsidRDefault="0055133B" w:rsidP="001E215B">
            <w:pPr>
              <w:rPr>
                <w:rFonts w:ascii="Arial" w:hAnsi="Arial" w:cs="Arial"/>
                <w:color w:val="595959"/>
                <w:sz w:val="24"/>
                <w:szCs w:val="28"/>
              </w:rPr>
            </w:pPr>
            <w:r w:rsidRPr="0055133B">
              <w:rPr>
                <w:rFonts w:ascii="Arial" w:hAnsi="Arial" w:cs="Arial"/>
                <w:color w:val="595959"/>
                <w:sz w:val="24"/>
                <w:szCs w:val="28"/>
              </w:rPr>
              <w:t>Attainment over time</w:t>
            </w:r>
          </w:p>
          <w:p w14:paraId="5938D3C6" w14:textId="77777777" w:rsidR="0055133B" w:rsidRPr="0055133B" w:rsidRDefault="0055133B" w:rsidP="001E215B">
            <w:pPr>
              <w:rPr>
                <w:rFonts w:ascii="Arial" w:hAnsi="Arial" w:cs="Arial"/>
                <w:color w:val="595959"/>
                <w:sz w:val="24"/>
                <w:szCs w:val="28"/>
              </w:rPr>
            </w:pPr>
            <w:r w:rsidRPr="0055133B">
              <w:rPr>
                <w:rFonts w:ascii="Arial" w:hAnsi="Arial" w:cs="Arial"/>
                <w:color w:val="595959"/>
                <w:sz w:val="24"/>
                <w:szCs w:val="28"/>
              </w:rPr>
              <w:t>Overall quality of learners’ achievement</w:t>
            </w:r>
          </w:p>
          <w:p w14:paraId="74213349" w14:textId="77777777" w:rsidR="0055133B" w:rsidRPr="00C44346" w:rsidRDefault="0055133B" w:rsidP="001E215B">
            <w:pPr>
              <w:rPr>
                <w:rFonts w:ascii="Arial" w:hAnsi="Arial" w:cs="Arial"/>
                <w:b/>
                <w:color w:val="595959"/>
                <w:sz w:val="24"/>
                <w:szCs w:val="28"/>
              </w:rPr>
            </w:pPr>
            <w:r w:rsidRPr="0055133B">
              <w:rPr>
                <w:rFonts w:ascii="Arial" w:hAnsi="Arial" w:cs="Arial"/>
                <w:color w:val="595959"/>
                <w:sz w:val="24"/>
                <w:szCs w:val="28"/>
              </w:rPr>
              <w:t>Equity for all learners</w:t>
            </w:r>
          </w:p>
        </w:tc>
      </w:tr>
      <w:tr w:rsidR="0055133B" w:rsidRPr="00DA3EA4" w14:paraId="471E24F6" w14:textId="77777777" w:rsidTr="49944AB3">
        <w:trPr>
          <w:trHeight w:val="627"/>
        </w:trPr>
        <w:tc>
          <w:tcPr>
            <w:tcW w:w="9782" w:type="dxa"/>
            <w:shd w:val="clear" w:color="auto" w:fill="auto"/>
            <w:vAlign w:val="center"/>
          </w:tcPr>
          <w:p w14:paraId="5CCF28B7" w14:textId="77777777" w:rsidR="0055133B" w:rsidRPr="0055133B" w:rsidRDefault="0055133B" w:rsidP="0055133B">
            <w:pPr>
              <w:rPr>
                <w:rFonts w:ascii="Arial" w:hAnsi="Arial" w:cs="Arial"/>
                <w:b/>
                <w:color w:val="595959"/>
                <w:szCs w:val="24"/>
              </w:rPr>
            </w:pPr>
            <w:r w:rsidRPr="0055133B">
              <w:rPr>
                <w:rFonts w:ascii="Arial" w:hAnsi="Arial" w:cs="Arial"/>
                <w:b/>
                <w:color w:val="595959"/>
                <w:szCs w:val="24"/>
              </w:rPr>
              <w:t>Relevant NIF priority: All</w:t>
            </w:r>
          </w:p>
          <w:p w14:paraId="1259E241" w14:textId="77777777" w:rsidR="0055133B" w:rsidRPr="0055133B" w:rsidRDefault="0055133B" w:rsidP="0055133B">
            <w:pPr>
              <w:rPr>
                <w:rFonts w:ascii="Arial" w:hAnsi="Arial" w:cs="Arial"/>
                <w:b/>
                <w:color w:val="595959"/>
                <w:szCs w:val="24"/>
              </w:rPr>
            </w:pPr>
            <w:r w:rsidRPr="0055133B">
              <w:rPr>
                <w:rFonts w:ascii="Arial" w:hAnsi="Arial" w:cs="Arial"/>
                <w:b/>
                <w:color w:val="595959"/>
                <w:szCs w:val="24"/>
              </w:rPr>
              <w:t>Relevant NIF driver(s): Assessment of children’s progress, School improvement, Performance information</w:t>
            </w:r>
          </w:p>
          <w:p w14:paraId="1D498F10" w14:textId="65D1A337" w:rsidR="0055133B" w:rsidRPr="0055133B" w:rsidRDefault="0055133B" w:rsidP="0055133B">
            <w:pPr>
              <w:rPr>
                <w:rFonts w:ascii="Arial" w:hAnsi="Arial" w:cs="Arial"/>
                <w:b/>
                <w:color w:val="595959"/>
                <w:szCs w:val="24"/>
              </w:rPr>
            </w:pPr>
            <w:r w:rsidRPr="008E2F22">
              <w:rPr>
                <w:rFonts w:ascii="Arial" w:hAnsi="Arial" w:cs="Arial"/>
                <w:b/>
                <w:color w:val="595959"/>
                <w:szCs w:val="24"/>
                <w:highlight w:val="yellow"/>
              </w:rPr>
              <w:t xml:space="preserve">Level of quality for core QI:  </w:t>
            </w:r>
            <w:r w:rsidR="008E2F22" w:rsidRPr="008E2F22">
              <w:rPr>
                <w:rFonts w:ascii="Arial" w:hAnsi="Arial" w:cs="Arial"/>
                <w:b/>
                <w:color w:val="595959"/>
                <w:szCs w:val="24"/>
                <w:highlight w:val="yellow"/>
              </w:rPr>
              <w:t>3 Satisfactory</w:t>
            </w:r>
          </w:p>
          <w:p w14:paraId="3BD7211D" w14:textId="5A57C675" w:rsidR="0055133B" w:rsidRPr="0055133B" w:rsidRDefault="0055133B" w:rsidP="001E215B">
            <w:pPr>
              <w:rPr>
                <w:rFonts w:ascii="Arial" w:hAnsi="Arial" w:cs="Arial"/>
                <w:b/>
                <w:color w:val="595959"/>
                <w:szCs w:val="24"/>
              </w:rPr>
            </w:pPr>
            <w:r w:rsidRPr="0055133B">
              <w:rPr>
                <w:rFonts w:ascii="Arial" w:hAnsi="Arial" w:cs="Arial"/>
                <w:b/>
                <w:color w:val="595959"/>
                <w:szCs w:val="24"/>
              </w:rPr>
              <w:t>(HGIOS?4/HGIOELC? 1-6 scale)</w:t>
            </w:r>
          </w:p>
        </w:tc>
      </w:tr>
      <w:tr w:rsidR="0055133B" w:rsidRPr="00103028" w14:paraId="04EB95D4" w14:textId="77777777" w:rsidTr="49944AB3">
        <w:trPr>
          <w:trHeight w:val="754"/>
        </w:trPr>
        <w:tc>
          <w:tcPr>
            <w:tcW w:w="9782" w:type="dxa"/>
            <w:shd w:val="clear" w:color="auto" w:fill="E2EFD9" w:themeFill="accent6" w:themeFillTint="33"/>
            <w:vAlign w:val="center"/>
          </w:tcPr>
          <w:p w14:paraId="10F047AF" w14:textId="77777777" w:rsidR="0055133B" w:rsidRDefault="0055133B" w:rsidP="001E215B">
            <w:pPr>
              <w:rPr>
                <w:rFonts w:ascii="Arial" w:hAnsi="Arial" w:cs="Arial"/>
                <w:b/>
                <w:color w:val="595959"/>
                <w:sz w:val="24"/>
                <w:szCs w:val="28"/>
              </w:rPr>
            </w:pPr>
            <w:r w:rsidRPr="00103028">
              <w:rPr>
                <w:rFonts w:ascii="Arial" w:hAnsi="Arial" w:cs="Arial"/>
                <w:b/>
                <w:color w:val="595959"/>
                <w:sz w:val="24"/>
                <w:szCs w:val="28"/>
              </w:rPr>
              <w:t>How well are you doing?</w:t>
            </w:r>
          </w:p>
          <w:p w14:paraId="398D831C" w14:textId="3315AC87" w:rsidR="00B677DA" w:rsidRPr="00103028" w:rsidRDefault="00B677DA" w:rsidP="001E215B">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55133B" w:rsidRPr="00103028" w14:paraId="0804F47A" w14:textId="77777777" w:rsidTr="49944AB3">
        <w:trPr>
          <w:trHeight w:val="627"/>
        </w:trPr>
        <w:tc>
          <w:tcPr>
            <w:tcW w:w="9782" w:type="dxa"/>
            <w:shd w:val="clear" w:color="auto" w:fill="auto"/>
            <w:vAlign w:val="center"/>
          </w:tcPr>
          <w:p w14:paraId="4ACDB54D" w14:textId="77777777" w:rsidR="006F6355" w:rsidRPr="00E37861" w:rsidRDefault="006F6355" w:rsidP="006F6355">
            <w:pPr>
              <w:rPr>
                <w:rFonts w:ascii="Arial" w:hAnsi="Arial" w:cs="Arial"/>
                <w:color w:val="595959"/>
                <w:sz w:val="18"/>
                <w:szCs w:val="18"/>
                <w:u w:val="single"/>
              </w:rPr>
            </w:pPr>
            <w:r w:rsidRPr="00E37861">
              <w:rPr>
                <w:rFonts w:ascii="Arial" w:hAnsi="Arial" w:cs="Arial"/>
                <w:color w:val="595959"/>
                <w:sz w:val="18"/>
                <w:szCs w:val="18"/>
                <w:u w:val="single"/>
              </w:rPr>
              <w:t>Attainment in literacy and numeracy</w:t>
            </w:r>
          </w:p>
          <w:p w14:paraId="1AD1D491" w14:textId="18EA0B8D" w:rsidR="00AC6B13" w:rsidRDefault="00AC6B13" w:rsidP="003902ED">
            <w:pPr>
              <w:pStyle w:val="ListParagraph"/>
              <w:numPr>
                <w:ilvl w:val="0"/>
                <w:numId w:val="38"/>
              </w:numPr>
              <w:rPr>
                <w:rFonts w:cstheme="minorHAnsi"/>
                <w:sz w:val="18"/>
                <w:szCs w:val="18"/>
              </w:rPr>
            </w:pPr>
            <w:r>
              <w:rPr>
                <w:rFonts w:cstheme="minorHAnsi"/>
                <w:sz w:val="18"/>
                <w:szCs w:val="18"/>
              </w:rPr>
              <w:t>Our attainment is v</w:t>
            </w:r>
            <w:r w:rsidR="00D9172F" w:rsidRPr="00AC6B13">
              <w:rPr>
                <w:rFonts w:cstheme="minorHAnsi"/>
                <w:sz w:val="18"/>
                <w:szCs w:val="18"/>
              </w:rPr>
              <w:t xml:space="preserve">ery dependent on </w:t>
            </w:r>
            <w:r>
              <w:rPr>
                <w:rFonts w:cstheme="minorHAnsi"/>
                <w:sz w:val="18"/>
                <w:szCs w:val="18"/>
              </w:rPr>
              <w:t>cohorts</w:t>
            </w:r>
            <w:r w:rsidR="00D9172F" w:rsidRPr="00AC6B13">
              <w:rPr>
                <w:rFonts w:cstheme="minorHAnsi"/>
                <w:sz w:val="18"/>
                <w:szCs w:val="18"/>
              </w:rPr>
              <w:t xml:space="preserve">.  </w:t>
            </w:r>
            <w:r>
              <w:rPr>
                <w:rFonts w:cstheme="minorHAnsi"/>
                <w:sz w:val="18"/>
                <w:szCs w:val="18"/>
              </w:rPr>
              <w:t>In s</w:t>
            </w:r>
            <w:r w:rsidR="00D9172F" w:rsidRPr="00AC6B13">
              <w:rPr>
                <w:rFonts w:cstheme="minorHAnsi"/>
                <w:sz w:val="18"/>
                <w:szCs w:val="18"/>
              </w:rPr>
              <w:t xml:space="preserve">ome </w:t>
            </w:r>
            <w:r>
              <w:rPr>
                <w:rFonts w:cstheme="minorHAnsi"/>
                <w:sz w:val="18"/>
                <w:szCs w:val="18"/>
              </w:rPr>
              <w:t>cohorts</w:t>
            </w:r>
            <w:r w:rsidR="00D9172F" w:rsidRPr="00AC6B13">
              <w:rPr>
                <w:rFonts w:cstheme="minorHAnsi"/>
                <w:sz w:val="18"/>
                <w:szCs w:val="18"/>
              </w:rPr>
              <w:t xml:space="preserve"> we have children exceeding expectations</w:t>
            </w:r>
            <w:r>
              <w:rPr>
                <w:rFonts w:cstheme="minorHAnsi"/>
                <w:sz w:val="18"/>
                <w:szCs w:val="18"/>
              </w:rPr>
              <w:t xml:space="preserve"> and some cohorts need considerable support</w:t>
            </w:r>
            <w:r w:rsidR="00D9172F" w:rsidRPr="00AC6B13">
              <w:rPr>
                <w:rFonts w:cstheme="minorHAnsi"/>
                <w:sz w:val="18"/>
                <w:szCs w:val="18"/>
              </w:rPr>
              <w:t>.  We recognise the need to challenge those on the cusp.</w:t>
            </w:r>
            <w:r w:rsidR="0049517C">
              <w:rPr>
                <w:rFonts w:cstheme="minorHAnsi"/>
                <w:sz w:val="18"/>
                <w:szCs w:val="18"/>
              </w:rPr>
              <w:t xml:space="preserve"> </w:t>
            </w:r>
            <w:proofErr w:type="gramStart"/>
            <w:r w:rsidR="0049517C">
              <w:rPr>
                <w:rFonts w:cstheme="minorHAnsi"/>
                <w:sz w:val="18"/>
                <w:szCs w:val="18"/>
              </w:rPr>
              <w:t>The</w:t>
            </w:r>
            <w:r w:rsidR="00215F8E">
              <w:rPr>
                <w:rFonts w:cstheme="minorHAnsi"/>
                <w:sz w:val="18"/>
                <w:szCs w:val="18"/>
              </w:rPr>
              <w:t xml:space="preserve"> majority of</w:t>
            </w:r>
            <w:proofErr w:type="gramEnd"/>
            <w:r w:rsidR="00215F8E">
              <w:rPr>
                <w:rFonts w:cstheme="minorHAnsi"/>
                <w:sz w:val="18"/>
                <w:szCs w:val="18"/>
              </w:rPr>
              <w:t xml:space="preserve"> learners are attaining appropriate levels.</w:t>
            </w:r>
          </w:p>
          <w:p w14:paraId="1C26F03D" w14:textId="77777777" w:rsidR="00EC5B0E" w:rsidRDefault="00D9172F" w:rsidP="003902ED">
            <w:pPr>
              <w:pStyle w:val="ListParagraph"/>
              <w:numPr>
                <w:ilvl w:val="0"/>
                <w:numId w:val="38"/>
              </w:numPr>
              <w:rPr>
                <w:rFonts w:cstheme="minorHAnsi"/>
                <w:sz w:val="18"/>
                <w:szCs w:val="18"/>
              </w:rPr>
            </w:pPr>
            <w:r w:rsidRPr="00AC6B13">
              <w:rPr>
                <w:rFonts w:cstheme="minorHAnsi"/>
                <w:sz w:val="18"/>
                <w:szCs w:val="18"/>
              </w:rPr>
              <w:t>All year groups have predicted data</w:t>
            </w:r>
            <w:r w:rsidR="00BE54E1">
              <w:rPr>
                <w:rFonts w:cstheme="minorHAnsi"/>
                <w:sz w:val="18"/>
                <w:szCs w:val="18"/>
              </w:rPr>
              <w:t xml:space="preserve"> and in most </w:t>
            </w:r>
            <w:proofErr w:type="gramStart"/>
            <w:r w:rsidR="00BE54E1">
              <w:rPr>
                <w:rFonts w:cstheme="minorHAnsi"/>
                <w:sz w:val="18"/>
                <w:szCs w:val="18"/>
              </w:rPr>
              <w:t>cases</w:t>
            </w:r>
            <w:proofErr w:type="gramEnd"/>
            <w:r w:rsidR="00BE54E1">
              <w:rPr>
                <w:rFonts w:cstheme="minorHAnsi"/>
                <w:sz w:val="18"/>
                <w:szCs w:val="18"/>
              </w:rPr>
              <w:t xml:space="preserve"> children attain these predictions.  We now need to seek ways to support children to </w:t>
            </w:r>
            <w:r w:rsidR="00EC5B0E">
              <w:rPr>
                <w:rFonts w:cstheme="minorHAnsi"/>
                <w:sz w:val="18"/>
                <w:szCs w:val="18"/>
              </w:rPr>
              <w:t>achieve more than is predicted.</w:t>
            </w:r>
            <w:r w:rsidRPr="00AC6B13">
              <w:rPr>
                <w:rFonts w:cstheme="minorHAnsi"/>
                <w:sz w:val="18"/>
                <w:szCs w:val="18"/>
              </w:rPr>
              <w:t xml:space="preserve"> </w:t>
            </w:r>
          </w:p>
          <w:p w14:paraId="645F839F" w14:textId="77777777" w:rsidR="00DC349E" w:rsidRDefault="00D9172F" w:rsidP="003902ED">
            <w:pPr>
              <w:pStyle w:val="ListParagraph"/>
              <w:numPr>
                <w:ilvl w:val="0"/>
                <w:numId w:val="38"/>
              </w:numPr>
              <w:rPr>
                <w:rFonts w:cstheme="minorHAnsi"/>
                <w:sz w:val="18"/>
                <w:szCs w:val="18"/>
              </w:rPr>
            </w:pPr>
            <w:r w:rsidRPr="00EC5B0E">
              <w:rPr>
                <w:rFonts w:cstheme="minorHAnsi"/>
                <w:sz w:val="18"/>
                <w:szCs w:val="18"/>
              </w:rPr>
              <w:t xml:space="preserve">Staff are involved in class data </w:t>
            </w:r>
            <w:proofErr w:type="gramStart"/>
            <w:r w:rsidRPr="00EC5B0E">
              <w:rPr>
                <w:rFonts w:cstheme="minorHAnsi"/>
                <w:sz w:val="18"/>
                <w:szCs w:val="18"/>
              </w:rPr>
              <w:t>interrogation</w:t>
            </w:r>
            <w:proofErr w:type="gramEnd"/>
            <w:r w:rsidRPr="00EC5B0E">
              <w:rPr>
                <w:rFonts w:cstheme="minorHAnsi"/>
                <w:sz w:val="18"/>
                <w:szCs w:val="18"/>
              </w:rPr>
              <w:t xml:space="preserve"> but we could do some more school level interrogation. </w:t>
            </w:r>
          </w:p>
          <w:p w14:paraId="406FB47F" w14:textId="77777777" w:rsidR="00DC349E" w:rsidRDefault="00D9172F" w:rsidP="003902ED">
            <w:pPr>
              <w:pStyle w:val="ListParagraph"/>
              <w:numPr>
                <w:ilvl w:val="0"/>
                <w:numId w:val="38"/>
              </w:numPr>
              <w:rPr>
                <w:rFonts w:cstheme="minorHAnsi"/>
                <w:sz w:val="18"/>
                <w:szCs w:val="18"/>
              </w:rPr>
            </w:pPr>
            <w:r w:rsidRPr="00DC349E">
              <w:rPr>
                <w:rFonts w:cstheme="minorHAnsi"/>
                <w:sz w:val="18"/>
                <w:szCs w:val="18"/>
              </w:rPr>
              <w:t>Tracking meetings identify areas which require improvement.  We have robust tracking systems in place where children are tracked across 5 levels.</w:t>
            </w:r>
          </w:p>
          <w:p w14:paraId="16638F4A" w14:textId="77777777" w:rsidR="00DC349E" w:rsidRDefault="00D9172F" w:rsidP="003902ED">
            <w:pPr>
              <w:pStyle w:val="ListParagraph"/>
              <w:numPr>
                <w:ilvl w:val="0"/>
                <w:numId w:val="38"/>
              </w:numPr>
              <w:rPr>
                <w:rFonts w:cstheme="minorHAnsi"/>
                <w:sz w:val="18"/>
                <w:szCs w:val="18"/>
              </w:rPr>
            </w:pPr>
            <w:r w:rsidRPr="00DC349E">
              <w:rPr>
                <w:rFonts w:cstheme="minorHAnsi"/>
                <w:sz w:val="18"/>
                <w:szCs w:val="18"/>
              </w:rPr>
              <w:t xml:space="preserve">HWB </w:t>
            </w:r>
            <w:r w:rsidR="00DC349E">
              <w:rPr>
                <w:rFonts w:cstheme="minorHAnsi"/>
                <w:sz w:val="18"/>
                <w:szCs w:val="18"/>
              </w:rPr>
              <w:t xml:space="preserve">is </w:t>
            </w:r>
            <w:r w:rsidRPr="00DC349E">
              <w:rPr>
                <w:rFonts w:cstheme="minorHAnsi"/>
                <w:sz w:val="18"/>
                <w:szCs w:val="18"/>
              </w:rPr>
              <w:t xml:space="preserve">now tracked using Glasgow tool.  Work to be ongoing </w:t>
            </w:r>
            <w:r w:rsidR="00DC349E">
              <w:rPr>
                <w:rFonts w:cstheme="minorHAnsi"/>
                <w:sz w:val="18"/>
                <w:szCs w:val="18"/>
              </w:rPr>
              <w:t>to explore how we track attainment in</w:t>
            </w:r>
            <w:r w:rsidRPr="00DC349E">
              <w:rPr>
                <w:rFonts w:cstheme="minorHAnsi"/>
                <w:sz w:val="18"/>
                <w:szCs w:val="18"/>
              </w:rPr>
              <w:t xml:space="preserve"> other curricular areas.</w:t>
            </w:r>
          </w:p>
          <w:p w14:paraId="6591B7BC" w14:textId="77777777" w:rsidR="00383E49" w:rsidRDefault="00D9172F" w:rsidP="003902ED">
            <w:pPr>
              <w:pStyle w:val="ListParagraph"/>
              <w:numPr>
                <w:ilvl w:val="0"/>
                <w:numId w:val="38"/>
              </w:numPr>
              <w:rPr>
                <w:rFonts w:cstheme="minorHAnsi"/>
                <w:sz w:val="18"/>
                <w:szCs w:val="18"/>
              </w:rPr>
            </w:pPr>
            <w:r w:rsidRPr="00DC349E">
              <w:rPr>
                <w:rFonts w:cstheme="minorHAnsi"/>
                <w:sz w:val="18"/>
                <w:szCs w:val="18"/>
              </w:rPr>
              <w:t xml:space="preserve">We use NGRT and SWST and SWRT and then TJ tests for maths, alongside SNSAs.  Some moderation of </w:t>
            </w:r>
            <w:r w:rsidR="00DC349E">
              <w:rPr>
                <w:rFonts w:cstheme="minorHAnsi"/>
                <w:sz w:val="18"/>
                <w:szCs w:val="18"/>
              </w:rPr>
              <w:t xml:space="preserve">learning </w:t>
            </w:r>
            <w:r w:rsidRPr="00DC349E">
              <w:rPr>
                <w:rFonts w:cstheme="minorHAnsi"/>
                <w:sz w:val="18"/>
                <w:szCs w:val="18"/>
              </w:rPr>
              <w:t>has begun</w:t>
            </w:r>
            <w:r w:rsidR="00DC349E">
              <w:rPr>
                <w:rFonts w:cstheme="minorHAnsi"/>
                <w:sz w:val="18"/>
                <w:szCs w:val="18"/>
              </w:rPr>
              <w:t xml:space="preserve"> around writing in line with </w:t>
            </w:r>
            <w:r w:rsidR="003C3E2A">
              <w:rPr>
                <w:rFonts w:cstheme="minorHAnsi"/>
                <w:sz w:val="18"/>
                <w:szCs w:val="18"/>
              </w:rPr>
              <w:t>Aberdeenshire’s focus</w:t>
            </w:r>
            <w:r w:rsidRPr="00DC349E">
              <w:rPr>
                <w:rFonts w:cstheme="minorHAnsi"/>
                <w:sz w:val="18"/>
                <w:szCs w:val="18"/>
              </w:rPr>
              <w:t xml:space="preserve"> but </w:t>
            </w:r>
            <w:r w:rsidR="003C3E2A">
              <w:rPr>
                <w:rFonts w:cstheme="minorHAnsi"/>
                <w:sz w:val="18"/>
                <w:szCs w:val="18"/>
              </w:rPr>
              <w:t xml:space="preserve">now needs to be applied to a range of </w:t>
            </w:r>
            <w:r w:rsidR="00383E49">
              <w:rPr>
                <w:rFonts w:cstheme="minorHAnsi"/>
                <w:sz w:val="18"/>
                <w:szCs w:val="18"/>
              </w:rPr>
              <w:t>learning experiences.</w:t>
            </w:r>
          </w:p>
          <w:p w14:paraId="31F93FDD" w14:textId="68E4E8E0" w:rsidR="00D9172F" w:rsidRPr="00383E49" w:rsidRDefault="00D9172F" w:rsidP="003902ED">
            <w:pPr>
              <w:pStyle w:val="ListParagraph"/>
              <w:numPr>
                <w:ilvl w:val="0"/>
                <w:numId w:val="38"/>
              </w:numPr>
              <w:rPr>
                <w:rFonts w:cstheme="minorHAnsi"/>
                <w:sz w:val="18"/>
                <w:szCs w:val="18"/>
              </w:rPr>
            </w:pPr>
            <w:r w:rsidRPr="00383E49">
              <w:rPr>
                <w:rFonts w:cstheme="minorHAnsi"/>
                <w:sz w:val="18"/>
                <w:szCs w:val="18"/>
              </w:rPr>
              <w:t xml:space="preserve">Children requiring support have support plans via ASL or child’s plan and they are tracked on </w:t>
            </w:r>
            <w:proofErr w:type="gramStart"/>
            <w:r w:rsidRPr="00383E49">
              <w:rPr>
                <w:rFonts w:cstheme="minorHAnsi"/>
                <w:sz w:val="18"/>
                <w:szCs w:val="18"/>
              </w:rPr>
              <w:t>5 point</w:t>
            </w:r>
            <w:proofErr w:type="gramEnd"/>
            <w:r w:rsidRPr="00383E49">
              <w:rPr>
                <w:rFonts w:cstheme="minorHAnsi"/>
                <w:sz w:val="18"/>
                <w:szCs w:val="18"/>
              </w:rPr>
              <w:t xml:space="preserve"> system to show progress.  We could consider tracking personal targets.  Our skills progression under development may help with this. All children most affected have targeted support.</w:t>
            </w:r>
          </w:p>
          <w:p w14:paraId="50B12855" w14:textId="77777777" w:rsidR="006F6355" w:rsidRPr="00E37861" w:rsidRDefault="006F6355" w:rsidP="006F6355">
            <w:pPr>
              <w:rPr>
                <w:rFonts w:ascii="Arial" w:hAnsi="Arial" w:cs="Arial"/>
                <w:color w:val="595959"/>
                <w:sz w:val="18"/>
                <w:szCs w:val="18"/>
                <w:u w:val="single"/>
              </w:rPr>
            </w:pPr>
            <w:r w:rsidRPr="00E37861">
              <w:rPr>
                <w:rFonts w:ascii="Arial" w:hAnsi="Arial" w:cs="Arial"/>
                <w:color w:val="595959"/>
                <w:sz w:val="18"/>
                <w:szCs w:val="18"/>
                <w:u w:val="single"/>
              </w:rPr>
              <w:t>Attainment over time</w:t>
            </w:r>
          </w:p>
          <w:p w14:paraId="21DE6AF8" w14:textId="77777777" w:rsidR="009128D2" w:rsidRDefault="004E2B80" w:rsidP="003902ED">
            <w:pPr>
              <w:pStyle w:val="ListParagraph"/>
              <w:numPr>
                <w:ilvl w:val="0"/>
                <w:numId w:val="39"/>
              </w:numPr>
              <w:rPr>
                <w:rFonts w:cstheme="minorHAnsi"/>
                <w:sz w:val="18"/>
                <w:szCs w:val="18"/>
              </w:rPr>
            </w:pPr>
            <w:r w:rsidRPr="00383E49">
              <w:rPr>
                <w:rFonts w:cstheme="minorHAnsi"/>
                <w:sz w:val="18"/>
                <w:szCs w:val="18"/>
              </w:rPr>
              <w:t xml:space="preserve">Evidence suggests </w:t>
            </w:r>
            <w:r w:rsidR="00A11E4F">
              <w:rPr>
                <w:rFonts w:cstheme="minorHAnsi"/>
                <w:sz w:val="18"/>
                <w:szCs w:val="18"/>
              </w:rPr>
              <w:t xml:space="preserve">learners </w:t>
            </w:r>
            <w:r w:rsidRPr="00383E49">
              <w:rPr>
                <w:rFonts w:cstheme="minorHAnsi"/>
                <w:sz w:val="18"/>
                <w:szCs w:val="18"/>
              </w:rPr>
              <w:t>progress</w:t>
            </w:r>
            <w:r w:rsidR="00A11E4F">
              <w:rPr>
                <w:rFonts w:cstheme="minorHAnsi"/>
                <w:sz w:val="18"/>
                <w:szCs w:val="18"/>
              </w:rPr>
              <w:t xml:space="preserve"> from prior levels of </w:t>
            </w:r>
            <w:proofErr w:type="gramStart"/>
            <w:r w:rsidR="00A11E4F">
              <w:rPr>
                <w:rFonts w:cstheme="minorHAnsi"/>
                <w:sz w:val="18"/>
                <w:szCs w:val="18"/>
              </w:rPr>
              <w:t>attainment</w:t>
            </w:r>
            <w:proofErr w:type="gramEnd"/>
            <w:r w:rsidRPr="00383E49">
              <w:rPr>
                <w:rFonts w:cstheme="minorHAnsi"/>
                <w:sz w:val="18"/>
                <w:szCs w:val="18"/>
              </w:rPr>
              <w:t xml:space="preserve"> but </w:t>
            </w:r>
            <w:r w:rsidR="00A11E4F">
              <w:rPr>
                <w:rFonts w:cstheme="minorHAnsi"/>
                <w:sz w:val="18"/>
                <w:szCs w:val="18"/>
              </w:rPr>
              <w:t xml:space="preserve">we are </w:t>
            </w:r>
            <w:r w:rsidRPr="00383E49">
              <w:rPr>
                <w:rFonts w:cstheme="minorHAnsi"/>
                <w:sz w:val="18"/>
                <w:szCs w:val="18"/>
              </w:rPr>
              <w:t xml:space="preserve">not yet able to say </w:t>
            </w:r>
            <w:r w:rsidR="00A11E4F">
              <w:rPr>
                <w:rFonts w:cstheme="minorHAnsi"/>
                <w:sz w:val="18"/>
                <w:szCs w:val="18"/>
              </w:rPr>
              <w:t xml:space="preserve">that this is </w:t>
            </w:r>
            <w:r w:rsidRPr="00383E49">
              <w:rPr>
                <w:rFonts w:cstheme="minorHAnsi"/>
                <w:sz w:val="18"/>
                <w:szCs w:val="18"/>
              </w:rPr>
              <w:t xml:space="preserve">very </w:t>
            </w:r>
            <w:r w:rsidR="00A11E4F">
              <w:rPr>
                <w:rFonts w:cstheme="minorHAnsi"/>
                <w:sz w:val="18"/>
                <w:szCs w:val="18"/>
              </w:rPr>
              <w:t xml:space="preserve">good </w:t>
            </w:r>
            <w:r w:rsidRPr="00383E49">
              <w:rPr>
                <w:rFonts w:cstheme="minorHAnsi"/>
                <w:sz w:val="18"/>
                <w:szCs w:val="18"/>
              </w:rPr>
              <w:t xml:space="preserve">progress and </w:t>
            </w:r>
            <w:r w:rsidR="00A11E4F">
              <w:rPr>
                <w:rFonts w:cstheme="minorHAnsi"/>
                <w:sz w:val="18"/>
                <w:szCs w:val="18"/>
              </w:rPr>
              <w:t>often there is sufficient fluctuation</w:t>
            </w:r>
            <w:r w:rsidR="009128D2">
              <w:rPr>
                <w:rFonts w:cstheme="minorHAnsi"/>
                <w:sz w:val="18"/>
                <w:szCs w:val="18"/>
              </w:rPr>
              <w:t xml:space="preserve"> in attainment that</w:t>
            </w:r>
            <w:r w:rsidRPr="00383E49">
              <w:rPr>
                <w:rFonts w:cstheme="minorHAnsi"/>
                <w:sz w:val="18"/>
                <w:szCs w:val="18"/>
              </w:rPr>
              <w:t xml:space="preserve"> those who </w:t>
            </w:r>
            <w:r w:rsidR="009128D2">
              <w:rPr>
                <w:rFonts w:cstheme="minorHAnsi"/>
                <w:sz w:val="18"/>
                <w:szCs w:val="18"/>
              </w:rPr>
              <w:t>have</w:t>
            </w:r>
            <w:r w:rsidRPr="00383E49">
              <w:rPr>
                <w:rFonts w:cstheme="minorHAnsi"/>
                <w:sz w:val="18"/>
                <w:szCs w:val="18"/>
              </w:rPr>
              <w:t xml:space="preserve"> progress </w:t>
            </w:r>
            <w:r w:rsidR="009128D2">
              <w:rPr>
                <w:rFonts w:cstheme="minorHAnsi"/>
                <w:sz w:val="18"/>
                <w:szCs w:val="18"/>
              </w:rPr>
              <w:t>are</w:t>
            </w:r>
            <w:r w:rsidRPr="00383E49">
              <w:rPr>
                <w:rFonts w:cstheme="minorHAnsi"/>
                <w:sz w:val="18"/>
                <w:szCs w:val="18"/>
              </w:rPr>
              <w:t xml:space="preserve"> counteracted by those who lost ground.</w:t>
            </w:r>
          </w:p>
          <w:p w14:paraId="01E89F89" w14:textId="77777777" w:rsidR="009128D2" w:rsidRDefault="009128D2" w:rsidP="003902ED">
            <w:pPr>
              <w:pStyle w:val="ListParagraph"/>
              <w:numPr>
                <w:ilvl w:val="0"/>
                <w:numId w:val="39"/>
              </w:numPr>
              <w:rPr>
                <w:rFonts w:cstheme="minorHAnsi"/>
                <w:sz w:val="18"/>
                <w:szCs w:val="18"/>
              </w:rPr>
            </w:pPr>
            <w:r>
              <w:rPr>
                <w:rFonts w:cstheme="minorHAnsi"/>
                <w:sz w:val="18"/>
                <w:szCs w:val="18"/>
              </w:rPr>
              <w:t xml:space="preserve">We have a wide </w:t>
            </w:r>
            <w:r w:rsidR="004E2B80" w:rsidRPr="009128D2">
              <w:rPr>
                <w:rFonts w:cstheme="minorHAnsi"/>
                <w:sz w:val="18"/>
                <w:szCs w:val="18"/>
              </w:rPr>
              <w:t>range of universal strategies available</w:t>
            </w:r>
            <w:r>
              <w:rPr>
                <w:rFonts w:cstheme="minorHAnsi"/>
                <w:sz w:val="18"/>
                <w:szCs w:val="18"/>
              </w:rPr>
              <w:t xml:space="preserve">.  </w:t>
            </w:r>
          </w:p>
          <w:p w14:paraId="2F02287D" w14:textId="77777777" w:rsidR="009128D2" w:rsidRDefault="004E2B80" w:rsidP="003902ED">
            <w:pPr>
              <w:pStyle w:val="ListParagraph"/>
              <w:numPr>
                <w:ilvl w:val="0"/>
                <w:numId w:val="39"/>
              </w:numPr>
              <w:rPr>
                <w:rFonts w:cstheme="minorHAnsi"/>
                <w:sz w:val="18"/>
                <w:szCs w:val="18"/>
              </w:rPr>
            </w:pPr>
            <w:r w:rsidRPr="009128D2">
              <w:rPr>
                <w:rFonts w:cstheme="minorHAnsi"/>
                <w:sz w:val="18"/>
                <w:szCs w:val="18"/>
              </w:rPr>
              <w:t xml:space="preserve">Target support is planned.  </w:t>
            </w:r>
          </w:p>
          <w:p w14:paraId="344D594E" w14:textId="77777777" w:rsidR="00632FC7" w:rsidRDefault="004E2B80" w:rsidP="003902ED">
            <w:pPr>
              <w:pStyle w:val="ListParagraph"/>
              <w:numPr>
                <w:ilvl w:val="0"/>
                <w:numId w:val="39"/>
              </w:numPr>
              <w:rPr>
                <w:rFonts w:cstheme="minorHAnsi"/>
                <w:sz w:val="18"/>
                <w:szCs w:val="18"/>
              </w:rPr>
            </w:pPr>
            <w:r w:rsidRPr="009128D2">
              <w:rPr>
                <w:rFonts w:cstheme="minorHAnsi"/>
                <w:sz w:val="18"/>
                <w:szCs w:val="18"/>
              </w:rPr>
              <w:t>We can demonstrate progress for most of our learners even if this is not academic</w:t>
            </w:r>
            <w:r w:rsidR="009128D2">
              <w:rPr>
                <w:rFonts w:cstheme="minorHAnsi"/>
                <w:sz w:val="18"/>
                <w:szCs w:val="18"/>
              </w:rPr>
              <w:t xml:space="preserve"> attainment.</w:t>
            </w:r>
            <w:r w:rsidRPr="009128D2">
              <w:rPr>
                <w:rFonts w:cstheme="minorHAnsi"/>
                <w:sz w:val="18"/>
                <w:szCs w:val="18"/>
              </w:rPr>
              <w:t xml:space="preserve"> </w:t>
            </w:r>
            <w:r w:rsidR="003A06EF">
              <w:rPr>
                <w:rFonts w:cstheme="minorHAnsi"/>
                <w:sz w:val="18"/>
                <w:szCs w:val="18"/>
              </w:rPr>
              <w:t xml:space="preserve">We have begun to consider how we can track this wider progress in terms of pupil need </w:t>
            </w:r>
            <w:proofErr w:type="spellStart"/>
            <w:r w:rsidR="003A06EF">
              <w:rPr>
                <w:rFonts w:cstheme="minorHAnsi"/>
                <w:sz w:val="18"/>
                <w:szCs w:val="18"/>
              </w:rPr>
              <w:t>e.g</w:t>
            </w:r>
            <w:proofErr w:type="spellEnd"/>
            <w:r w:rsidR="003A06EF">
              <w:rPr>
                <w:rFonts w:cstheme="minorHAnsi"/>
                <w:sz w:val="18"/>
                <w:szCs w:val="18"/>
              </w:rPr>
              <w:t xml:space="preserve"> increased regulation etc.</w:t>
            </w:r>
          </w:p>
          <w:p w14:paraId="0D29EAF7" w14:textId="77777777" w:rsidR="00632FC7" w:rsidRDefault="004E2B80" w:rsidP="003902ED">
            <w:pPr>
              <w:pStyle w:val="ListParagraph"/>
              <w:numPr>
                <w:ilvl w:val="0"/>
                <w:numId w:val="39"/>
              </w:numPr>
              <w:rPr>
                <w:rFonts w:cstheme="minorHAnsi"/>
                <w:sz w:val="18"/>
                <w:szCs w:val="18"/>
              </w:rPr>
            </w:pPr>
            <w:r w:rsidRPr="00632FC7">
              <w:rPr>
                <w:rFonts w:cstheme="minorHAnsi"/>
                <w:sz w:val="18"/>
                <w:szCs w:val="18"/>
              </w:rPr>
              <w:t>Shared planning</w:t>
            </w:r>
            <w:r w:rsidR="00632FC7">
              <w:rPr>
                <w:rFonts w:cstheme="minorHAnsi"/>
                <w:sz w:val="18"/>
                <w:szCs w:val="18"/>
              </w:rPr>
              <w:t xml:space="preserve"> across the school</w:t>
            </w:r>
            <w:r w:rsidRPr="00632FC7">
              <w:rPr>
                <w:rFonts w:cstheme="minorHAnsi"/>
                <w:sz w:val="18"/>
                <w:szCs w:val="18"/>
              </w:rPr>
              <w:t xml:space="preserve"> supports children’s progress.</w:t>
            </w:r>
          </w:p>
          <w:p w14:paraId="53708B7D" w14:textId="77777777" w:rsidR="00632FC7" w:rsidRDefault="00632FC7" w:rsidP="003902ED">
            <w:pPr>
              <w:pStyle w:val="ListParagraph"/>
              <w:numPr>
                <w:ilvl w:val="0"/>
                <w:numId w:val="39"/>
              </w:numPr>
              <w:rPr>
                <w:rFonts w:cstheme="minorHAnsi"/>
                <w:sz w:val="18"/>
                <w:szCs w:val="18"/>
              </w:rPr>
            </w:pPr>
            <w:r>
              <w:rPr>
                <w:rFonts w:cstheme="minorHAnsi"/>
                <w:sz w:val="18"/>
                <w:szCs w:val="18"/>
              </w:rPr>
              <w:t>N</w:t>
            </w:r>
            <w:r w:rsidR="004E2B80" w:rsidRPr="00632FC7">
              <w:rPr>
                <w:rFonts w:cstheme="minorHAnsi"/>
                <w:sz w:val="18"/>
                <w:szCs w:val="18"/>
              </w:rPr>
              <w:t>ational benchmarks</w:t>
            </w:r>
            <w:r>
              <w:rPr>
                <w:rFonts w:cstheme="minorHAnsi"/>
                <w:sz w:val="18"/>
                <w:szCs w:val="18"/>
              </w:rPr>
              <w:t xml:space="preserve"> are used to within planning and assessment to determine</w:t>
            </w:r>
            <w:r w:rsidR="004E2B80" w:rsidRPr="00632FC7">
              <w:rPr>
                <w:rFonts w:cstheme="minorHAnsi"/>
                <w:sz w:val="18"/>
                <w:szCs w:val="18"/>
              </w:rPr>
              <w:t xml:space="preserve"> achievement of a level.</w:t>
            </w:r>
          </w:p>
          <w:p w14:paraId="0924F5BF" w14:textId="78CD94CB" w:rsidR="00D9172F" w:rsidRPr="00E16F3B" w:rsidRDefault="004E2B80" w:rsidP="003902ED">
            <w:pPr>
              <w:pStyle w:val="ListParagraph"/>
              <w:numPr>
                <w:ilvl w:val="0"/>
                <w:numId w:val="39"/>
              </w:numPr>
              <w:rPr>
                <w:rFonts w:cstheme="minorHAnsi"/>
                <w:sz w:val="18"/>
                <w:szCs w:val="18"/>
              </w:rPr>
            </w:pPr>
            <w:r w:rsidRPr="00632FC7">
              <w:rPr>
                <w:rFonts w:cstheme="minorHAnsi"/>
                <w:sz w:val="18"/>
                <w:szCs w:val="18"/>
              </w:rPr>
              <w:t xml:space="preserve">Tracking meetings identify areas which require improvement.  </w:t>
            </w:r>
          </w:p>
          <w:p w14:paraId="37652B28" w14:textId="77777777" w:rsidR="006F6355" w:rsidRPr="00E37861" w:rsidRDefault="006F6355" w:rsidP="006F6355">
            <w:pPr>
              <w:rPr>
                <w:rFonts w:ascii="Arial" w:hAnsi="Arial" w:cs="Arial"/>
                <w:color w:val="595959"/>
                <w:sz w:val="18"/>
                <w:szCs w:val="18"/>
                <w:u w:val="single"/>
              </w:rPr>
            </w:pPr>
            <w:r w:rsidRPr="00E37861">
              <w:rPr>
                <w:rFonts w:ascii="Arial" w:hAnsi="Arial" w:cs="Arial"/>
                <w:color w:val="595959"/>
                <w:sz w:val="18"/>
                <w:szCs w:val="18"/>
                <w:u w:val="single"/>
              </w:rPr>
              <w:t>Overall quality of learners’ achievement</w:t>
            </w:r>
          </w:p>
          <w:p w14:paraId="53ADB76F" w14:textId="77777777" w:rsidR="00780E75" w:rsidRDefault="003C694E" w:rsidP="003902ED">
            <w:pPr>
              <w:pStyle w:val="ListParagraph"/>
              <w:numPr>
                <w:ilvl w:val="0"/>
                <w:numId w:val="40"/>
              </w:numPr>
              <w:rPr>
                <w:rFonts w:cstheme="minorHAnsi"/>
                <w:sz w:val="18"/>
                <w:szCs w:val="18"/>
              </w:rPr>
            </w:pPr>
            <w:r>
              <w:rPr>
                <w:rFonts w:cstheme="minorHAnsi"/>
                <w:sz w:val="18"/>
                <w:szCs w:val="18"/>
              </w:rPr>
              <w:t xml:space="preserve">All pupils have opportunities to </w:t>
            </w:r>
            <w:r w:rsidR="00780E75">
              <w:rPr>
                <w:rFonts w:cstheme="minorHAnsi"/>
                <w:sz w:val="18"/>
                <w:szCs w:val="18"/>
              </w:rPr>
              <w:t xml:space="preserve">develop their leadership and communication skills.  </w:t>
            </w:r>
            <w:r w:rsidR="008A6604" w:rsidRPr="003C694E">
              <w:rPr>
                <w:rFonts w:cstheme="minorHAnsi"/>
                <w:sz w:val="18"/>
                <w:szCs w:val="18"/>
              </w:rPr>
              <w:t xml:space="preserve">P5-7 are part of senior leadership groups; prefects, librarians and play leaders.  The whole school are in community groups leading an area of school development.  The whole school are also engaged in leadership questions which started with agree standards for values and consultation for vision, values and aims.  Now moving on to </w:t>
            </w:r>
            <w:proofErr w:type="spellStart"/>
            <w:r w:rsidR="008A6604" w:rsidRPr="003C694E">
              <w:rPr>
                <w:rFonts w:cstheme="minorHAnsi"/>
                <w:sz w:val="18"/>
                <w:szCs w:val="18"/>
              </w:rPr>
              <w:t>self evaluation</w:t>
            </w:r>
            <w:proofErr w:type="spellEnd"/>
            <w:r w:rsidR="008A6604" w:rsidRPr="003C694E">
              <w:rPr>
                <w:rFonts w:cstheme="minorHAnsi"/>
                <w:sz w:val="18"/>
                <w:szCs w:val="18"/>
              </w:rPr>
              <w:t xml:space="preserve"> and participatory budgeting with plans to create a children’s improvement plan.</w:t>
            </w:r>
          </w:p>
          <w:p w14:paraId="36696838" w14:textId="77777777" w:rsidR="00780E75" w:rsidRDefault="008A6604" w:rsidP="003902ED">
            <w:pPr>
              <w:pStyle w:val="ListParagraph"/>
              <w:numPr>
                <w:ilvl w:val="0"/>
                <w:numId w:val="40"/>
              </w:numPr>
              <w:rPr>
                <w:rFonts w:cstheme="minorHAnsi"/>
                <w:sz w:val="18"/>
                <w:szCs w:val="18"/>
              </w:rPr>
            </w:pPr>
            <w:r w:rsidRPr="00780E75">
              <w:rPr>
                <w:rFonts w:cstheme="minorHAnsi"/>
                <w:sz w:val="18"/>
                <w:szCs w:val="18"/>
              </w:rPr>
              <w:t>Work is ongoing regarding sharing and tracking skills.</w:t>
            </w:r>
          </w:p>
          <w:p w14:paraId="70E1308E" w14:textId="77777777" w:rsidR="00780E75" w:rsidRDefault="008A6604" w:rsidP="003902ED">
            <w:pPr>
              <w:pStyle w:val="ListParagraph"/>
              <w:numPr>
                <w:ilvl w:val="0"/>
                <w:numId w:val="40"/>
              </w:numPr>
              <w:rPr>
                <w:rFonts w:cstheme="minorHAnsi"/>
                <w:sz w:val="18"/>
                <w:szCs w:val="18"/>
              </w:rPr>
            </w:pPr>
            <w:r w:rsidRPr="00780E75">
              <w:rPr>
                <w:rFonts w:cstheme="minorHAnsi"/>
                <w:sz w:val="18"/>
                <w:szCs w:val="18"/>
              </w:rPr>
              <w:t>We pride ourselves on the range of learning that our children engage with, helping them to develop the four capacities.</w:t>
            </w:r>
          </w:p>
          <w:p w14:paraId="05A134D8" w14:textId="77777777" w:rsidR="007D01C2" w:rsidRDefault="008A6604" w:rsidP="003902ED">
            <w:pPr>
              <w:pStyle w:val="ListParagraph"/>
              <w:numPr>
                <w:ilvl w:val="0"/>
                <w:numId w:val="40"/>
              </w:numPr>
              <w:rPr>
                <w:rFonts w:cstheme="minorHAnsi"/>
                <w:sz w:val="18"/>
                <w:szCs w:val="18"/>
              </w:rPr>
            </w:pPr>
            <w:r w:rsidRPr="00780E75">
              <w:rPr>
                <w:rFonts w:cstheme="minorHAnsi"/>
                <w:sz w:val="18"/>
                <w:szCs w:val="18"/>
              </w:rPr>
              <w:t>Tracking of wider achievement began in earnest 22-23.</w:t>
            </w:r>
          </w:p>
          <w:p w14:paraId="4938BB3B" w14:textId="6085BC99" w:rsidR="004E2B80" w:rsidRDefault="008A6604" w:rsidP="003902ED">
            <w:pPr>
              <w:pStyle w:val="ListParagraph"/>
              <w:numPr>
                <w:ilvl w:val="0"/>
                <w:numId w:val="40"/>
              </w:numPr>
              <w:rPr>
                <w:rFonts w:cstheme="minorHAnsi"/>
                <w:sz w:val="18"/>
                <w:szCs w:val="18"/>
              </w:rPr>
            </w:pPr>
            <w:r w:rsidRPr="007D01C2">
              <w:rPr>
                <w:rFonts w:cstheme="minorHAnsi"/>
                <w:sz w:val="18"/>
                <w:szCs w:val="18"/>
              </w:rPr>
              <w:t>Achievements are recognised but skills and teamwork need to be further developed.</w:t>
            </w:r>
          </w:p>
          <w:p w14:paraId="1A61F79F" w14:textId="77777777" w:rsidR="00844A12" w:rsidRPr="00E37861" w:rsidRDefault="006F6355" w:rsidP="006F6355">
            <w:pPr>
              <w:rPr>
                <w:rFonts w:ascii="Arial" w:hAnsi="Arial" w:cs="Arial"/>
                <w:color w:val="595959"/>
                <w:sz w:val="18"/>
                <w:szCs w:val="18"/>
                <w:u w:val="single"/>
              </w:rPr>
            </w:pPr>
            <w:r w:rsidRPr="00E37861">
              <w:rPr>
                <w:rFonts w:ascii="Arial" w:hAnsi="Arial" w:cs="Arial"/>
                <w:color w:val="595959"/>
                <w:sz w:val="18"/>
                <w:szCs w:val="18"/>
                <w:u w:val="single"/>
              </w:rPr>
              <w:t>Equity for all learners</w:t>
            </w:r>
          </w:p>
          <w:p w14:paraId="53C5353B" w14:textId="77777777" w:rsidR="007D01C2" w:rsidRDefault="00E37861" w:rsidP="003902ED">
            <w:pPr>
              <w:pStyle w:val="ListParagraph"/>
              <w:numPr>
                <w:ilvl w:val="0"/>
                <w:numId w:val="41"/>
              </w:numPr>
              <w:rPr>
                <w:rFonts w:cstheme="minorHAnsi"/>
                <w:sz w:val="18"/>
                <w:szCs w:val="18"/>
              </w:rPr>
            </w:pPr>
            <w:r w:rsidRPr="007D01C2">
              <w:rPr>
                <w:rFonts w:cstheme="minorHAnsi"/>
                <w:sz w:val="18"/>
                <w:szCs w:val="18"/>
              </w:rPr>
              <w:t>All staff understand the context in which pupils live, understanding the barriers and experiences of our children with respect to learning.  Appropriate support is then given.</w:t>
            </w:r>
          </w:p>
          <w:p w14:paraId="5A534611" w14:textId="77777777" w:rsidR="007D01C2" w:rsidRDefault="00E37861" w:rsidP="003902ED">
            <w:pPr>
              <w:pStyle w:val="ListParagraph"/>
              <w:numPr>
                <w:ilvl w:val="0"/>
                <w:numId w:val="41"/>
              </w:numPr>
              <w:rPr>
                <w:rFonts w:cstheme="minorHAnsi"/>
                <w:sz w:val="18"/>
                <w:szCs w:val="18"/>
              </w:rPr>
            </w:pPr>
            <w:r w:rsidRPr="007D01C2">
              <w:rPr>
                <w:rFonts w:cstheme="minorHAnsi"/>
                <w:sz w:val="18"/>
                <w:szCs w:val="18"/>
              </w:rPr>
              <w:t xml:space="preserve">Attendance and lateness </w:t>
            </w:r>
            <w:proofErr w:type="gramStart"/>
            <w:r w:rsidRPr="007D01C2">
              <w:rPr>
                <w:rFonts w:cstheme="minorHAnsi"/>
                <w:sz w:val="18"/>
                <w:szCs w:val="18"/>
              </w:rPr>
              <w:t>is</w:t>
            </w:r>
            <w:proofErr w:type="gramEnd"/>
            <w:r w:rsidRPr="007D01C2">
              <w:rPr>
                <w:rFonts w:cstheme="minorHAnsi"/>
                <w:sz w:val="18"/>
                <w:szCs w:val="18"/>
              </w:rPr>
              <w:t xml:space="preserve"> monitored but appropriate supports are not always put in place.</w:t>
            </w:r>
          </w:p>
          <w:p w14:paraId="3CB237F7" w14:textId="77777777" w:rsidR="00E16F3B" w:rsidRDefault="00E37861" w:rsidP="003902ED">
            <w:pPr>
              <w:pStyle w:val="ListParagraph"/>
              <w:numPr>
                <w:ilvl w:val="0"/>
                <w:numId w:val="41"/>
              </w:numPr>
              <w:rPr>
                <w:rFonts w:cstheme="minorHAnsi"/>
                <w:sz w:val="18"/>
                <w:szCs w:val="18"/>
              </w:rPr>
            </w:pPr>
            <w:r w:rsidRPr="007D01C2">
              <w:rPr>
                <w:rFonts w:cstheme="minorHAnsi"/>
                <w:sz w:val="18"/>
                <w:szCs w:val="18"/>
              </w:rPr>
              <w:t>PEF is target on the needs of identified learners.  More is required to ensure impact.</w:t>
            </w:r>
          </w:p>
          <w:p w14:paraId="5CDF9286" w14:textId="3FA51F65" w:rsidR="003B6A0A" w:rsidRPr="00E16F3B" w:rsidRDefault="00E37861" w:rsidP="003902ED">
            <w:pPr>
              <w:pStyle w:val="ListParagraph"/>
              <w:numPr>
                <w:ilvl w:val="0"/>
                <w:numId w:val="41"/>
              </w:numPr>
              <w:rPr>
                <w:rFonts w:cstheme="minorHAnsi"/>
                <w:sz w:val="18"/>
                <w:szCs w:val="18"/>
              </w:rPr>
            </w:pPr>
            <w:r w:rsidRPr="00E16F3B">
              <w:rPr>
                <w:rFonts w:cstheme="minorHAnsi"/>
                <w:sz w:val="18"/>
                <w:szCs w:val="18"/>
              </w:rPr>
              <w:t>Universal and targeted support is planned as necessary.</w:t>
            </w:r>
          </w:p>
        </w:tc>
      </w:tr>
      <w:tr w:rsidR="0055133B" w:rsidRPr="00103028" w14:paraId="20F3D4E5" w14:textId="77777777" w:rsidTr="49944AB3">
        <w:trPr>
          <w:trHeight w:val="627"/>
        </w:trPr>
        <w:tc>
          <w:tcPr>
            <w:tcW w:w="9782" w:type="dxa"/>
            <w:shd w:val="clear" w:color="auto" w:fill="E2EFD9" w:themeFill="accent6" w:themeFillTint="33"/>
            <w:vAlign w:val="center"/>
          </w:tcPr>
          <w:p w14:paraId="0725124B" w14:textId="77777777" w:rsidR="001C18FA" w:rsidRDefault="001C18FA" w:rsidP="001E215B">
            <w:pPr>
              <w:rPr>
                <w:rFonts w:ascii="Arial" w:hAnsi="Arial" w:cs="Arial"/>
                <w:b/>
                <w:color w:val="595959"/>
                <w:sz w:val="24"/>
                <w:szCs w:val="28"/>
              </w:rPr>
            </w:pPr>
            <w:r w:rsidRPr="00B677DA">
              <w:rPr>
                <w:rFonts w:ascii="Arial" w:hAnsi="Arial" w:cs="Arial"/>
                <w:b/>
                <w:color w:val="595959"/>
                <w:sz w:val="24"/>
                <w:szCs w:val="28"/>
              </w:rPr>
              <w:lastRenderedPageBreak/>
              <w:t>How do you know?</w:t>
            </w:r>
          </w:p>
          <w:p w14:paraId="5A4B972F" w14:textId="4B794A52" w:rsidR="0055133B" w:rsidRPr="00103028" w:rsidRDefault="0055133B" w:rsidP="001E215B">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C37404" w:rsidRPr="00103028" w14:paraId="54C2F2DA" w14:textId="77777777" w:rsidTr="00C37404">
        <w:trPr>
          <w:trHeight w:val="627"/>
        </w:trPr>
        <w:tc>
          <w:tcPr>
            <w:tcW w:w="9782" w:type="dxa"/>
            <w:shd w:val="clear" w:color="auto" w:fill="auto"/>
            <w:vAlign w:val="center"/>
          </w:tcPr>
          <w:p w14:paraId="07AB86C7" w14:textId="77777777" w:rsidR="00FA51B6" w:rsidRPr="00FA51B6" w:rsidRDefault="00FA51B6" w:rsidP="003902ED">
            <w:pPr>
              <w:pStyle w:val="ListParagraph"/>
              <w:numPr>
                <w:ilvl w:val="0"/>
                <w:numId w:val="42"/>
              </w:numPr>
              <w:rPr>
                <w:rFonts w:ascii="Arial" w:hAnsi="Arial" w:cs="Arial"/>
                <w:b/>
                <w:color w:val="595959"/>
                <w:sz w:val="24"/>
                <w:szCs w:val="28"/>
              </w:rPr>
            </w:pPr>
            <w:r>
              <w:rPr>
                <w:rFonts w:ascii="Arial" w:hAnsi="Arial" w:cs="Arial"/>
                <w:bCs/>
                <w:color w:val="595959"/>
                <w:sz w:val="16"/>
                <w:szCs w:val="16"/>
              </w:rPr>
              <w:t>Attainment Data</w:t>
            </w:r>
          </w:p>
          <w:p w14:paraId="161A404A" w14:textId="77777777" w:rsidR="00FA51B6" w:rsidRPr="00FA51B6" w:rsidRDefault="00FA51B6" w:rsidP="003902ED">
            <w:pPr>
              <w:pStyle w:val="ListParagraph"/>
              <w:numPr>
                <w:ilvl w:val="0"/>
                <w:numId w:val="42"/>
              </w:numPr>
              <w:rPr>
                <w:rFonts w:ascii="Arial" w:hAnsi="Arial" w:cs="Arial"/>
                <w:b/>
                <w:color w:val="595959"/>
                <w:sz w:val="24"/>
                <w:szCs w:val="28"/>
              </w:rPr>
            </w:pPr>
            <w:r>
              <w:rPr>
                <w:rFonts w:ascii="Arial" w:hAnsi="Arial" w:cs="Arial"/>
                <w:bCs/>
                <w:color w:val="595959"/>
                <w:sz w:val="16"/>
                <w:szCs w:val="16"/>
              </w:rPr>
              <w:t xml:space="preserve">Achievement of a level </w:t>
            </w:r>
          </w:p>
          <w:p w14:paraId="58BF7A03" w14:textId="77777777" w:rsidR="00FA51B6" w:rsidRPr="00FA51B6" w:rsidRDefault="00FA51B6" w:rsidP="003902ED">
            <w:pPr>
              <w:pStyle w:val="ListParagraph"/>
              <w:numPr>
                <w:ilvl w:val="0"/>
                <w:numId w:val="42"/>
              </w:numPr>
              <w:rPr>
                <w:rFonts w:ascii="Arial" w:hAnsi="Arial" w:cs="Arial"/>
                <w:b/>
                <w:color w:val="595959"/>
                <w:sz w:val="24"/>
                <w:szCs w:val="28"/>
              </w:rPr>
            </w:pPr>
            <w:r>
              <w:rPr>
                <w:rFonts w:ascii="Arial" w:hAnsi="Arial" w:cs="Arial"/>
                <w:bCs/>
                <w:color w:val="595959"/>
                <w:sz w:val="16"/>
                <w:szCs w:val="16"/>
              </w:rPr>
              <w:t>Wider Achievement tracking</w:t>
            </w:r>
          </w:p>
          <w:p w14:paraId="4F56ECB0" w14:textId="2CDEA8F8" w:rsidR="00FA51B6" w:rsidRPr="00FA51B6" w:rsidRDefault="00FA51B6" w:rsidP="00FA51B6">
            <w:pPr>
              <w:pStyle w:val="ListParagraph"/>
              <w:rPr>
                <w:rFonts w:ascii="Arial" w:hAnsi="Arial" w:cs="Arial"/>
                <w:b/>
                <w:color w:val="595959"/>
                <w:sz w:val="24"/>
                <w:szCs w:val="28"/>
              </w:rPr>
            </w:pPr>
          </w:p>
        </w:tc>
      </w:tr>
      <w:tr w:rsidR="0055133B" w:rsidRPr="00C44346" w14:paraId="3BB6B20E" w14:textId="77777777" w:rsidTr="49944AB3">
        <w:trPr>
          <w:trHeight w:val="627"/>
        </w:trPr>
        <w:tc>
          <w:tcPr>
            <w:tcW w:w="9782" w:type="dxa"/>
            <w:shd w:val="clear" w:color="auto" w:fill="E2EFD9" w:themeFill="accent6" w:themeFillTint="33"/>
            <w:vAlign w:val="center"/>
          </w:tcPr>
          <w:p w14:paraId="403937A0" w14:textId="77777777" w:rsidR="001C18FA" w:rsidRDefault="001C18FA" w:rsidP="001E215B">
            <w:pPr>
              <w:rPr>
                <w:rFonts w:ascii="Arial" w:hAnsi="Arial" w:cs="Arial"/>
                <w:b/>
                <w:color w:val="595959"/>
                <w:sz w:val="24"/>
                <w:szCs w:val="28"/>
              </w:rPr>
            </w:pPr>
            <w:r w:rsidRPr="00C44346">
              <w:rPr>
                <w:rFonts w:ascii="Arial" w:hAnsi="Arial" w:cs="Arial"/>
                <w:b/>
                <w:color w:val="595959"/>
                <w:sz w:val="24"/>
                <w:szCs w:val="28"/>
              </w:rPr>
              <w:t>What are you going to do now?</w:t>
            </w:r>
          </w:p>
          <w:p w14:paraId="2A3483F2" w14:textId="2CF7F9DC" w:rsidR="0055133B" w:rsidRPr="00C44346" w:rsidRDefault="0055133B" w:rsidP="001E215B">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55133B" w:rsidRPr="00C44346" w14:paraId="3AD31159" w14:textId="77777777" w:rsidTr="49944AB3">
        <w:trPr>
          <w:trHeight w:val="627"/>
        </w:trPr>
        <w:tc>
          <w:tcPr>
            <w:tcW w:w="9782" w:type="dxa"/>
            <w:shd w:val="clear" w:color="auto" w:fill="auto"/>
            <w:vAlign w:val="center"/>
          </w:tcPr>
          <w:p w14:paraId="2DC81C43" w14:textId="77777777" w:rsidR="00983DE3" w:rsidRPr="00983DE3" w:rsidRDefault="00FA51B6" w:rsidP="00983DE3">
            <w:pPr>
              <w:pStyle w:val="ListParagraph"/>
              <w:numPr>
                <w:ilvl w:val="0"/>
                <w:numId w:val="5"/>
              </w:numPr>
              <w:rPr>
                <w:rFonts w:ascii="Arial" w:hAnsi="Arial" w:cs="Arial"/>
                <w:bCs/>
                <w:color w:val="595959"/>
                <w:sz w:val="24"/>
                <w:szCs w:val="28"/>
              </w:rPr>
            </w:pPr>
            <w:r>
              <w:rPr>
                <w:rFonts w:ascii="Arial" w:hAnsi="Arial" w:cs="Arial"/>
                <w:bCs/>
                <w:color w:val="595959"/>
                <w:sz w:val="16"/>
                <w:szCs w:val="16"/>
              </w:rPr>
              <w:t xml:space="preserve">Continue to develop </w:t>
            </w:r>
            <w:r w:rsidR="00983DE3">
              <w:rPr>
                <w:rFonts w:ascii="Arial" w:hAnsi="Arial" w:cs="Arial"/>
                <w:bCs/>
                <w:color w:val="595959"/>
                <w:sz w:val="16"/>
                <w:szCs w:val="16"/>
              </w:rPr>
              <w:t>our skills framework a system to track these.</w:t>
            </w:r>
          </w:p>
          <w:p w14:paraId="6AD9A670" w14:textId="7590339E" w:rsidR="00983DE3" w:rsidRPr="00983DE3" w:rsidRDefault="00983DE3" w:rsidP="00983DE3">
            <w:pPr>
              <w:pStyle w:val="ListParagraph"/>
              <w:numPr>
                <w:ilvl w:val="0"/>
                <w:numId w:val="5"/>
              </w:numPr>
              <w:rPr>
                <w:rFonts w:ascii="Arial" w:hAnsi="Arial" w:cs="Arial"/>
                <w:bCs/>
                <w:color w:val="595959"/>
                <w:sz w:val="24"/>
                <w:szCs w:val="28"/>
              </w:rPr>
            </w:pPr>
            <w:r>
              <w:rPr>
                <w:rFonts w:ascii="Arial" w:hAnsi="Arial" w:cs="Arial"/>
                <w:bCs/>
                <w:color w:val="595959"/>
                <w:sz w:val="16"/>
                <w:szCs w:val="16"/>
              </w:rPr>
              <w:t xml:space="preserve">Continue to </w:t>
            </w:r>
            <w:r w:rsidR="00150E7F">
              <w:rPr>
                <w:rFonts w:ascii="Arial" w:hAnsi="Arial" w:cs="Arial"/>
                <w:bCs/>
                <w:color w:val="595959"/>
                <w:sz w:val="16"/>
                <w:szCs w:val="16"/>
              </w:rPr>
              <w:t>provide a wide range of experiences to promote wider achievement.</w:t>
            </w:r>
          </w:p>
        </w:tc>
      </w:tr>
    </w:tbl>
    <w:p w14:paraId="73558E3B" w14:textId="343E732F" w:rsidR="0055133B" w:rsidRDefault="0055133B" w:rsidP="005A2E34">
      <w:pPr>
        <w:pStyle w:val="BodyText3"/>
        <w:rPr>
          <w:b w:val="0"/>
          <w:i w:val="0"/>
        </w:rPr>
      </w:pPr>
    </w:p>
    <w:p w14:paraId="70C3C773" w14:textId="21C77DB1" w:rsidR="005B2669" w:rsidRDefault="005B2669" w:rsidP="00CA6B7D">
      <w:pPr>
        <w:rPr>
          <w:sz w:val="24"/>
          <w:szCs w:val="24"/>
        </w:rPr>
      </w:pPr>
    </w:p>
    <w:p w14:paraId="3AB78767" w14:textId="77777777" w:rsidR="005B2669" w:rsidRDefault="005B2669" w:rsidP="00CA6B7D">
      <w:pPr>
        <w:rPr>
          <w:sz w:val="24"/>
          <w:szCs w:val="24"/>
        </w:rPr>
      </w:pPr>
    </w:p>
    <w:p w14:paraId="76BE7134" w14:textId="77777777" w:rsidR="00302D6D" w:rsidRDefault="00302D6D">
      <w:pPr>
        <w:rPr>
          <w:rFonts w:ascii="Arial" w:eastAsia="Times New Roman" w:hAnsi="Arial" w:cs="Arial"/>
          <w:b/>
          <w:bCs/>
          <w:i/>
          <w:iCs/>
          <w:color w:val="004289"/>
          <w:sz w:val="24"/>
          <w:szCs w:val="24"/>
          <w:lang w:val="x-none"/>
        </w:rPr>
      </w:pPr>
      <w:r>
        <w:rPr>
          <w:rFonts w:ascii="Arial" w:hAnsi="Arial" w:cs="Arial"/>
          <w:i/>
          <w:iCs/>
          <w:color w:val="004289"/>
        </w:rPr>
        <w:br w:type="page"/>
      </w:r>
    </w:p>
    <w:p w14:paraId="07EBDAEA" w14:textId="52FC5D37" w:rsidR="00CA6B7D" w:rsidRPr="00951938" w:rsidRDefault="00CA6B7D" w:rsidP="00302D6D">
      <w:pPr>
        <w:pStyle w:val="Heading1"/>
        <w:rPr>
          <w:rFonts w:ascii="Arial" w:hAnsi="Arial" w:cs="Arial"/>
          <w:i/>
          <w:iCs/>
          <w:color w:val="004289"/>
          <w:u w:val="none"/>
          <w:lang w:val="en-GB"/>
        </w:rPr>
      </w:pPr>
      <w:r w:rsidRPr="00951938">
        <w:rPr>
          <w:rFonts w:ascii="Arial" w:hAnsi="Arial" w:cs="Arial"/>
          <w:i/>
          <w:iCs/>
          <w:color w:val="004289"/>
          <w:u w:val="none"/>
        </w:rPr>
        <w:lastRenderedPageBreak/>
        <w:t xml:space="preserve">Wider Achievements </w:t>
      </w:r>
      <w:r w:rsidRPr="00951938">
        <w:rPr>
          <w:rFonts w:ascii="Arial" w:hAnsi="Arial" w:cs="Arial"/>
          <w:i/>
          <w:iCs/>
          <w:color w:val="004289"/>
          <w:u w:val="none"/>
          <w:lang w:val="en-GB"/>
        </w:rPr>
        <w:t>experienced by the Burnhaven Family 20</w:t>
      </w:r>
      <w:r w:rsidR="003F79FB" w:rsidRPr="00951938">
        <w:rPr>
          <w:rFonts w:ascii="Arial" w:hAnsi="Arial" w:cs="Arial"/>
          <w:i/>
          <w:iCs/>
          <w:color w:val="004289"/>
          <w:u w:val="none"/>
          <w:lang w:val="en-GB"/>
        </w:rPr>
        <w:t>2</w:t>
      </w:r>
      <w:r w:rsidR="00891410">
        <w:rPr>
          <w:rFonts w:ascii="Arial" w:hAnsi="Arial" w:cs="Arial"/>
          <w:i/>
          <w:iCs/>
          <w:color w:val="004289"/>
          <w:u w:val="none"/>
          <w:lang w:val="en-GB"/>
        </w:rPr>
        <w:t>2</w:t>
      </w:r>
      <w:r w:rsidR="00DF267A" w:rsidRPr="00951938">
        <w:rPr>
          <w:rFonts w:ascii="Arial" w:hAnsi="Arial" w:cs="Arial"/>
          <w:i/>
          <w:iCs/>
          <w:color w:val="004289"/>
          <w:u w:val="none"/>
          <w:lang w:val="en-GB"/>
        </w:rPr>
        <w:t>-202</w:t>
      </w:r>
      <w:r w:rsidR="00891410">
        <w:rPr>
          <w:rFonts w:ascii="Arial" w:hAnsi="Arial" w:cs="Arial"/>
          <w:i/>
          <w:iCs/>
          <w:color w:val="004289"/>
          <w:u w:val="none"/>
          <w:lang w:val="en-GB"/>
        </w:rPr>
        <w:t>3</w:t>
      </w:r>
    </w:p>
    <w:p w14:paraId="203977E2" w14:textId="77777777" w:rsidR="00481846" w:rsidRPr="00951938" w:rsidRDefault="00481846" w:rsidP="00CA6B7D">
      <w:pPr>
        <w:pStyle w:val="Heading1"/>
        <w:rPr>
          <w:rFonts w:ascii="Arial" w:hAnsi="Arial" w:cs="Arial"/>
          <w:color w:val="004289"/>
          <w:sz w:val="28"/>
          <w:szCs w:val="28"/>
        </w:rPr>
      </w:pPr>
    </w:p>
    <w:p w14:paraId="7E39FE46" w14:textId="19926500" w:rsidR="00CA6B7D" w:rsidRPr="00951938" w:rsidRDefault="00CA6B7D" w:rsidP="00CA6B7D">
      <w:pPr>
        <w:pStyle w:val="Heading1"/>
        <w:rPr>
          <w:rFonts w:ascii="Arial" w:hAnsi="Arial" w:cs="Arial"/>
          <w:color w:val="004289"/>
          <w:sz w:val="28"/>
          <w:szCs w:val="28"/>
        </w:rPr>
      </w:pPr>
      <w:r w:rsidRPr="00951938">
        <w:rPr>
          <w:rFonts w:ascii="Arial" w:hAnsi="Arial" w:cs="Arial"/>
          <w:color w:val="004289"/>
          <w:sz w:val="28"/>
          <w:szCs w:val="28"/>
        </w:rPr>
        <w:t>Memories are made of this:</w:t>
      </w:r>
    </w:p>
    <w:p w14:paraId="11DCB746" w14:textId="1CC3C821" w:rsidR="00CA6B7D" w:rsidRDefault="00CA6B7D" w:rsidP="00CA6B7D">
      <w:pPr>
        <w:rPr>
          <w:lang w:val="x-none"/>
        </w:rPr>
      </w:pPr>
    </w:p>
    <w:p w14:paraId="035BE2A2" w14:textId="77777777" w:rsidR="00471DC1" w:rsidRPr="00912562" w:rsidRDefault="00471DC1" w:rsidP="003902ED">
      <w:pPr>
        <w:pStyle w:val="ListParagraph"/>
        <w:numPr>
          <w:ilvl w:val="0"/>
          <w:numId w:val="19"/>
        </w:numPr>
        <w:rPr>
          <w:sz w:val="24"/>
          <w:szCs w:val="24"/>
        </w:rPr>
      </w:pPr>
      <w:r w:rsidRPr="00912562">
        <w:rPr>
          <w:sz w:val="24"/>
          <w:szCs w:val="24"/>
        </w:rPr>
        <w:t>Choir singing at Peterhead Seafood Festival</w:t>
      </w:r>
    </w:p>
    <w:p w14:paraId="771214EC" w14:textId="77777777" w:rsidR="00471DC1" w:rsidRPr="00912562" w:rsidRDefault="00471DC1" w:rsidP="003902ED">
      <w:pPr>
        <w:pStyle w:val="ListParagraph"/>
        <w:numPr>
          <w:ilvl w:val="0"/>
          <w:numId w:val="19"/>
        </w:numPr>
        <w:rPr>
          <w:sz w:val="24"/>
          <w:szCs w:val="24"/>
        </w:rPr>
      </w:pPr>
      <w:r w:rsidRPr="00912562">
        <w:rPr>
          <w:sz w:val="24"/>
          <w:szCs w:val="24"/>
        </w:rPr>
        <w:t>Return of breakfast club</w:t>
      </w:r>
    </w:p>
    <w:p w14:paraId="0BB9AB28" w14:textId="77777777" w:rsidR="00471DC1" w:rsidRPr="00912562" w:rsidRDefault="00471DC1" w:rsidP="003902ED">
      <w:pPr>
        <w:pStyle w:val="ListParagraph"/>
        <w:numPr>
          <w:ilvl w:val="0"/>
          <w:numId w:val="19"/>
        </w:numPr>
        <w:rPr>
          <w:sz w:val="24"/>
          <w:szCs w:val="24"/>
        </w:rPr>
      </w:pPr>
      <w:r w:rsidRPr="00912562">
        <w:rPr>
          <w:sz w:val="24"/>
          <w:szCs w:val="24"/>
        </w:rPr>
        <w:t>Lido Visit – Learning Quest</w:t>
      </w:r>
    </w:p>
    <w:p w14:paraId="6CE7D61A" w14:textId="7588B533" w:rsidR="00471DC1" w:rsidRPr="00912562" w:rsidRDefault="00471DC1" w:rsidP="003902ED">
      <w:pPr>
        <w:pStyle w:val="ListParagraph"/>
        <w:numPr>
          <w:ilvl w:val="0"/>
          <w:numId w:val="19"/>
        </w:numPr>
        <w:rPr>
          <w:sz w:val="24"/>
          <w:szCs w:val="24"/>
        </w:rPr>
      </w:pPr>
      <w:r w:rsidRPr="00912562">
        <w:rPr>
          <w:sz w:val="24"/>
          <w:szCs w:val="24"/>
        </w:rPr>
        <w:t>House Challenges</w:t>
      </w:r>
      <w:r w:rsidR="00912562">
        <w:rPr>
          <w:sz w:val="24"/>
          <w:szCs w:val="24"/>
        </w:rPr>
        <w:t xml:space="preserve"> relaunched</w:t>
      </w:r>
      <w:r w:rsidRPr="00912562">
        <w:rPr>
          <w:sz w:val="24"/>
          <w:szCs w:val="24"/>
        </w:rPr>
        <w:t xml:space="preserve"> – UNCRC rights</w:t>
      </w:r>
    </w:p>
    <w:p w14:paraId="150D829B" w14:textId="3B671058" w:rsidR="00471DC1" w:rsidRPr="00912562" w:rsidRDefault="00471DC1" w:rsidP="003902ED">
      <w:pPr>
        <w:pStyle w:val="ListParagraph"/>
        <w:numPr>
          <w:ilvl w:val="0"/>
          <w:numId w:val="19"/>
        </w:numPr>
        <w:rPr>
          <w:sz w:val="24"/>
          <w:szCs w:val="24"/>
        </w:rPr>
      </w:pPr>
      <w:r w:rsidRPr="00912562">
        <w:rPr>
          <w:sz w:val="24"/>
          <w:szCs w:val="24"/>
        </w:rPr>
        <w:t>Playleaders</w:t>
      </w:r>
      <w:r w:rsidR="00912562">
        <w:rPr>
          <w:sz w:val="24"/>
          <w:szCs w:val="24"/>
        </w:rPr>
        <w:t>, Librarians and Prefects appointed</w:t>
      </w:r>
    </w:p>
    <w:p w14:paraId="409451E6" w14:textId="77777777" w:rsidR="00471DC1" w:rsidRPr="00912562" w:rsidRDefault="00471DC1" w:rsidP="003902ED">
      <w:pPr>
        <w:pStyle w:val="ListParagraph"/>
        <w:numPr>
          <w:ilvl w:val="0"/>
          <w:numId w:val="19"/>
        </w:numPr>
        <w:rPr>
          <w:sz w:val="24"/>
          <w:szCs w:val="24"/>
        </w:rPr>
      </w:pPr>
      <w:r w:rsidRPr="00912562">
        <w:rPr>
          <w:sz w:val="24"/>
          <w:szCs w:val="24"/>
        </w:rPr>
        <w:t>October open afternoon</w:t>
      </w:r>
    </w:p>
    <w:p w14:paraId="1516CAAF" w14:textId="4020ACEA" w:rsidR="00471DC1" w:rsidRPr="00912562" w:rsidRDefault="00471DC1" w:rsidP="003902ED">
      <w:pPr>
        <w:pStyle w:val="ListParagraph"/>
        <w:numPr>
          <w:ilvl w:val="0"/>
          <w:numId w:val="19"/>
        </w:numPr>
        <w:rPr>
          <w:sz w:val="24"/>
          <w:szCs w:val="24"/>
        </w:rPr>
      </w:pPr>
      <w:r w:rsidRPr="00912562">
        <w:rPr>
          <w:sz w:val="24"/>
          <w:szCs w:val="24"/>
        </w:rPr>
        <w:t>Whole school trip to Aden Park</w:t>
      </w:r>
      <w:r w:rsidR="00912562">
        <w:rPr>
          <w:sz w:val="24"/>
          <w:szCs w:val="24"/>
        </w:rPr>
        <w:t xml:space="preserve"> to complete the quest about forces</w:t>
      </w:r>
    </w:p>
    <w:p w14:paraId="266A6528" w14:textId="77777777" w:rsidR="00471DC1" w:rsidRPr="00912562" w:rsidRDefault="00471DC1" w:rsidP="003902ED">
      <w:pPr>
        <w:pStyle w:val="ListParagraph"/>
        <w:numPr>
          <w:ilvl w:val="0"/>
          <w:numId w:val="19"/>
        </w:numPr>
        <w:rPr>
          <w:sz w:val="24"/>
          <w:szCs w:val="24"/>
        </w:rPr>
      </w:pPr>
      <w:r w:rsidRPr="00912562">
        <w:rPr>
          <w:sz w:val="24"/>
          <w:szCs w:val="24"/>
        </w:rPr>
        <w:t xml:space="preserve">Visit from Lynne from </w:t>
      </w:r>
      <w:proofErr w:type="spellStart"/>
      <w:proofErr w:type="gramStart"/>
      <w:r w:rsidRPr="00912562">
        <w:rPr>
          <w:sz w:val="24"/>
          <w:szCs w:val="24"/>
        </w:rPr>
        <w:t>Wyndwell</w:t>
      </w:r>
      <w:proofErr w:type="spellEnd"/>
      <w:r w:rsidRPr="00912562">
        <w:rPr>
          <w:sz w:val="24"/>
          <w:szCs w:val="24"/>
        </w:rPr>
        <w:t xml:space="preserve">  -</w:t>
      </w:r>
      <w:proofErr w:type="gramEnd"/>
      <w:r w:rsidRPr="00912562">
        <w:rPr>
          <w:sz w:val="24"/>
          <w:szCs w:val="24"/>
        </w:rPr>
        <w:t xml:space="preserve"> the start of the partnership</w:t>
      </w:r>
    </w:p>
    <w:p w14:paraId="5AB7713E" w14:textId="17984149" w:rsidR="00471DC1" w:rsidRPr="00912562" w:rsidRDefault="00471DC1" w:rsidP="003902ED">
      <w:pPr>
        <w:pStyle w:val="ListParagraph"/>
        <w:numPr>
          <w:ilvl w:val="0"/>
          <w:numId w:val="19"/>
        </w:numPr>
        <w:rPr>
          <w:sz w:val="24"/>
          <w:szCs w:val="24"/>
        </w:rPr>
      </w:pPr>
      <w:proofErr w:type="spellStart"/>
      <w:r w:rsidRPr="00912562">
        <w:rPr>
          <w:sz w:val="24"/>
          <w:szCs w:val="24"/>
        </w:rPr>
        <w:t>Wee</w:t>
      </w:r>
      <w:proofErr w:type="spellEnd"/>
      <w:r w:rsidRPr="00912562">
        <w:rPr>
          <w:sz w:val="24"/>
          <w:szCs w:val="24"/>
        </w:rPr>
        <w:t xml:space="preserve"> sleep out</w:t>
      </w:r>
      <w:r w:rsidR="00A80FFB">
        <w:rPr>
          <w:sz w:val="24"/>
          <w:szCs w:val="24"/>
        </w:rPr>
        <w:t xml:space="preserve"> for Children in Need</w:t>
      </w:r>
    </w:p>
    <w:p w14:paraId="4A803CD3" w14:textId="77777777" w:rsidR="00471DC1" w:rsidRDefault="00471DC1" w:rsidP="003902ED">
      <w:pPr>
        <w:pStyle w:val="ListParagraph"/>
        <w:numPr>
          <w:ilvl w:val="0"/>
          <w:numId w:val="19"/>
        </w:numPr>
        <w:rPr>
          <w:sz w:val="24"/>
          <w:szCs w:val="24"/>
        </w:rPr>
      </w:pPr>
      <w:r w:rsidRPr="00912562">
        <w:rPr>
          <w:sz w:val="24"/>
          <w:szCs w:val="24"/>
        </w:rPr>
        <w:t>PE lessons at Prison Museum Gym</w:t>
      </w:r>
    </w:p>
    <w:p w14:paraId="325D3E94" w14:textId="29A088B1" w:rsidR="002F2940" w:rsidRPr="00912562" w:rsidRDefault="002F2940" w:rsidP="003902ED">
      <w:pPr>
        <w:pStyle w:val="ListParagraph"/>
        <w:numPr>
          <w:ilvl w:val="0"/>
          <w:numId w:val="19"/>
        </w:numPr>
        <w:rPr>
          <w:sz w:val="24"/>
          <w:szCs w:val="24"/>
        </w:rPr>
      </w:pPr>
      <w:r>
        <w:rPr>
          <w:sz w:val="24"/>
          <w:szCs w:val="24"/>
        </w:rPr>
        <w:t>Fire Brigade Visit</w:t>
      </w:r>
    </w:p>
    <w:p w14:paraId="34AA5AAC" w14:textId="77777777" w:rsidR="00471DC1" w:rsidRPr="00912562" w:rsidRDefault="00471DC1" w:rsidP="003902ED">
      <w:pPr>
        <w:pStyle w:val="ListParagraph"/>
        <w:numPr>
          <w:ilvl w:val="0"/>
          <w:numId w:val="19"/>
        </w:numPr>
        <w:rPr>
          <w:sz w:val="24"/>
          <w:szCs w:val="24"/>
        </w:rPr>
      </w:pPr>
      <w:r w:rsidRPr="00912562">
        <w:rPr>
          <w:sz w:val="24"/>
          <w:szCs w:val="24"/>
        </w:rPr>
        <w:t>Donated programmes from Fraserburgh FC and Rangers FC</w:t>
      </w:r>
    </w:p>
    <w:p w14:paraId="0665412B" w14:textId="2DFFEEAB" w:rsidR="00471DC1" w:rsidRPr="00912562" w:rsidRDefault="00A80FFB" w:rsidP="003902ED">
      <w:pPr>
        <w:pStyle w:val="ListParagraph"/>
        <w:numPr>
          <w:ilvl w:val="0"/>
          <w:numId w:val="19"/>
        </w:numPr>
        <w:rPr>
          <w:sz w:val="24"/>
          <w:szCs w:val="24"/>
        </w:rPr>
      </w:pPr>
      <w:r>
        <w:rPr>
          <w:sz w:val="24"/>
          <w:szCs w:val="24"/>
        </w:rPr>
        <w:t>Invited to watch the planting of a tree from the Jubilee Celebrations at the Prison Museum.</w:t>
      </w:r>
    </w:p>
    <w:p w14:paraId="54CDAA4F" w14:textId="7D35C632" w:rsidR="0076273E" w:rsidRDefault="00471DC1" w:rsidP="003902ED">
      <w:pPr>
        <w:pStyle w:val="ListParagraph"/>
        <w:numPr>
          <w:ilvl w:val="0"/>
          <w:numId w:val="19"/>
        </w:numPr>
        <w:rPr>
          <w:sz w:val="24"/>
          <w:szCs w:val="24"/>
        </w:rPr>
      </w:pPr>
      <w:r w:rsidRPr="00912562">
        <w:rPr>
          <w:sz w:val="24"/>
          <w:szCs w:val="24"/>
        </w:rPr>
        <w:t>Choir singing at Light Up Peterhead</w:t>
      </w:r>
    </w:p>
    <w:p w14:paraId="3992D94B" w14:textId="67B54DC0" w:rsidR="0076273E" w:rsidRPr="0076273E" w:rsidRDefault="0076273E" w:rsidP="003902ED">
      <w:pPr>
        <w:pStyle w:val="ListParagraph"/>
        <w:numPr>
          <w:ilvl w:val="0"/>
          <w:numId w:val="19"/>
        </w:numPr>
        <w:rPr>
          <w:sz w:val="24"/>
          <w:szCs w:val="24"/>
        </w:rPr>
      </w:pPr>
      <w:r>
        <w:rPr>
          <w:sz w:val="24"/>
          <w:szCs w:val="24"/>
        </w:rPr>
        <w:t>Science workshops with Mrs Craighead</w:t>
      </w:r>
    </w:p>
    <w:p w14:paraId="0F19BE15" w14:textId="5064C84D" w:rsidR="00471DC1" w:rsidRPr="00912562" w:rsidRDefault="00471DC1" w:rsidP="003902ED">
      <w:pPr>
        <w:pStyle w:val="ListParagraph"/>
        <w:numPr>
          <w:ilvl w:val="0"/>
          <w:numId w:val="19"/>
        </w:numPr>
        <w:rPr>
          <w:sz w:val="24"/>
          <w:szCs w:val="24"/>
        </w:rPr>
      </w:pPr>
      <w:r w:rsidRPr="00912562">
        <w:rPr>
          <w:sz w:val="24"/>
          <w:szCs w:val="24"/>
        </w:rPr>
        <w:t>Winter Warmer</w:t>
      </w:r>
      <w:r w:rsidR="00A80FFB">
        <w:rPr>
          <w:sz w:val="24"/>
          <w:szCs w:val="24"/>
        </w:rPr>
        <w:t xml:space="preserve"> Parent Council Fundraiser and Open afternoon</w:t>
      </w:r>
    </w:p>
    <w:p w14:paraId="699DF0C9" w14:textId="77777777" w:rsidR="00471DC1" w:rsidRPr="00912562" w:rsidRDefault="00471DC1" w:rsidP="003902ED">
      <w:pPr>
        <w:pStyle w:val="ListParagraph"/>
        <w:numPr>
          <w:ilvl w:val="0"/>
          <w:numId w:val="19"/>
        </w:numPr>
        <w:rPr>
          <w:sz w:val="24"/>
          <w:szCs w:val="24"/>
        </w:rPr>
      </w:pPr>
      <w:r w:rsidRPr="00912562">
        <w:rPr>
          <w:sz w:val="24"/>
          <w:szCs w:val="24"/>
        </w:rPr>
        <w:t>Christmas Jumper Day – Save the Children</w:t>
      </w:r>
    </w:p>
    <w:p w14:paraId="6B2B41F5" w14:textId="77777777" w:rsidR="00471DC1" w:rsidRPr="00912562" w:rsidRDefault="00471DC1" w:rsidP="003902ED">
      <w:pPr>
        <w:pStyle w:val="ListParagraph"/>
        <w:numPr>
          <w:ilvl w:val="0"/>
          <w:numId w:val="19"/>
        </w:numPr>
        <w:rPr>
          <w:sz w:val="24"/>
          <w:szCs w:val="24"/>
        </w:rPr>
      </w:pPr>
      <w:r w:rsidRPr="00912562">
        <w:rPr>
          <w:sz w:val="24"/>
          <w:szCs w:val="24"/>
        </w:rPr>
        <w:t>Christmas Lunch</w:t>
      </w:r>
    </w:p>
    <w:p w14:paraId="758E4644" w14:textId="4DEB6032" w:rsidR="00471DC1" w:rsidRPr="00912562" w:rsidRDefault="00471DC1" w:rsidP="003902ED">
      <w:pPr>
        <w:pStyle w:val="ListParagraph"/>
        <w:numPr>
          <w:ilvl w:val="0"/>
          <w:numId w:val="19"/>
        </w:numPr>
        <w:rPr>
          <w:sz w:val="24"/>
          <w:szCs w:val="24"/>
        </w:rPr>
      </w:pPr>
      <w:r w:rsidRPr="00912562">
        <w:rPr>
          <w:sz w:val="24"/>
          <w:szCs w:val="24"/>
        </w:rPr>
        <w:t>Christmas Concert</w:t>
      </w:r>
      <w:r w:rsidR="00A80FFB">
        <w:rPr>
          <w:sz w:val="24"/>
          <w:szCs w:val="24"/>
        </w:rPr>
        <w:t xml:space="preserve"> at the Baptist Church “</w:t>
      </w:r>
      <w:r w:rsidR="004744DC">
        <w:rPr>
          <w:sz w:val="24"/>
          <w:szCs w:val="24"/>
        </w:rPr>
        <w:t>It’s A Cracker!”</w:t>
      </w:r>
    </w:p>
    <w:p w14:paraId="6E2A9F0E" w14:textId="77777777" w:rsidR="00471DC1" w:rsidRPr="00912562" w:rsidRDefault="00471DC1" w:rsidP="003902ED">
      <w:pPr>
        <w:pStyle w:val="ListParagraph"/>
        <w:numPr>
          <w:ilvl w:val="0"/>
          <w:numId w:val="19"/>
        </w:numPr>
        <w:rPr>
          <w:sz w:val="24"/>
          <w:szCs w:val="24"/>
        </w:rPr>
      </w:pPr>
      <w:r w:rsidRPr="00912562">
        <w:rPr>
          <w:sz w:val="24"/>
          <w:szCs w:val="24"/>
        </w:rPr>
        <w:t xml:space="preserve">Choir singing at </w:t>
      </w:r>
      <w:proofErr w:type="spellStart"/>
      <w:r w:rsidRPr="00912562">
        <w:rPr>
          <w:sz w:val="24"/>
          <w:szCs w:val="24"/>
        </w:rPr>
        <w:t>Wyndwell</w:t>
      </w:r>
      <w:proofErr w:type="spellEnd"/>
    </w:p>
    <w:p w14:paraId="7424BBC4" w14:textId="77777777" w:rsidR="00471DC1" w:rsidRPr="00912562" w:rsidRDefault="00471DC1" w:rsidP="003902ED">
      <w:pPr>
        <w:pStyle w:val="ListParagraph"/>
        <w:numPr>
          <w:ilvl w:val="0"/>
          <w:numId w:val="19"/>
        </w:numPr>
        <w:rPr>
          <w:sz w:val="24"/>
          <w:szCs w:val="24"/>
        </w:rPr>
      </w:pPr>
      <w:r w:rsidRPr="00912562">
        <w:rPr>
          <w:sz w:val="24"/>
          <w:szCs w:val="24"/>
        </w:rPr>
        <w:t xml:space="preserve">Carol singing round </w:t>
      </w:r>
      <w:proofErr w:type="spellStart"/>
      <w:r w:rsidRPr="00912562">
        <w:rPr>
          <w:sz w:val="24"/>
          <w:szCs w:val="24"/>
        </w:rPr>
        <w:t>Towerhill</w:t>
      </w:r>
      <w:proofErr w:type="spellEnd"/>
    </w:p>
    <w:p w14:paraId="40444CC2" w14:textId="77777777" w:rsidR="00471DC1" w:rsidRPr="00912562" w:rsidRDefault="00471DC1" w:rsidP="003902ED">
      <w:pPr>
        <w:pStyle w:val="ListParagraph"/>
        <w:numPr>
          <w:ilvl w:val="0"/>
          <w:numId w:val="19"/>
        </w:numPr>
        <w:rPr>
          <w:sz w:val="24"/>
          <w:szCs w:val="24"/>
        </w:rPr>
      </w:pPr>
      <w:r w:rsidRPr="00912562">
        <w:rPr>
          <w:sz w:val="24"/>
          <w:szCs w:val="24"/>
        </w:rPr>
        <w:t xml:space="preserve">Trip to Aberdeen Panto </w:t>
      </w:r>
    </w:p>
    <w:p w14:paraId="17418060" w14:textId="77777777" w:rsidR="00471DC1" w:rsidRPr="00912562" w:rsidRDefault="00471DC1" w:rsidP="003902ED">
      <w:pPr>
        <w:pStyle w:val="ListParagraph"/>
        <w:numPr>
          <w:ilvl w:val="0"/>
          <w:numId w:val="19"/>
        </w:numPr>
        <w:rPr>
          <w:sz w:val="24"/>
          <w:szCs w:val="24"/>
        </w:rPr>
      </w:pPr>
      <w:r w:rsidRPr="00912562">
        <w:rPr>
          <w:sz w:val="24"/>
          <w:szCs w:val="24"/>
        </w:rPr>
        <w:t>Christmas Party</w:t>
      </w:r>
    </w:p>
    <w:p w14:paraId="46E6AACE" w14:textId="77777777" w:rsidR="00471DC1" w:rsidRPr="00912562" w:rsidRDefault="00471DC1" w:rsidP="003902ED">
      <w:pPr>
        <w:pStyle w:val="ListParagraph"/>
        <w:numPr>
          <w:ilvl w:val="0"/>
          <w:numId w:val="19"/>
        </w:numPr>
        <w:rPr>
          <w:sz w:val="24"/>
          <w:szCs w:val="24"/>
        </w:rPr>
      </w:pPr>
      <w:r w:rsidRPr="00912562">
        <w:rPr>
          <w:sz w:val="24"/>
          <w:szCs w:val="24"/>
        </w:rPr>
        <w:t>Snowman collaborative art house challenge</w:t>
      </w:r>
    </w:p>
    <w:p w14:paraId="1A338910" w14:textId="77777777" w:rsidR="00471DC1" w:rsidRPr="00912562" w:rsidRDefault="00471DC1" w:rsidP="003902ED">
      <w:pPr>
        <w:pStyle w:val="ListParagraph"/>
        <w:numPr>
          <w:ilvl w:val="0"/>
          <w:numId w:val="19"/>
        </w:numPr>
        <w:rPr>
          <w:sz w:val="24"/>
          <w:szCs w:val="24"/>
        </w:rPr>
      </w:pPr>
      <w:r w:rsidRPr="00912562">
        <w:rPr>
          <w:sz w:val="24"/>
          <w:szCs w:val="24"/>
        </w:rPr>
        <w:t>YMI music sessions</w:t>
      </w:r>
    </w:p>
    <w:p w14:paraId="461DF7B0" w14:textId="05C9DF7C" w:rsidR="00471DC1" w:rsidRPr="00912562" w:rsidRDefault="00471DC1" w:rsidP="003902ED">
      <w:pPr>
        <w:pStyle w:val="ListParagraph"/>
        <w:numPr>
          <w:ilvl w:val="0"/>
          <w:numId w:val="19"/>
        </w:numPr>
        <w:rPr>
          <w:sz w:val="24"/>
          <w:szCs w:val="24"/>
        </w:rPr>
      </w:pPr>
      <w:r w:rsidRPr="00912562">
        <w:rPr>
          <w:sz w:val="24"/>
          <w:szCs w:val="24"/>
        </w:rPr>
        <w:t>Developing young workforce</w:t>
      </w:r>
      <w:r w:rsidR="004744DC">
        <w:rPr>
          <w:sz w:val="24"/>
          <w:szCs w:val="24"/>
        </w:rPr>
        <w:t xml:space="preserve"> visit</w:t>
      </w:r>
      <w:r w:rsidR="000150E4">
        <w:rPr>
          <w:sz w:val="24"/>
          <w:szCs w:val="24"/>
        </w:rPr>
        <w:t xml:space="preserve">; Stephen West, </w:t>
      </w:r>
      <w:r w:rsidR="0076273E">
        <w:rPr>
          <w:sz w:val="24"/>
          <w:szCs w:val="24"/>
        </w:rPr>
        <w:t xml:space="preserve">Paul </w:t>
      </w:r>
      <w:proofErr w:type="spellStart"/>
      <w:r w:rsidR="0076273E">
        <w:rPr>
          <w:sz w:val="24"/>
          <w:szCs w:val="24"/>
        </w:rPr>
        <w:t>Haggath</w:t>
      </w:r>
      <w:proofErr w:type="spellEnd"/>
      <w:r w:rsidR="0076273E">
        <w:rPr>
          <w:sz w:val="24"/>
          <w:szCs w:val="24"/>
        </w:rPr>
        <w:t xml:space="preserve">, Gerry McCluskey, Sonia O’Brien, Gillian Craighead, </w:t>
      </w:r>
      <w:r w:rsidR="006436B0">
        <w:rPr>
          <w:sz w:val="24"/>
          <w:szCs w:val="24"/>
        </w:rPr>
        <w:t xml:space="preserve">Susan Macintosh, Mark Macintosh, </w:t>
      </w:r>
      <w:r w:rsidR="004729BE">
        <w:rPr>
          <w:sz w:val="24"/>
          <w:szCs w:val="24"/>
        </w:rPr>
        <w:t>Jim Savage</w:t>
      </w:r>
    </w:p>
    <w:p w14:paraId="06B402B8" w14:textId="77777777" w:rsidR="00471DC1" w:rsidRPr="00912562" w:rsidRDefault="00471DC1" w:rsidP="003902ED">
      <w:pPr>
        <w:pStyle w:val="ListParagraph"/>
        <w:numPr>
          <w:ilvl w:val="0"/>
          <w:numId w:val="19"/>
        </w:numPr>
        <w:rPr>
          <w:sz w:val="24"/>
          <w:szCs w:val="24"/>
        </w:rPr>
      </w:pPr>
      <w:proofErr w:type="gramStart"/>
      <w:r w:rsidRPr="00912562">
        <w:rPr>
          <w:sz w:val="24"/>
          <w:szCs w:val="24"/>
        </w:rPr>
        <w:t>Chinese new year</w:t>
      </w:r>
      <w:proofErr w:type="gramEnd"/>
      <w:r w:rsidRPr="00912562">
        <w:rPr>
          <w:sz w:val="24"/>
          <w:szCs w:val="24"/>
        </w:rPr>
        <w:t xml:space="preserve"> – Confucious Institute Aberdeen Uni</w:t>
      </w:r>
    </w:p>
    <w:p w14:paraId="42D8EFE9" w14:textId="77777777" w:rsidR="00471DC1" w:rsidRPr="00912562" w:rsidRDefault="00471DC1" w:rsidP="003902ED">
      <w:pPr>
        <w:pStyle w:val="ListParagraph"/>
        <w:numPr>
          <w:ilvl w:val="0"/>
          <w:numId w:val="19"/>
        </w:numPr>
        <w:rPr>
          <w:sz w:val="24"/>
          <w:szCs w:val="24"/>
        </w:rPr>
      </w:pPr>
      <w:proofErr w:type="gramStart"/>
      <w:r w:rsidRPr="00912562">
        <w:rPr>
          <w:sz w:val="24"/>
          <w:szCs w:val="24"/>
        </w:rPr>
        <w:t>Chinese new year</w:t>
      </w:r>
      <w:proofErr w:type="gramEnd"/>
      <w:r w:rsidRPr="00912562">
        <w:rPr>
          <w:sz w:val="24"/>
          <w:szCs w:val="24"/>
        </w:rPr>
        <w:t xml:space="preserve"> – Lion dancing</w:t>
      </w:r>
    </w:p>
    <w:p w14:paraId="177897C9" w14:textId="77777777" w:rsidR="00471DC1" w:rsidRPr="00912562" w:rsidRDefault="00471DC1" w:rsidP="003902ED">
      <w:pPr>
        <w:pStyle w:val="ListParagraph"/>
        <w:numPr>
          <w:ilvl w:val="0"/>
          <w:numId w:val="19"/>
        </w:numPr>
        <w:rPr>
          <w:sz w:val="24"/>
          <w:szCs w:val="24"/>
        </w:rPr>
      </w:pPr>
      <w:r w:rsidRPr="00912562">
        <w:rPr>
          <w:sz w:val="24"/>
          <w:szCs w:val="24"/>
        </w:rPr>
        <w:t xml:space="preserve">Taste of Scotland </w:t>
      </w:r>
      <w:proofErr w:type="spellStart"/>
      <w:r w:rsidRPr="00912562">
        <w:rPr>
          <w:sz w:val="24"/>
          <w:szCs w:val="24"/>
        </w:rPr>
        <w:t>Wyndwell</w:t>
      </w:r>
      <w:proofErr w:type="spellEnd"/>
      <w:r w:rsidRPr="00912562">
        <w:rPr>
          <w:sz w:val="24"/>
          <w:szCs w:val="24"/>
        </w:rPr>
        <w:t xml:space="preserve"> visit</w:t>
      </w:r>
    </w:p>
    <w:p w14:paraId="0863C135" w14:textId="77777777" w:rsidR="00471DC1" w:rsidRPr="00912562" w:rsidRDefault="00471DC1" w:rsidP="003902ED">
      <w:pPr>
        <w:pStyle w:val="ListParagraph"/>
        <w:numPr>
          <w:ilvl w:val="0"/>
          <w:numId w:val="19"/>
        </w:numPr>
        <w:rPr>
          <w:sz w:val="24"/>
          <w:szCs w:val="24"/>
        </w:rPr>
      </w:pPr>
      <w:r w:rsidRPr="00912562">
        <w:rPr>
          <w:sz w:val="24"/>
          <w:szCs w:val="24"/>
        </w:rPr>
        <w:t>Aberdeen Science Centre visit</w:t>
      </w:r>
    </w:p>
    <w:p w14:paraId="75F7B0CB" w14:textId="77777777" w:rsidR="00471DC1" w:rsidRPr="00912562" w:rsidRDefault="00471DC1" w:rsidP="003902ED">
      <w:pPr>
        <w:pStyle w:val="ListParagraph"/>
        <w:numPr>
          <w:ilvl w:val="0"/>
          <w:numId w:val="19"/>
        </w:numPr>
        <w:rPr>
          <w:sz w:val="24"/>
          <w:szCs w:val="24"/>
        </w:rPr>
      </w:pPr>
      <w:r w:rsidRPr="00912562">
        <w:rPr>
          <w:sz w:val="24"/>
          <w:szCs w:val="24"/>
        </w:rPr>
        <w:t xml:space="preserve">Safer Internet Day </w:t>
      </w:r>
    </w:p>
    <w:p w14:paraId="3A4651D5" w14:textId="77777777" w:rsidR="00471DC1" w:rsidRPr="00912562" w:rsidRDefault="00471DC1" w:rsidP="003902ED">
      <w:pPr>
        <w:pStyle w:val="ListParagraph"/>
        <w:numPr>
          <w:ilvl w:val="0"/>
          <w:numId w:val="19"/>
        </w:numPr>
        <w:rPr>
          <w:sz w:val="24"/>
          <w:szCs w:val="24"/>
        </w:rPr>
      </w:pPr>
      <w:r w:rsidRPr="00912562">
        <w:rPr>
          <w:sz w:val="24"/>
          <w:szCs w:val="24"/>
        </w:rPr>
        <w:t>World Book Day</w:t>
      </w:r>
    </w:p>
    <w:p w14:paraId="36BE3C69" w14:textId="77777777" w:rsidR="00471DC1" w:rsidRPr="00912562" w:rsidRDefault="00471DC1" w:rsidP="003902ED">
      <w:pPr>
        <w:pStyle w:val="ListParagraph"/>
        <w:numPr>
          <w:ilvl w:val="0"/>
          <w:numId w:val="19"/>
        </w:numPr>
        <w:rPr>
          <w:sz w:val="24"/>
          <w:szCs w:val="24"/>
        </w:rPr>
      </w:pPr>
      <w:r w:rsidRPr="00912562">
        <w:rPr>
          <w:sz w:val="24"/>
          <w:szCs w:val="24"/>
        </w:rPr>
        <w:t>Comic Relief</w:t>
      </w:r>
    </w:p>
    <w:p w14:paraId="3B204E6E" w14:textId="77777777" w:rsidR="00471DC1" w:rsidRPr="00912562" w:rsidRDefault="00471DC1" w:rsidP="003902ED">
      <w:pPr>
        <w:pStyle w:val="ListParagraph"/>
        <w:numPr>
          <w:ilvl w:val="0"/>
          <w:numId w:val="19"/>
        </w:numPr>
        <w:rPr>
          <w:sz w:val="24"/>
          <w:szCs w:val="24"/>
        </w:rPr>
      </w:pPr>
      <w:r w:rsidRPr="00912562">
        <w:rPr>
          <w:sz w:val="24"/>
          <w:szCs w:val="24"/>
        </w:rPr>
        <w:t xml:space="preserve">Dr Widman, </w:t>
      </w:r>
      <w:proofErr w:type="spellStart"/>
      <w:r w:rsidRPr="00912562">
        <w:rPr>
          <w:sz w:val="24"/>
          <w:szCs w:val="24"/>
        </w:rPr>
        <w:t>Ripcell</w:t>
      </w:r>
      <w:proofErr w:type="spellEnd"/>
      <w:r w:rsidRPr="00912562">
        <w:rPr>
          <w:sz w:val="24"/>
          <w:szCs w:val="24"/>
        </w:rPr>
        <w:t xml:space="preserve"> – Energy and Circular Economy</w:t>
      </w:r>
    </w:p>
    <w:p w14:paraId="616D93F9" w14:textId="77777777" w:rsidR="00471DC1" w:rsidRPr="00912562" w:rsidRDefault="00471DC1" w:rsidP="003902ED">
      <w:pPr>
        <w:pStyle w:val="ListParagraph"/>
        <w:numPr>
          <w:ilvl w:val="0"/>
          <w:numId w:val="19"/>
        </w:numPr>
        <w:rPr>
          <w:sz w:val="24"/>
          <w:szCs w:val="24"/>
        </w:rPr>
      </w:pPr>
      <w:r w:rsidRPr="00912562">
        <w:rPr>
          <w:sz w:val="24"/>
          <w:szCs w:val="24"/>
        </w:rPr>
        <w:t>ALEC Caravan Visit</w:t>
      </w:r>
    </w:p>
    <w:p w14:paraId="43D29245" w14:textId="77777777" w:rsidR="00471DC1" w:rsidRPr="00912562" w:rsidRDefault="00471DC1" w:rsidP="003902ED">
      <w:pPr>
        <w:pStyle w:val="ListParagraph"/>
        <w:numPr>
          <w:ilvl w:val="0"/>
          <w:numId w:val="19"/>
        </w:numPr>
        <w:rPr>
          <w:sz w:val="24"/>
          <w:szCs w:val="24"/>
        </w:rPr>
      </w:pPr>
      <w:r w:rsidRPr="00912562">
        <w:rPr>
          <w:sz w:val="24"/>
          <w:szCs w:val="24"/>
        </w:rPr>
        <w:t>P5-</w:t>
      </w:r>
      <w:proofErr w:type="gramStart"/>
      <w:r w:rsidRPr="00912562">
        <w:rPr>
          <w:sz w:val="24"/>
          <w:szCs w:val="24"/>
        </w:rPr>
        <w:t>7  St</w:t>
      </w:r>
      <w:proofErr w:type="gramEnd"/>
      <w:r w:rsidRPr="00912562">
        <w:rPr>
          <w:sz w:val="24"/>
          <w:szCs w:val="24"/>
        </w:rPr>
        <w:t xml:space="preserve"> Fergus Gas Terminal visit with Shell</w:t>
      </w:r>
    </w:p>
    <w:p w14:paraId="0042409B" w14:textId="77777777" w:rsidR="00471DC1" w:rsidRPr="00912562" w:rsidRDefault="00471DC1" w:rsidP="003902ED">
      <w:pPr>
        <w:pStyle w:val="ListParagraph"/>
        <w:numPr>
          <w:ilvl w:val="0"/>
          <w:numId w:val="19"/>
        </w:numPr>
        <w:rPr>
          <w:sz w:val="24"/>
          <w:szCs w:val="24"/>
        </w:rPr>
      </w:pPr>
      <w:r w:rsidRPr="00912562">
        <w:rPr>
          <w:sz w:val="24"/>
          <w:szCs w:val="24"/>
        </w:rPr>
        <w:lastRenderedPageBreak/>
        <w:t xml:space="preserve">Glee Performance – </w:t>
      </w:r>
      <w:proofErr w:type="spellStart"/>
      <w:r w:rsidRPr="00912562">
        <w:rPr>
          <w:sz w:val="24"/>
          <w:szCs w:val="24"/>
        </w:rPr>
        <w:t>Espirit</w:t>
      </w:r>
      <w:proofErr w:type="spellEnd"/>
      <w:r w:rsidRPr="00912562">
        <w:rPr>
          <w:sz w:val="24"/>
          <w:szCs w:val="24"/>
        </w:rPr>
        <w:t xml:space="preserve"> de Glee</w:t>
      </w:r>
    </w:p>
    <w:p w14:paraId="08B51E21" w14:textId="77777777" w:rsidR="00471DC1" w:rsidRPr="00912562" w:rsidRDefault="00471DC1" w:rsidP="003902ED">
      <w:pPr>
        <w:pStyle w:val="ListParagraph"/>
        <w:numPr>
          <w:ilvl w:val="0"/>
          <w:numId w:val="19"/>
        </w:numPr>
        <w:rPr>
          <w:sz w:val="24"/>
          <w:szCs w:val="24"/>
        </w:rPr>
      </w:pPr>
      <w:r w:rsidRPr="00912562">
        <w:rPr>
          <w:sz w:val="24"/>
          <w:szCs w:val="24"/>
        </w:rPr>
        <w:t xml:space="preserve">Silver Rights Respecting School Award </w:t>
      </w:r>
    </w:p>
    <w:p w14:paraId="275184B9" w14:textId="77777777" w:rsidR="00471DC1" w:rsidRPr="00912562" w:rsidRDefault="00471DC1" w:rsidP="003902ED">
      <w:pPr>
        <w:pStyle w:val="ListParagraph"/>
        <w:numPr>
          <w:ilvl w:val="0"/>
          <w:numId w:val="19"/>
        </w:numPr>
        <w:rPr>
          <w:sz w:val="24"/>
          <w:szCs w:val="24"/>
        </w:rPr>
      </w:pPr>
      <w:r w:rsidRPr="00912562">
        <w:rPr>
          <w:sz w:val="24"/>
          <w:szCs w:val="24"/>
        </w:rPr>
        <w:t xml:space="preserve">YMI Concert </w:t>
      </w:r>
    </w:p>
    <w:p w14:paraId="7D5D7FEA" w14:textId="77777777" w:rsidR="00471DC1" w:rsidRPr="00912562" w:rsidRDefault="00471DC1" w:rsidP="003902ED">
      <w:pPr>
        <w:pStyle w:val="ListParagraph"/>
        <w:numPr>
          <w:ilvl w:val="0"/>
          <w:numId w:val="19"/>
        </w:numPr>
        <w:rPr>
          <w:sz w:val="24"/>
          <w:szCs w:val="24"/>
        </w:rPr>
      </w:pPr>
      <w:r w:rsidRPr="00912562">
        <w:rPr>
          <w:sz w:val="24"/>
          <w:szCs w:val="24"/>
        </w:rPr>
        <w:t>Peterhead Prison Museum Visit – Old Burnhaven</w:t>
      </w:r>
    </w:p>
    <w:p w14:paraId="07013959" w14:textId="77777777" w:rsidR="00471DC1" w:rsidRPr="00912562" w:rsidRDefault="00471DC1" w:rsidP="003902ED">
      <w:pPr>
        <w:pStyle w:val="ListParagraph"/>
        <w:numPr>
          <w:ilvl w:val="0"/>
          <w:numId w:val="19"/>
        </w:numPr>
        <w:rPr>
          <w:sz w:val="24"/>
          <w:szCs w:val="24"/>
        </w:rPr>
      </w:pPr>
      <w:r w:rsidRPr="00912562">
        <w:rPr>
          <w:sz w:val="24"/>
          <w:szCs w:val="24"/>
        </w:rPr>
        <w:t>Rugby sessions with Fraserburgh Rugby Club and Active Schools</w:t>
      </w:r>
    </w:p>
    <w:p w14:paraId="5501B477" w14:textId="77777777" w:rsidR="00471DC1" w:rsidRPr="00912562" w:rsidRDefault="00471DC1" w:rsidP="003902ED">
      <w:pPr>
        <w:pStyle w:val="ListParagraph"/>
        <w:numPr>
          <w:ilvl w:val="0"/>
          <w:numId w:val="19"/>
        </w:numPr>
        <w:rPr>
          <w:sz w:val="24"/>
          <w:szCs w:val="24"/>
        </w:rPr>
      </w:pPr>
      <w:r w:rsidRPr="00912562">
        <w:rPr>
          <w:sz w:val="24"/>
          <w:szCs w:val="24"/>
        </w:rPr>
        <w:t>Coastguard Visit</w:t>
      </w:r>
    </w:p>
    <w:p w14:paraId="3D752EB8" w14:textId="77777777" w:rsidR="00471DC1" w:rsidRPr="00912562" w:rsidRDefault="00471DC1" w:rsidP="003902ED">
      <w:pPr>
        <w:pStyle w:val="ListParagraph"/>
        <w:numPr>
          <w:ilvl w:val="0"/>
          <w:numId w:val="19"/>
        </w:numPr>
        <w:rPr>
          <w:sz w:val="24"/>
          <w:szCs w:val="24"/>
        </w:rPr>
      </w:pPr>
      <w:r w:rsidRPr="00912562">
        <w:rPr>
          <w:sz w:val="24"/>
          <w:szCs w:val="24"/>
        </w:rPr>
        <w:t xml:space="preserve">Coronation </w:t>
      </w:r>
      <w:proofErr w:type="gramStart"/>
      <w:r w:rsidRPr="00912562">
        <w:rPr>
          <w:sz w:val="24"/>
          <w:szCs w:val="24"/>
        </w:rPr>
        <w:t>Celebrations  -</w:t>
      </w:r>
      <w:proofErr w:type="gramEnd"/>
      <w:r w:rsidRPr="00912562">
        <w:rPr>
          <w:sz w:val="24"/>
          <w:szCs w:val="24"/>
        </w:rPr>
        <w:t xml:space="preserve"> The big help out, The big lunch, The big afternoon of fun</w:t>
      </w:r>
    </w:p>
    <w:p w14:paraId="538E1B7D" w14:textId="77777777" w:rsidR="00471DC1" w:rsidRPr="00912562" w:rsidRDefault="00471DC1" w:rsidP="003902ED">
      <w:pPr>
        <w:pStyle w:val="ListParagraph"/>
        <w:numPr>
          <w:ilvl w:val="0"/>
          <w:numId w:val="19"/>
        </w:numPr>
        <w:rPr>
          <w:sz w:val="24"/>
          <w:szCs w:val="24"/>
        </w:rPr>
      </w:pPr>
      <w:r w:rsidRPr="00912562">
        <w:rPr>
          <w:sz w:val="24"/>
          <w:szCs w:val="24"/>
        </w:rPr>
        <w:t xml:space="preserve">Whole School Train Trip </w:t>
      </w:r>
    </w:p>
    <w:p w14:paraId="0DC171AA" w14:textId="77777777" w:rsidR="00471DC1" w:rsidRPr="00912562" w:rsidRDefault="00471DC1" w:rsidP="003902ED">
      <w:pPr>
        <w:pStyle w:val="ListParagraph"/>
        <w:numPr>
          <w:ilvl w:val="0"/>
          <w:numId w:val="19"/>
        </w:numPr>
        <w:rPr>
          <w:sz w:val="24"/>
          <w:szCs w:val="24"/>
        </w:rPr>
      </w:pPr>
      <w:r w:rsidRPr="00912562">
        <w:rPr>
          <w:sz w:val="24"/>
          <w:szCs w:val="24"/>
        </w:rPr>
        <w:t>Pied Pipers Visit</w:t>
      </w:r>
    </w:p>
    <w:p w14:paraId="513245C6" w14:textId="25FDD8B0" w:rsidR="00471DC1" w:rsidRPr="00912562" w:rsidRDefault="00471DC1" w:rsidP="003902ED">
      <w:pPr>
        <w:pStyle w:val="ListParagraph"/>
        <w:numPr>
          <w:ilvl w:val="0"/>
          <w:numId w:val="19"/>
        </w:numPr>
        <w:rPr>
          <w:sz w:val="24"/>
          <w:szCs w:val="24"/>
        </w:rPr>
      </w:pPr>
      <w:r w:rsidRPr="00912562">
        <w:rPr>
          <w:sz w:val="24"/>
          <w:szCs w:val="24"/>
        </w:rPr>
        <w:t>Football Gala</w:t>
      </w:r>
      <w:r w:rsidR="006670A9">
        <w:rPr>
          <w:sz w:val="24"/>
          <w:szCs w:val="24"/>
        </w:rPr>
        <w:t xml:space="preserve"> - £4000 raised for Parent Council</w:t>
      </w:r>
    </w:p>
    <w:p w14:paraId="10AB8D8E" w14:textId="77777777" w:rsidR="00471DC1" w:rsidRPr="00912562" w:rsidRDefault="00471DC1" w:rsidP="003902ED">
      <w:pPr>
        <w:pStyle w:val="ListParagraph"/>
        <w:numPr>
          <w:ilvl w:val="0"/>
          <w:numId w:val="19"/>
        </w:numPr>
        <w:rPr>
          <w:sz w:val="24"/>
          <w:szCs w:val="24"/>
        </w:rPr>
      </w:pPr>
      <w:r w:rsidRPr="00912562">
        <w:rPr>
          <w:sz w:val="24"/>
          <w:szCs w:val="24"/>
        </w:rPr>
        <w:t>Sustainable approach to school uniform</w:t>
      </w:r>
    </w:p>
    <w:p w14:paraId="20624526" w14:textId="77777777" w:rsidR="00471DC1" w:rsidRPr="00912562" w:rsidRDefault="00471DC1" w:rsidP="003902ED">
      <w:pPr>
        <w:pStyle w:val="ListParagraph"/>
        <w:numPr>
          <w:ilvl w:val="0"/>
          <w:numId w:val="19"/>
        </w:numPr>
        <w:rPr>
          <w:sz w:val="24"/>
          <w:szCs w:val="24"/>
        </w:rPr>
      </w:pPr>
      <w:r w:rsidRPr="00912562">
        <w:rPr>
          <w:sz w:val="24"/>
          <w:szCs w:val="24"/>
        </w:rPr>
        <w:t xml:space="preserve">Sports day </w:t>
      </w:r>
    </w:p>
    <w:p w14:paraId="75037DFF" w14:textId="77777777" w:rsidR="00471DC1" w:rsidRPr="00912562" w:rsidRDefault="00471DC1" w:rsidP="003902ED">
      <w:pPr>
        <w:pStyle w:val="ListParagraph"/>
        <w:numPr>
          <w:ilvl w:val="0"/>
          <w:numId w:val="19"/>
        </w:numPr>
        <w:rPr>
          <w:sz w:val="24"/>
          <w:szCs w:val="24"/>
        </w:rPr>
      </w:pPr>
      <w:r w:rsidRPr="00912562">
        <w:rPr>
          <w:sz w:val="24"/>
          <w:szCs w:val="24"/>
        </w:rPr>
        <w:t>School disco/prom</w:t>
      </w:r>
    </w:p>
    <w:p w14:paraId="22058C82" w14:textId="4ED98B1B" w:rsidR="00471DC1" w:rsidRDefault="00471DC1" w:rsidP="003902ED">
      <w:pPr>
        <w:pStyle w:val="ListParagraph"/>
        <w:numPr>
          <w:ilvl w:val="0"/>
          <w:numId w:val="19"/>
        </w:numPr>
        <w:rPr>
          <w:sz w:val="24"/>
          <w:szCs w:val="24"/>
        </w:rPr>
      </w:pPr>
      <w:r w:rsidRPr="00912562">
        <w:rPr>
          <w:sz w:val="24"/>
          <w:szCs w:val="24"/>
        </w:rPr>
        <w:t>P7 activity week</w:t>
      </w:r>
      <w:r w:rsidR="00612034">
        <w:rPr>
          <w:sz w:val="24"/>
          <w:szCs w:val="24"/>
        </w:rPr>
        <w:t xml:space="preserve">; </w:t>
      </w:r>
      <w:proofErr w:type="spellStart"/>
      <w:r w:rsidR="00612034">
        <w:rPr>
          <w:sz w:val="24"/>
          <w:szCs w:val="24"/>
        </w:rPr>
        <w:t>Lochter</w:t>
      </w:r>
      <w:proofErr w:type="spellEnd"/>
      <w:r w:rsidR="00612034">
        <w:rPr>
          <w:sz w:val="24"/>
          <w:szCs w:val="24"/>
        </w:rPr>
        <w:t xml:space="preserve">, Macduff </w:t>
      </w:r>
      <w:proofErr w:type="spellStart"/>
      <w:r w:rsidR="00612034">
        <w:rPr>
          <w:sz w:val="24"/>
          <w:szCs w:val="24"/>
        </w:rPr>
        <w:t>Acquarium</w:t>
      </w:r>
      <w:proofErr w:type="spellEnd"/>
      <w:r w:rsidR="00612034">
        <w:rPr>
          <w:sz w:val="24"/>
          <w:szCs w:val="24"/>
        </w:rPr>
        <w:t>, The beach, Edinburgh</w:t>
      </w:r>
    </w:p>
    <w:p w14:paraId="169AB15A" w14:textId="11E86611" w:rsidR="00CE4326" w:rsidRDefault="00CE4326" w:rsidP="003902ED">
      <w:pPr>
        <w:pStyle w:val="ListParagraph"/>
        <w:numPr>
          <w:ilvl w:val="0"/>
          <w:numId w:val="19"/>
        </w:numPr>
        <w:rPr>
          <w:sz w:val="24"/>
          <w:szCs w:val="24"/>
        </w:rPr>
      </w:pPr>
      <w:r>
        <w:rPr>
          <w:sz w:val="24"/>
          <w:szCs w:val="24"/>
        </w:rPr>
        <w:t xml:space="preserve">Visit from Peterhead Power Station – </w:t>
      </w:r>
      <w:proofErr w:type="spellStart"/>
      <w:r>
        <w:rPr>
          <w:sz w:val="24"/>
          <w:szCs w:val="24"/>
        </w:rPr>
        <w:t>SSEthermal</w:t>
      </w:r>
      <w:proofErr w:type="spellEnd"/>
      <w:r>
        <w:rPr>
          <w:sz w:val="24"/>
          <w:szCs w:val="24"/>
        </w:rPr>
        <w:t>.  Start of a new partnership</w:t>
      </w:r>
    </w:p>
    <w:p w14:paraId="1B01A34E" w14:textId="101C35EB" w:rsidR="0019118C" w:rsidRDefault="003368C1" w:rsidP="003902ED">
      <w:pPr>
        <w:pStyle w:val="ListParagraph"/>
        <w:numPr>
          <w:ilvl w:val="0"/>
          <w:numId w:val="19"/>
        </w:numPr>
        <w:rPr>
          <w:sz w:val="24"/>
          <w:szCs w:val="24"/>
        </w:rPr>
      </w:pPr>
      <w:r>
        <w:rPr>
          <w:sz w:val="24"/>
          <w:szCs w:val="24"/>
        </w:rPr>
        <w:t>P1 induction programme</w:t>
      </w:r>
      <w:r w:rsidR="006670A9">
        <w:rPr>
          <w:sz w:val="24"/>
          <w:szCs w:val="24"/>
        </w:rPr>
        <w:t xml:space="preserve"> – “</w:t>
      </w:r>
      <w:r w:rsidR="00EE2EE2">
        <w:rPr>
          <w:sz w:val="24"/>
          <w:szCs w:val="24"/>
        </w:rPr>
        <w:t>The school has a lovely atmosphere.”</w:t>
      </w:r>
    </w:p>
    <w:p w14:paraId="7665BD4C" w14:textId="5E65F572" w:rsidR="003368C1" w:rsidRDefault="003368C1" w:rsidP="003902ED">
      <w:pPr>
        <w:pStyle w:val="ListParagraph"/>
        <w:numPr>
          <w:ilvl w:val="0"/>
          <w:numId w:val="19"/>
        </w:numPr>
        <w:rPr>
          <w:sz w:val="24"/>
          <w:szCs w:val="24"/>
        </w:rPr>
      </w:pPr>
      <w:r>
        <w:rPr>
          <w:sz w:val="24"/>
          <w:szCs w:val="24"/>
        </w:rPr>
        <w:t>End of term Prize Giving – Launch of Wendy Louise Community Fund Award for Reading.</w:t>
      </w:r>
    </w:p>
    <w:p w14:paraId="17196B5F" w14:textId="7AAC35C2" w:rsidR="003368C1" w:rsidRDefault="00FB700A" w:rsidP="003902ED">
      <w:pPr>
        <w:pStyle w:val="ListParagraph"/>
        <w:numPr>
          <w:ilvl w:val="0"/>
          <w:numId w:val="19"/>
        </w:numPr>
        <w:rPr>
          <w:sz w:val="24"/>
          <w:szCs w:val="24"/>
        </w:rPr>
      </w:pPr>
      <w:r>
        <w:rPr>
          <w:sz w:val="24"/>
          <w:szCs w:val="24"/>
        </w:rPr>
        <w:t>Exhibition “The forgotten Village of Burnhaven”</w:t>
      </w:r>
    </w:p>
    <w:p w14:paraId="651A40D9" w14:textId="21F832DE" w:rsidR="00CA6B7D" w:rsidRDefault="00FB700A" w:rsidP="003902ED">
      <w:pPr>
        <w:pStyle w:val="ListParagraph"/>
        <w:numPr>
          <w:ilvl w:val="0"/>
          <w:numId w:val="19"/>
        </w:numPr>
        <w:rPr>
          <w:sz w:val="24"/>
          <w:szCs w:val="24"/>
        </w:rPr>
      </w:pPr>
      <w:r>
        <w:rPr>
          <w:sz w:val="24"/>
          <w:szCs w:val="24"/>
        </w:rPr>
        <w:t>End of term Beach Day</w:t>
      </w:r>
    </w:p>
    <w:p w14:paraId="0699FD91" w14:textId="77777777" w:rsidR="002F2940" w:rsidRPr="002F2940" w:rsidRDefault="002F2940" w:rsidP="002F2940">
      <w:pPr>
        <w:pStyle w:val="ListParagraph"/>
        <w:rPr>
          <w:sz w:val="24"/>
          <w:szCs w:val="24"/>
        </w:rPr>
      </w:pPr>
    </w:p>
    <w:p w14:paraId="1C2EBAAE" w14:textId="36488739" w:rsidR="0089155B" w:rsidRPr="0089155B" w:rsidRDefault="00CA6B7D" w:rsidP="0089155B">
      <w:pPr>
        <w:spacing w:line="240" w:lineRule="auto"/>
        <w:rPr>
          <w:rFonts w:ascii="Arial" w:eastAsia="Times New Roman" w:hAnsi="Arial" w:cs="Arial"/>
          <w:b/>
          <w:bCs/>
          <w:color w:val="004289"/>
          <w:sz w:val="28"/>
          <w:szCs w:val="28"/>
          <w:u w:val="single"/>
          <w:lang w:val="x-none"/>
        </w:rPr>
      </w:pPr>
      <w:r w:rsidRPr="00951938">
        <w:rPr>
          <w:rFonts w:ascii="Arial" w:eastAsia="Times New Roman" w:hAnsi="Arial" w:cs="Arial"/>
          <w:b/>
          <w:bCs/>
          <w:color w:val="004289"/>
          <w:sz w:val="28"/>
          <w:szCs w:val="28"/>
          <w:u w:val="single"/>
          <w:lang w:val="x-none"/>
        </w:rPr>
        <w:t>Wider Community Links</w:t>
      </w:r>
    </w:p>
    <w:p w14:paraId="524B0BF6" w14:textId="77777777" w:rsidR="0089155B" w:rsidRDefault="0089155B" w:rsidP="00983539">
      <w:pPr>
        <w:spacing w:after="0" w:line="240" w:lineRule="auto"/>
        <w:rPr>
          <w:sz w:val="24"/>
          <w:szCs w:val="24"/>
        </w:rPr>
      </w:pPr>
    </w:p>
    <w:p w14:paraId="41ABBB38" w14:textId="77777777" w:rsidR="00117E8E" w:rsidRDefault="00117E8E" w:rsidP="00983539">
      <w:pPr>
        <w:spacing w:after="0" w:line="240" w:lineRule="auto"/>
        <w:rPr>
          <w:sz w:val="24"/>
          <w:szCs w:val="24"/>
        </w:rPr>
      </w:pPr>
      <w:proofErr w:type="spellStart"/>
      <w:r>
        <w:rPr>
          <w:sz w:val="24"/>
          <w:szCs w:val="24"/>
        </w:rPr>
        <w:t>Wyndwell</w:t>
      </w:r>
      <w:proofErr w:type="spellEnd"/>
      <w:r>
        <w:rPr>
          <w:sz w:val="24"/>
          <w:szCs w:val="24"/>
        </w:rPr>
        <w:t xml:space="preserve"> Care Home</w:t>
      </w:r>
    </w:p>
    <w:p w14:paraId="7AC02A43" w14:textId="77777777" w:rsidR="00117E8E" w:rsidRDefault="00117E8E" w:rsidP="00983539">
      <w:pPr>
        <w:spacing w:after="0" w:line="240" w:lineRule="auto"/>
        <w:rPr>
          <w:sz w:val="24"/>
          <w:szCs w:val="24"/>
        </w:rPr>
      </w:pPr>
    </w:p>
    <w:p w14:paraId="50FD4D07" w14:textId="77777777" w:rsidR="00983539" w:rsidRDefault="00983539" w:rsidP="00983539">
      <w:pPr>
        <w:spacing w:after="0" w:line="240" w:lineRule="auto"/>
        <w:rPr>
          <w:sz w:val="24"/>
          <w:szCs w:val="24"/>
        </w:rPr>
      </w:pPr>
      <w:r>
        <w:rPr>
          <w:sz w:val="24"/>
          <w:szCs w:val="24"/>
        </w:rPr>
        <w:t>Peterhead Prison Museum</w:t>
      </w:r>
    </w:p>
    <w:p w14:paraId="288F1E35" w14:textId="77777777" w:rsidR="00983539" w:rsidRDefault="00983539" w:rsidP="00983539">
      <w:pPr>
        <w:spacing w:after="0" w:line="240" w:lineRule="auto"/>
        <w:rPr>
          <w:sz w:val="24"/>
          <w:szCs w:val="24"/>
        </w:rPr>
      </w:pPr>
    </w:p>
    <w:p w14:paraId="662BB21A" w14:textId="717AFDF8" w:rsidR="00983539" w:rsidRDefault="00382664" w:rsidP="00983539">
      <w:pPr>
        <w:spacing w:after="0" w:line="240" w:lineRule="auto"/>
        <w:rPr>
          <w:sz w:val="24"/>
          <w:szCs w:val="24"/>
        </w:rPr>
      </w:pPr>
      <w:r>
        <w:rPr>
          <w:sz w:val="24"/>
          <w:szCs w:val="24"/>
        </w:rPr>
        <w:t>Peterhead Power Station</w:t>
      </w:r>
    </w:p>
    <w:p w14:paraId="1407690D" w14:textId="77777777" w:rsidR="00382664" w:rsidRDefault="00382664" w:rsidP="00983539">
      <w:pPr>
        <w:spacing w:after="0" w:line="240" w:lineRule="auto"/>
        <w:rPr>
          <w:sz w:val="24"/>
          <w:szCs w:val="24"/>
        </w:rPr>
      </w:pPr>
    </w:p>
    <w:p w14:paraId="27BFB9EA" w14:textId="64FA45ED" w:rsidR="00382664" w:rsidRDefault="00382664" w:rsidP="00983539">
      <w:pPr>
        <w:spacing w:after="0" w:line="240" w:lineRule="auto"/>
        <w:rPr>
          <w:sz w:val="24"/>
          <w:szCs w:val="24"/>
        </w:rPr>
      </w:pPr>
      <w:r>
        <w:rPr>
          <w:sz w:val="24"/>
          <w:szCs w:val="24"/>
        </w:rPr>
        <w:t>Active Schools</w:t>
      </w:r>
    </w:p>
    <w:p w14:paraId="0E989B27" w14:textId="77777777" w:rsidR="00983539" w:rsidRDefault="00983539" w:rsidP="000874DB">
      <w:pPr>
        <w:rPr>
          <w:sz w:val="24"/>
          <w:szCs w:val="24"/>
        </w:rPr>
      </w:pPr>
    </w:p>
    <w:p w14:paraId="75C7C8FE" w14:textId="77777777" w:rsidR="00983539" w:rsidRDefault="00983539" w:rsidP="000874DB">
      <w:pPr>
        <w:rPr>
          <w:sz w:val="24"/>
          <w:szCs w:val="24"/>
        </w:rPr>
      </w:pPr>
    </w:p>
    <w:p w14:paraId="4BE089C8" w14:textId="2C4D25E5" w:rsidR="00983539" w:rsidRDefault="00983539" w:rsidP="000874DB">
      <w:pPr>
        <w:rPr>
          <w:sz w:val="24"/>
          <w:szCs w:val="24"/>
        </w:rPr>
        <w:sectPr w:rsidR="00983539">
          <w:pgSz w:w="11906" w:h="16838"/>
          <w:pgMar w:top="1440" w:right="1440" w:bottom="1440" w:left="1440" w:header="708" w:footer="708" w:gutter="0"/>
          <w:cols w:space="708"/>
          <w:docGrid w:linePitch="360"/>
        </w:sectPr>
      </w:pPr>
    </w:p>
    <w:p w14:paraId="7296A2FC" w14:textId="41E27A7F" w:rsidR="00E842EB" w:rsidRDefault="00E842EB" w:rsidP="00E842EB">
      <w:pPr>
        <w:pStyle w:val="Heading1"/>
        <w:jc w:val="center"/>
        <w:rPr>
          <w:rFonts w:ascii="Arial" w:hAnsi="Arial" w:cs="Arial"/>
          <w:b w:val="0"/>
          <w:bCs w:val="0"/>
          <w:color w:val="44546A" w:themeColor="text2"/>
          <w:sz w:val="96"/>
          <w:szCs w:val="96"/>
          <w:u w:val="none"/>
          <w:lang w:val="en-GB"/>
        </w:rPr>
      </w:pPr>
      <w:r>
        <w:rPr>
          <w:rFonts w:ascii="Arial" w:hAnsi="Arial" w:cs="Arial"/>
          <w:b w:val="0"/>
          <w:bCs w:val="0"/>
          <w:color w:val="44546A" w:themeColor="text2"/>
          <w:sz w:val="96"/>
          <w:szCs w:val="96"/>
          <w:u w:val="none"/>
          <w:lang w:val="en-GB"/>
        </w:rPr>
        <w:lastRenderedPageBreak/>
        <w:t>Improvement Plan</w:t>
      </w:r>
      <w:r w:rsidRPr="00E842EB">
        <w:rPr>
          <w:rFonts w:ascii="Arial" w:hAnsi="Arial" w:cs="Arial"/>
          <w:b w:val="0"/>
          <w:bCs w:val="0"/>
          <w:color w:val="44546A" w:themeColor="text2"/>
          <w:sz w:val="96"/>
          <w:szCs w:val="96"/>
          <w:u w:val="none"/>
        </w:rPr>
        <w:t xml:space="preserve"> 2</w:t>
      </w:r>
      <w:r>
        <w:rPr>
          <w:rFonts w:ascii="Arial" w:hAnsi="Arial" w:cs="Arial"/>
          <w:b w:val="0"/>
          <w:bCs w:val="0"/>
          <w:color w:val="44546A" w:themeColor="text2"/>
          <w:sz w:val="96"/>
          <w:szCs w:val="96"/>
          <w:u w:val="none"/>
          <w:lang w:val="en-GB"/>
        </w:rPr>
        <w:t>3</w:t>
      </w:r>
      <w:r w:rsidRPr="00E842EB">
        <w:rPr>
          <w:rFonts w:ascii="Arial" w:hAnsi="Arial" w:cs="Arial"/>
          <w:b w:val="0"/>
          <w:bCs w:val="0"/>
          <w:color w:val="44546A" w:themeColor="text2"/>
          <w:sz w:val="96"/>
          <w:szCs w:val="96"/>
          <w:u w:val="none"/>
        </w:rPr>
        <w:t>-2</w:t>
      </w:r>
      <w:r>
        <w:rPr>
          <w:rFonts w:ascii="Arial" w:hAnsi="Arial" w:cs="Arial"/>
          <w:b w:val="0"/>
          <w:bCs w:val="0"/>
          <w:color w:val="44546A" w:themeColor="text2"/>
          <w:sz w:val="96"/>
          <w:szCs w:val="96"/>
          <w:u w:val="none"/>
          <w:lang w:val="en-GB"/>
        </w:rPr>
        <w:t>4</w:t>
      </w:r>
    </w:p>
    <w:p w14:paraId="74E729B5" w14:textId="1EF0E46C" w:rsidR="00596B1B" w:rsidRPr="0019353A" w:rsidRDefault="0019353A" w:rsidP="0019353A">
      <w:pPr>
        <w:jc w:val="center"/>
        <w:rPr>
          <w:b/>
          <w:bCs/>
          <w:sz w:val="36"/>
          <w:szCs w:val="36"/>
        </w:rPr>
      </w:pPr>
      <w:r w:rsidRPr="0019353A">
        <w:rPr>
          <w:b/>
          <w:bCs/>
          <w:sz w:val="36"/>
          <w:szCs w:val="36"/>
        </w:rPr>
        <w:t>Children’s Improvement Plan Priorities Written in Bold</w:t>
      </w:r>
    </w:p>
    <w:p w14:paraId="24842157" w14:textId="77777777" w:rsidR="00E842EB" w:rsidRDefault="00E842EB" w:rsidP="00E842EB"/>
    <w:p w14:paraId="213E5381" w14:textId="77777777" w:rsidR="00E842EB" w:rsidRDefault="00E842EB" w:rsidP="00E842EB"/>
    <w:p w14:paraId="42E35A1A" w14:textId="77777777" w:rsidR="00E842EB" w:rsidRDefault="00E842EB" w:rsidP="00E842EB"/>
    <w:p w14:paraId="71D3BFAB" w14:textId="77777777" w:rsidR="00E842EB" w:rsidRDefault="00E842EB" w:rsidP="00E842EB"/>
    <w:p w14:paraId="68B5126E" w14:textId="77777777" w:rsidR="00E842EB" w:rsidRDefault="00E842EB" w:rsidP="00E842EB"/>
    <w:p w14:paraId="267E3841" w14:textId="77777777" w:rsidR="00E842EB" w:rsidRDefault="00E842EB" w:rsidP="00E842EB"/>
    <w:p w14:paraId="77BCE588" w14:textId="77777777" w:rsidR="00E842EB" w:rsidRDefault="00E842EB" w:rsidP="00E842EB"/>
    <w:p w14:paraId="3E8C9686" w14:textId="77777777" w:rsidR="00E842EB" w:rsidRDefault="00E842EB" w:rsidP="00E842EB"/>
    <w:p w14:paraId="2B6E11C6" w14:textId="77777777" w:rsidR="00E842EB" w:rsidRDefault="00E842EB" w:rsidP="00E842EB"/>
    <w:p w14:paraId="51760237" w14:textId="77777777" w:rsidR="00E842EB" w:rsidRDefault="00E842EB" w:rsidP="00E842EB"/>
    <w:p w14:paraId="2891BDBE" w14:textId="77777777" w:rsidR="00E842EB" w:rsidRDefault="00E842EB" w:rsidP="00E842EB"/>
    <w:p w14:paraId="118F7C3F" w14:textId="77777777" w:rsidR="00E842EB" w:rsidRDefault="00E842EB" w:rsidP="00E842EB"/>
    <w:p w14:paraId="762B430B" w14:textId="77777777" w:rsidR="00E842EB" w:rsidRDefault="00E842EB" w:rsidP="00E842EB"/>
    <w:p w14:paraId="4F2939EA" w14:textId="77777777" w:rsidR="00E842EB" w:rsidRDefault="00E842EB" w:rsidP="00E842EB"/>
    <w:p w14:paraId="377EC597" w14:textId="77777777" w:rsidR="00E842EB" w:rsidRDefault="00E842EB" w:rsidP="00E842EB"/>
    <w:p w14:paraId="5CF02210" w14:textId="77777777" w:rsidR="00E842EB" w:rsidRDefault="00E842EB" w:rsidP="00E842EB"/>
    <w:p w14:paraId="55888C7D" w14:textId="77777777" w:rsidR="00E842EB" w:rsidRDefault="00E842EB" w:rsidP="00E842EB"/>
    <w:p w14:paraId="154A475E" w14:textId="77777777" w:rsidR="00E842EB" w:rsidRDefault="00E842EB" w:rsidP="00E842EB"/>
    <w:p w14:paraId="0D1EB1F5" w14:textId="77777777" w:rsidR="00E842EB" w:rsidRDefault="00E842EB" w:rsidP="007701B4">
      <w:pPr>
        <w:pStyle w:val="Heading1"/>
        <w:rPr>
          <w:rFonts w:ascii="Arial" w:hAnsi="Arial" w:cs="Arial"/>
          <w:color w:val="44546A" w:themeColor="text2"/>
          <w:sz w:val="96"/>
          <w:szCs w:val="96"/>
        </w:rPr>
      </w:pPr>
    </w:p>
    <w:p w14:paraId="6CB453AD" w14:textId="77777777" w:rsidR="00E842EB" w:rsidRDefault="00E842EB" w:rsidP="007701B4">
      <w:pPr>
        <w:pStyle w:val="Heading1"/>
        <w:rPr>
          <w:rFonts w:ascii="Arial" w:hAnsi="Arial" w:cs="Arial"/>
          <w:color w:val="004289"/>
          <w:sz w:val="28"/>
          <w:szCs w:val="28"/>
        </w:rPr>
      </w:pPr>
    </w:p>
    <w:p w14:paraId="22A55D71" w14:textId="77777777" w:rsidR="00E842EB" w:rsidRDefault="00E842EB" w:rsidP="007701B4">
      <w:pPr>
        <w:pStyle w:val="Heading1"/>
        <w:rPr>
          <w:rFonts w:ascii="Arial" w:hAnsi="Arial" w:cs="Arial"/>
          <w:color w:val="004289"/>
          <w:sz w:val="28"/>
          <w:szCs w:val="28"/>
        </w:rPr>
      </w:pPr>
    </w:p>
    <w:p w14:paraId="768E14C6" w14:textId="77777777" w:rsidR="00074CC3" w:rsidRDefault="00074CC3" w:rsidP="007701B4">
      <w:pPr>
        <w:pStyle w:val="Heading1"/>
        <w:rPr>
          <w:rFonts w:ascii="Arial" w:hAnsi="Arial" w:cs="Arial"/>
          <w:color w:val="004289"/>
          <w:sz w:val="28"/>
          <w:szCs w:val="28"/>
        </w:rPr>
      </w:pPr>
    </w:p>
    <w:p w14:paraId="51250642" w14:textId="77777777" w:rsidR="00074CC3" w:rsidRPr="00074CC3" w:rsidRDefault="00074CC3" w:rsidP="00074CC3">
      <w:pPr>
        <w:rPr>
          <w:lang w:val="x-none"/>
        </w:rPr>
      </w:pPr>
    </w:p>
    <w:p w14:paraId="2A4E2DDD" w14:textId="12A8F365" w:rsidR="007701B4" w:rsidRPr="00F50940" w:rsidRDefault="007701B4" w:rsidP="007701B4">
      <w:pPr>
        <w:pStyle w:val="Heading1"/>
        <w:rPr>
          <w:rFonts w:ascii="Arial" w:hAnsi="Arial" w:cs="Arial"/>
          <w:color w:val="004289"/>
          <w:sz w:val="28"/>
          <w:szCs w:val="28"/>
          <w:lang w:val="en-GB"/>
        </w:rPr>
      </w:pPr>
      <w:r w:rsidRPr="0055133B">
        <w:rPr>
          <w:rFonts w:ascii="Arial" w:hAnsi="Arial" w:cs="Arial"/>
          <w:color w:val="004289"/>
          <w:sz w:val="28"/>
          <w:szCs w:val="28"/>
        </w:rPr>
        <w:lastRenderedPageBreak/>
        <w:t>Capacity for improvement</w:t>
      </w:r>
      <w:r w:rsidR="00F50940">
        <w:rPr>
          <w:rFonts w:ascii="Arial" w:hAnsi="Arial" w:cs="Arial"/>
          <w:color w:val="004289"/>
          <w:sz w:val="28"/>
          <w:szCs w:val="28"/>
          <w:lang w:val="en-GB"/>
        </w:rPr>
        <w:t xml:space="preserve"> in 202</w:t>
      </w:r>
      <w:r w:rsidR="00382664">
        <w:rPr>
          <w:rFonts w:ascii="Arial" w:hAnsi="Arial" w:cs="Arial"/>
          <w:color w:val="004289"/>
          <w:sz w:val="28"/>
          <w:szCs w:val="28"/>
          <w:lang w:val="en-GB"/>
        </w:rPr>
        <w:t>3</w:t>
      </w:r>
      <w:r w:rsidR="00F50940">
        <w:rPr>
          <w:rFonts w:ascii="Arial" w:hAnsi="Arial" w:cs="Arial"/>
          <w:color w:val="004289"/>
          <w:sz w:val="28"/>
          <w:szCs w:val="28"/>
          <w:lang w:val="en-GB"/>
        </w:rPr>
        <w:t>-2</w:t>
      </w:r>
      <w:r w:rsidR="00382664">
        <w:rPr>
          <w:rFonts w:ascii="Arial" w:hAnsi="Arial" w:cs="Arial"/>
          <w:color w:val="004289"/>
          <w:sz w:val="28"/>
          <w:szCs w:val="28"/>
          <w:lang w:val="en-GB"/>
        </w:rPr>
        <w:t>4</w:t>
      </w:r>
    </w:p>
    <w:p w14:paraId="14423ED8" w14:textId="77777777" w:rsidR="007701B4" w:rsidRDefault="007701B4" w:rsidP="007701B4">
      <w:pPr>
        <w:spacing w:after="0" w:line="240" w:lineRule="auto"/>
        <w:rPr>
          <w:rFonts w:ascii="Arial" w:eastAsia="Times New Roman" w:hAnsi="Arial" w:cs="Arial"/>
          <w:sz w:val="24"/>
          <w:szCs w:val="24"/>
          <w:lang w:val="en" w:eastAsia="en-GB"/>
        </w:rPr>
      </w:pPr>
    </w:p>
    <w:p w14:paraId="4C71A9DA" w14:textId="77777777" w:rsidR="007701B4" w:rsidRPr="00021EE4" w:rsidRDefault="007701B4" w:rsidP="007701B4">
      <w:pPr>
        <w:spacing w:after="0" w:line="240" w:lineRule="auto"/>
        <w:rPr>
          <w:sz w:val="28"/>
          <w:szCs w:val="28"/>
        </w:rPr>
      </w:pPr>
      <w:r w:rsidRPr="00021EE4">
        <w:rPr>
          <w:sz w:val="28"/>
          <w:szCs w:val="28"/>
        </w:rPr>
        <w:t xml:space="preserve">All school staff are fully committed to the principle of continuous improvement. We wish to provide the very best for every child in our care. In this task, we are increasingly advised by performance data, such as pupil attainment data, so we can see clearly ‘what’ we need to improve. </w:t>
      </w:r>
    </w:p>
    <w:p w14:paraId="3F8DF1AD" w14:textId="77777777" w:rsidR="007701B4" w:rsidRPr="00021EE4" w:rsidRDefault="007701B4" w:rsidP="007701B4">
      <w:pPr>
        <w:spacing w:after="0" w:line="240" w:lineRule="auto"/>
        <w:rPr>
          <w:sz w:val="28"/>
          <w:szCs w:val="28"/>
        </w:rPr>
      </w:pPr>
    </w:p>
    <w:p w14:paraId="437D5FC0" w14:textId="77777777" w:rsidR="007701B4" w:rsidRPr="00021EE4" w:rsidRDefault="007701B4" w:rsidP="007701B4">
      <w:pPr>
        <w:spacing w:after="0" w:line="240" w:lineRule="auto"/>
        <w:rPr>
          <w:sz w:val="28"/>
          <w:szCs w:val="28"/>
        </w:rPr>
      </w:pPr>
      <w:r w:rsidRPr="00021EE4">
        <w:rPr>
          <w:sz w:val="28"/>
          <w:szCs w:val="28"/>
        </w:rPr>
        <w:t xml:space="preserve">We will continue to look inwards, outwards and forwards to prepare and equip our young people for their future. We will continue to work in partnership with parents, health professionals, and others to ‘get it right’ for every child. </w:t>
      </w:r>
    </w:p>
    <w:p w14:paraId="3BCF23CA" w14:textId="77777777" w:rsidR="007701B4" w:rsidRPr="00021EE4" w:rsidRDefault="007701B4" w:rsidP="007701B4">
      <w:pPr>
        <w:spacing w:after="0" w:line="240" w:lineRule="auto"/>
        <w:rPr>
          <w:sz w:val="28"/>
          <w:szCs w:val="28"/>
        </w:rPr>
      </w:pPr>
    </w:p>
    <w:p w14:paraId="149CCA76" w14:textId="09B25839" w:rsidR="007701B4" w:rsidRPr="00AF2941" w:rsidRDefault="007701B4" w:rsidP="007701B4">
      <w:pPr>
        <w:spacing w:after="0" w:line="240" w:lineRule="auto"/>
        <w:rPr>
          <w:sz w:val="28"/>
          <w:szCs w:val="28"/>
        </w:rPr>
      </w:pPr>
      <w:r w:rsidRPr="00AF2941">
        <w:rPr>
          <w:sz w:val="28"/>
          <w:szCs w:val="28"/>
        </w:rPr>
        <w:t xml:space="preserve">The work begun on </w:t>
      </w:r>
      <w:r w:rsidR="007D189C" w:rsidRPr="00AF2941">
        <w:rPr>
          <w:sz w:val="28"/>
          <w:szCs w:val="28"/>
        </w:rPr>
        <w:t xml:space="preserve">improving quality and depth around teaching and learning and </w:t>
      </w:r>
      <w:r w:rsidR="00946E6F" w:rsidRPr="00AF2941">
        <w:rPr>
          <w:sz w:val="28"/>
          <w:szCs w:val="28"/>
        </w:rPr>
        <w:t>assessment</w:t>
      </w:r>
      <w:r w:rsidR="00C7258E" w:rsidRPr="00AF2941">
        <w:rPr>
          <w:sz w:val="28"/>
          <w:szCs w:val="28"/>
        </w:rPr>
        <w:t xml:space="preserve"> and on wellbeing</w:t>
      </w:r>
      <w:r w:rsidRPr="00AF2941">
        <w:rPr>
          <w:sz w:val="28"/>
          <w:szCs w:val="28"/>
        </w:rPr>
        <w:t xml:space="preserve"> in session 2</w:t>
      </w:r>
      <w:r w:rsidR="00946E6F" w:rsidRPr="00AF2941">
        <w:rPr>
          <w:sz w:val="28"/>
          <w:szCs w:val="28"/>
        </w:rPr>
        <w:t>2</w:t>
      </w:r>
      <w:r w:rsidRPr="00AF2941">
        <w:rPr>
          <w:sz w:val="28"/>
          <w:szCs w:val="28"/>
        </w:rPr>
        <w:t>/2</w:t>
      </w:r>
      <w:r w:rsidR="00946E6F" w:rsidRPr="00AF2941">
        <w:rPr>
          <w:sz w:val="28"/>
          <w:szCs w:val="28"/>
        </w:rPr>
        <w:t>3</w:t>
      </w:r>
      <w:r w:rsidR="007D189C" w:rsidRPr="00AF2941">
        <w:rPr>
          <w:sz w:val="28"/>
          <w:szCs w:val="28"/>
        </w:rPr>
        <w:t xml:space="preserve"> needs</w:t>
      </w:r>
      <w:r w:rsidRPr="00AF2941">
        <w:rPr>
          <w:sz w:val="28"/>
          <w:szCs w:val="28"/>
        </w:rPr>
        <w:t xml:space="preserve"> </w:t>
      </w:r>
      <w:r w:rsidR="00946E6F" w:rsidRPr="00AF2941">
        <w:rPr>
          <w:sz w:val="28"/>
          <w:szCs w:val="28"/>
        </w:rPr>
        <w:t>continued</w:t>
      </w:r>
      <w:r w:rsidR="00C7258E" w:rsidRPr="00AF2941">
        <w:rPr>
          <w:sz w:val="28"/>
          <w:szCs w:val="28"/>
        </w:rPr>
        <w:t xml:space="preserve"> in</w:t>
      </w:r>
      <w:r w:rsidR="007D189C" w:rsidRPr="00AF2941">
        <w:rPr>
          <w:sz w:val="28"/>
          <w:szCs w:val="28"/>
        </w:rPr>
        <w:t xml:space="preserve"> 202</w:t>
      </w:r>
      <w:r w:rsidR="00C7258E" w:rsidRPr="00AF2941">
        <w:rPr>
          <w:sz w:val="28"/>
          <w:szCs w:val="28"/>
        </w:rPr>
        <w:t>3</w:t>
      </w:r>
      <w:r w:rsidR="007D189C" w:rsidRPr="00AF2941">
        <w:rPr>
          <w:sz w:val="28"/>
          <w:szCs w:val="28"/>
        </w:rPr>
        <w:t>/202</w:t>
      </w:r>
      <w:r w:rsidR="00C7258E" w:rsidRPr="00AF2941">
        <w:rPr>
          <w:sz w:val="28"/>
          <w:szCs w:val="28"/>
        </w:rPr>
        <w:t>4</w:t>
      </w:r>
      <w:r w:rsidR="007D189C" w:rsidRPr="00AF2941">
        <w:rPr>
          <w:sz w:val="28"/>
          <w:szCs w:val="28"/>
        </w:rPr>
        <w:t xml:space="preserve">.  </w:t>
      </w:r>
      <w:r w:rsidR="00C7258E" w:rsidRPr="00AF2941">
        <w:rPr>
          <w:sz w:val="28"/>
          <w:szCs w:val="28"/>
        </w:rPr>
        <w:t>T</w:t>
      </w:r>
      <w:r w:rsidR="005E1EF4" w:rsidRPr="00AF2941">
        <w:rPr>
          <w:sz w:val="28"/>
          <w:szCs w:val="28"/>
        </w:rPr>
        <w:t xml:space="preserve">his improvement plan has been written with the </w:t>
      </w:r>
      <w:proofErr w:type="spellStart"/>
      <w:r w:rsidR="005E1EF4" w:rsidRPr="00AF2941">
        <w:rPr>
          <w:sz w:val="28"/>
          <w:szCs w:val="28"/>
        </w:rPr>
        <w:t>in</w:t>
      </w:r>
      <w:r w:rsidR="00B51503" w:rsidRPr="00AF2941">
        <w:rPr>
          <w:sz w:val="28"/>
          <w:szCs w:val="28"/>
        </w:rPr>
        <w:t xml:space="preserve"> put</w:t>
      </w:r>
      <w:proofErr w:type="spellEnd"/>
      <w:r w:rsidR="00B51503" w:rsidRPr="00AF2941">
        <w:rPr>
          <w:sz w:val="28"/>
          <w:szCs w:val="28"/>
        </w:rPr>
        <w:t xml:space="preserve"> of the children following our whole school leadership conversations and from </w:t>
      </w:r>
      <w:proofErr w:type="gramStart"/>
      <w:r w:rsidR="00B51503" w:rsidRPr="00AF2941">
        <w:rPr>
          <w:sz w:val="28"/>
          <w:szCs w:val="28"/>
        </w:rPr>
        <w:t>a number of</w:t>
      </w:r>
      <w:proofErr w:type="gramEnd"/>
      <w:r w:rsidR="00B51503" w:rsidRPr="00AF2941">
        <w:rPr>
          <w:sz w:val="28"/>
          <w:szCs w:val="28"/>
        </w:rPr>
        <w:t xml:space="preserve"> consultations with parents.  </w:t>
      </w:r>
      <w:r w:rsidR="007D189C" w:rsidRPr="00AF2941">
        <w:rPr>
          <w:sz w:val="28"/>
          <w:szCs w:val="28"/>
        </w:rPr>
        <w:t xml:space="preserve">  T</w:t>
      </w:r>
      <w:r w:rsidRPr="00AF2941">
        <w:rPr>
          <w:sz w:val="28"/>
          <w:szCs w:val="28"/>
        </w:rPr>
        <w:t xml:space="preserve">here are </w:t>
      </w:r>
      <w:r w:rsidR="00B51503" w:rsidRPr="00AF2941">
        <w:rPr>
          <w:sz w:val="28"/>
          <w:szCs w:val="28"/>
        </w:rPr>
        <w:t xml:space="preserve">three </w:t>
      </w:r>
      <w:r w:rsidRPr="00AF2941">
        <w:rPr>
          <w:sz w:val="28"/>
          <w:szCs w:val="28"/>
        </w:rPr>
        <w:t>key themes which will be addressed going forward into 2</w:t>
      </w:r>
      <w:r w:rsidR="00AF2941" w:rsidRPr="00AF2941">
        <w:rPr>
          <w:sz w:val="28"/>
          <w:szCs w:val="28"/>
        </w:rPr>
        <w:t>3</w:t>
      </w:r>
      <w:r w:rsidRPr="00AF2941">
        <w:rPr>
          <w:sz w:val="28"/>
          <w:szCs w:val="28"/>
        </w:rPr>
        <w:t>/2</w:t>
      </w:r>
      <w:r w:rsidR="00AF2941" w:rsidRPr="00AF2941">
        <w:rPr>
          <w:sz w:val="28"/>
          <w:szCs w:val="28"/>
        </w:rPr>
        <w:t>4</w:t>
      </w:r>
      <w:r w:rsidRPr="00AF2941">
        <w:rPr>
          <w:sz w:val="28"/>
          <w:szCs w:val="28"/>
        </w:rPr>
        <w:t>:</w:t>
      </w:r>
    </w:p>
    <w:p w14:paraId="5E0FCEAE" w14:textId="77777777" w:rsidR="007701B4" w:rsidRPr="00C9498F" w:rsidRDefault="007701B4" w:rsidP="007701B4">
      <w:pPr>
        <w:spacing w:after="0" w:line="240" w:lineRule="auto"/>
        <w:rPr>
          <w:sz w:val="28"/>
          <w:szCs w:val="28"/>
          <w:highlight w:val="yellow"/>
        </w:rPr>
      </w:pPr>
    </w:p>
    <w:p w14:paraId="1F78E3CC" w14:textId="55F73E1B" w:rsidR="007701B4" w:rsidRPr="00D23405" w:rsidRDefault="00AF2941" w:rsidP="003902ED">
      <w:pPr>
        <w:pStyle w:val="ListParagraph"/>
        <w:numPr>
          <w:ilvl w:val="0"/>
          <w:numId w:val="12"/>
        </w:numPr>
        <w:spacing w:after="0" w:line="240" w:lineRule="auto"/>
        <w:rPr>
          <w:rFonts w:ascii="Arial" w:eastAsia="Times New Roman" w:hAnsi="Arial" w:cs="Arial"/>
          <w:sz w:val="28"/>
          <w:szCs w:val="28"/>
          <w:lang w:val="en" w:eastAsia="en-GB"/>
        </w:rPr>
      </w:pPr>
      <w:r w:rsidRPr="00D23405">
        <w:rPr>
          <w:sz w:val="28"/>
          <w:szCs w:val="28"/>
        </w:rPr>
        <w:t>Further d</w:t>
      </w:r>
      <w:r w:rsidR="007701B4" w:rsidRPr="00D23405">
        <w:rPr>
          <w:sz w:val="28"/>
          <w:szCs w:val="28"/>
        </w:rPr>
        <w:t>eveloping a shared understanding of teaching, learning and assessment using Aberdeenshire Teaching and Learning Toolkit</w:t>
      </w:r>
      <w:r w:rsidRPr="00D23405">
        <w:rPr>
          <w:sz w:val="28"/>
          <w:szCs w:val="28"/>
        </w:rPr>
        <w:t xml:space="preserve"> with a particular focus on the content of lessons</w:t>
      </w:r>
      <w:r w:rsidR="00255987" w:rsidRPr="00D23405">
        <w:rPr>
          <w:sz w:val="28"/>
          <w:szCs w:val="28"/>
        </w:rPr>
        <w:t xml:space="preserve">; the balance of knowledge and skills, quality questioning, balance of instruction and </w:t>
      </w:r>
      <w:r w:rsidR="00116E9B" w:rsidRPr="00D23405">
        <w:rPr>
          <w:sz w:val="28"/>
          <w:szCs w:val="28"/>
        </w:rPr>
        <w:t>exploration including play.</w:t>
      </w:r>
    </w:p>
    <w:p w14:paraId="77D24AC5" w14:textId="77777777" w:rsidR="00D23405" w:rsidRPr="00D23405" w:rsidRDefault="00D23405" w:rsidP="00D23405">
      <w:pPr>
        <w:pStyle w:val="ListParagraph"/>
        <w:spacing w:after="0" w:line="240" w:lineRule="auto"/>
        <w:rPr>
          <w:rFonts w:ascii="Arial" w:eastAsia="Times New Roman" w:hAnsi="Arial" w:cs="Arial"/>
          <w:sz w:val="28"/>
          <w:szCs w:val="28"/>
          <w:lang w:val="en" w:eastAsia="en-GB"/>
        </w:rPr>
      </w:pPr>
    </w:p>
    <w:p w14:paraId="2B962B9B" w14:textId="0339ABA3" w:rsidR="00D0148B" w:rsidRPr="00D23405" w:rsidRDefault="00AC4249" w:rsidP="003902ED">
      <w:pPr>
        <w:pStyle w:val="ListParagraph"/>
        <w:numPr>
          <w:ilvl w:val="0"/>
          <w:numId w:val="12"/>
        </w:numPr>
        <w:spacing w:after="0" w:line="240" w:lineRule="auto"/>
        <w:rPr>
          <w:rFonts w:ascii="Arial" w:eastAsia="Times New Roman" w:hAnsi="Arial" w:cs="Arial"/>
          <w:sz w:val="28"/>
          <w:szCs w:val="28"/>
          <w:lang w:val="en" w:eastAsia="en-GB"/>
        </w:rPr>
      </w:pPr>
      <w:r w:rsidRPr="00D23405">
        <w:rPr>
          <w:sz w:val="28"/>
          <w:szCs w:val="28"/>
        </w:rPr>
        <w:t xml:space="preserve">To improve learning, </w:t>
      </w:r>
      <w:proofErr w:type="gramStart"/>
      <w:r w:rsidRPr="00D23405">
        <w:rPr>
          <w:sz w:val="28"/>
          <w:szCs w:val="28"/>
        </w:rPr>
        <w:t>teaching</w:t>
      </w:r>
      <w:proofErr w:type="gramEnd"/>
      <w:r w:rsidRPr="00D23405">
        <w:rPr>
          <w:sz w:val="28"/>
          <w:szCs w:val="28"/>
        </w:rPr>
        <w:t xml:space="preserve"> and assessment through the use of digital pedagogy.  </w:t>
      </w:r>
    </w:p>
    <w:p w14:paraId="6AB65D73" w14:textId="77777777" w:rsidR="00D23405" w:rsidRPr="00D23405" w:rsidRDefault="00D23405" w:rsidP="00D23405">
      <w:pPr>
        <w:spacing w:after="0" w:line="240" w:lineRule="auto"/>
        <w:rPr>
          <w:rFonts w:ascii="Arial" w:eastAsia="Times New Roman" w:hAnsi="Arial" w:cs="Arial"/>
          <w:sz w:val="28"/>
          <w:szCs w:val="28"/>
          <w:lang w:val="en" w:eastAsia="en-GB"/>
        </w:rPr>
      </w:pPr>
    </w:p>
    <w:p w14:paraId="7BC7C2E0" w14:textId="66847386" w:rsidR="007701B4" w:rsidRPr="00D23405" w:rsidRDefault="00951938" w:rsidP="003902ED">
      <w:pPr>
        <w:pStyle w:val="ListParagraph"/>
        <w:numPr>
          <w:ilvl w:val="0"/>
          <w:numId w:val="12"/>
        </w:numPr>
        <w:spacing w:after="0" w:line="240" w:lineRule="auto"/>
        <w:rPr>
          <w:rFonts w:ascii="Arial" w:eastAsia="Times New Roman" w:hAnsi="Arial" w:cs="Arial"/>
          <w:sz w:val="28"/>
          <w:szCs w:val="28"/>
          <w:lang w:val="en" w:eastAsia="en-GB"/>
        </w:rPr>
      </w:pPr>
      <w:r w:rsidRPr="00D23405">
        <w:rPr>
          <w:sz w:val="28"/>
          <w:szCs w:val="28"/>
        </w:rPr>
        <w:t>Continued focus on creating a supportive, nurturing environment for all our pupils</w:t>
      </w:r>
      <w:r w:rsidR="009560CF" w:rsidRPr="00D23405">
        <w:rPr>
          <w:sz w:val="28"/>
          <w:szCs w:val="28"/>
        </w:rPr>
        <w:t>.  Picking up from last sessions work, we will further enhance our use of outside space</w:t>
      </w:r>
      <w:r w:rsidR="001B1743" w:rsidRPr="00D23405">
        <w:rPr>
          <w:sz w:val="28"/>
          <w:szCs w:val="28"/>
        </w:rPr>
        <w:t xml:space="preserve"> and </w:t>
      </w:r>
      <w:r w:rsidR="00BA64BF" w:rsidRPr="00D23405">
        <w:rPr>
          <w:sz w:val="28"/>
          <w:szCs w:val="28"/>
        </w:rPr>
        <w:t xml:space="preserve">continue to support greater understanding of neurodiversity amongst our learners and families in addition to </w:t>
      </w:r>
      <w:r w:rsidR="00D0148B" w:rsidRPr="00D23405">
        <w:rPr>
          <w:sz w:val="28"/>
          <w:szCs w:val="28"/>
        </w:rPr>
        <w:t>staff.</w:t>
      </w:r>
    </w:p>
    <w:p w14:paraId="4CE71B9D" w14:textId="77777777" w:rsidR="007701B4" w:rsidRPr="00534E29" w:rsidRDefault="007701B4" w:rsidP="007701B4">
      <w:pPr>
        <w:pStyle w:val="ListParagraph"/>
        <w:rPr>
          <w:rFonts w:eastAsia="Times New Roman" w:cstheme="minorHAnsi"/>
          <w:sz w:val="28"/>
          <w:szCs w:val="28"/>
          <w:highlight w:val="magenta"/>
          <w:lang w:val="en" w:eastAsia="en-GB"/>
        </w:rPr>
      </w:pPr>
    </w:p>
    <w:p w14:paraId="78E2A7D9" w14:textId="77777777" w:rsidR="007701B4" w:rsidRDefault="007701B4" w:rsidP="0055133B">
      <w:pPr>
        <w:pStyle w:val="Heading1"/>
        <w:rPr>
          <w:rFonts w:ascii="Arial" w:hAnsi="Arial" w:cs="Arial"/>
          <w:color w:val="004289"/>
          <w:sz w:val="28"/>
          <w:szCs w:val="28"/>
        </w:rPr>
      </w:pPr>
    </w:p>
    <w:p w14:paraId="0CFA49B8" w14:textId="77777777" w:rsidR="007701B4" w:rsidRDefault="007701B4" w:rsidP="0055133B">
      <w:pPr>
        <w:pStyle w:val="Heading1"/>
        <w:rPr>
          <w:rFonts w:ascii="Arial" w:hAnsi="Arial" w:cs="Arial"/>
          <w:color w:val="004289"/>
          <w:sz w:val="28"/>
          <w:szCs w:val="28"/>
        </w:rPr>
      </w:pPr>
    </w:p>
    <w:p w14:paraId="62CEB73A" w14:textId="77777777" w:rsidR="007701B4" w:rsidRDefault="007701B4" w:rsidP="0055133B">
      <w:pPr>
        <w:pStyle w:val="Heading1"/>
        <w:rPr>
          <w:rFonts w:ascii="Arial" w:hAnsi="Arial" w:cs="Arial"/>
          <w:color w:val="004289"/>
          <w:sz w:val="28"/>
          <w:szCs w:val="28"/>
        </w:rPr>
      </w:pPr>
    </w:p>
    <w:p w14:paraId="60A7F924" w14:textId="77777777" w:rsidR="007701B4" w:rsidRDefault="007701B4" w:rsidP="0055133B">
      <w:pPr>
        <w:pStyle w:val="Heading1"/>
        <w:rPr>
          <w:rFonts w:ascii="Arial" w:hAnsi="Arial" w:cs="Arial"/>
          <w:color w:val="004289"/>
          <w:sz w:val="28"/>
          <w:szCs w:val="28"/>
        </w:rPr>
      </w:pPr>
    </w:p>
    <w:p w14:paraId="550F40C8" w14:textId="77777777" w:rsidR="007701B4" w:rsidRDefault="007701B4" w:rsidP="0055133B">
      <w:pPr>
        <w:pStyle w:val="Heading1"/>
        <w:rPr>
          <w:rFonts w:ascii="Arial" w:hAnsi="Arial" w:cs="Arial"/>
          <w:color w:val="004289"/>
          <w:sz w:val="28"/>
          <w:szCs w:val="28"/>
        </w:rPr>
      </w:pPr>
    </w:p>
    <w:p w14:paraId="21DF4F1E" w14:textId="77777777" w:rsidR="007701B4" w:rsidRDefault="007701B4" w:rsidP="0055133B">
      <w:pPr>
        <w:pStyle w:val="Heading1"/>
        <w:rPr>
          <w:rFonts w:ascii="Arial" w:hAnsi="Arial" w:cs="Arial"/>
          <w:color w:val="004289"/>
          <w:sz w:val="28"/>
          <w:szCs w:val="28"/>
        </w:rPr>
      </w:pPr>
    </w:p>
    <w:p w14:paraId="6908F085" w14:textId="77777777" w:rsidR="007701B4" w:rsidRDefault="007701B4" w:rsidP="0055133B">
      <w:pPr>
        <w:pStyle w:val="Heading1"/>
        <w:rPr>
          <w:rFonts w:ascii="Arial" w:hAnsi="Arial" w:cs="Arial"/>
          <w:color w:val="004289"/>
          <w:sz w:val="28"/>
          <w:szCs w:val="28"/>
        </w:rPr>
      </w:pPr>
    </w:p>
    <w:p w14:paraId="7A4F299B" w14:textId="77777777" w:rsidR="007701B4" w:rsidRDefault="007701B4" w:rsidP="0055133B">
      <w:pPr>
        <w:pStyle w:val="Heading1"/>
        <w:rPr>
          <w:rFonts w:ascii="Arial" w:hAnsi="Arial" w:cs="Arial"/>
          <w:color w:val="004289"/>
          <w:sz w:val="28"/>
          <w:szCs w:val="28"/>
        </w:rPr>
      </w:pPr>
    </w:p>
    <w:p w14:paraId="491DF16D" w14:textId="77777777" w:rsidR="00951938" w:rsidRPr="007701B4" w:rsidRDefault="00951938" w:rsidP="007701B4">
      <w:pPr>
        <w:rPr>
          <w:lang w:val="x-none"/>
        </w:rPr>
      </w:pPr>
    </w:p>
    <w:p w14:paraId="1F349A3F" w14:textId="544C5FAA" w:rsidR="000874DB" w:rsidRPr="005746FD" w:rsidRDefault="000874DB" w:rsidP="0055133B">
      <w:pPr>
        <w:pStyle w:val="Heading1"/>
        <w:rPr>
          <w:rFonts w:ascii="Arial" w:hAnsi="Arial" w:cs="Arial"/>
          <w:color w:val="004289"/>
          <w:sz w:val="28"/>
          <w:szCs w:val="28"/>
          <w:lang w:val="en-GB"/>
        </w:rPr>
      </w:pPr>
      <w:r w:rsidRPr="005746FD">
        <w:rPr>
          <w:rFonts w:ascii="Arial" w:hAnsi="Arial" w:cs="Arial"/>
          <w:color w:val="004289"/>
          <w:sz w:val="28"/>
          <w:szCs w:val="28"/>
        </w:rPr>
        <w:lastRenderedPageBreak/>
        <w:t xml:space="preserve">PEF </w:t>
      </w:r>
      <w:r w:rsidR="00010C7A" w:rsidRPr="005746FD">
        <w:rPr>
          <w:rFonts w:ascii="Arial" w:hAnsi="Arial" w:cs="Arial"/>
          <w:color w:val="004289"/>
          <w:sz w:val="28"/>
          <w:szCs w:val="28"/>
        </w:rPr>
        <w:t>20</w:t>
      </w:r>
      <w:r w:rsidR="001C18FA" w:rsidRPr="005746FD">
        <w:rPr>
          <w:rFonts w:ascii="Arial" w:hAnsi="Arial" w:cs="Arial"/>
          <w:color w:val="004289"/>
          <w:sz w:val="28"/>
          <w:szCs w:val="28"/>
          <w:lang w:val="en-GB"/>
        </w:rPr>
        <w:t>2</w:t>
      </w:r>
      <w:r w:rsidR="00C9498F" w:rsidRPr="005746FD">
        <w:rPr>
          <w:rFonts w:ascii="Arial" w:hAnsi="Arial" w:cs="Arial"/>
          <w:color w:val="004289"/>
          <w:sz w:val="28"/>
          <w:szCs w:val="28"/>
          <w:lang w:val="en-GB"/>
        </w:rPr>
        <w:t xml:space="preserve">3 - </w:t>
      </w:r>
      <w:r w:rsidR="00010C7A" w:rsidRPr="005746FD">
        <w:rPr>
          <w:rFonts w:ascii="Arial" w:hAnsi="Arial" w:cs="Arial"/>
          <w:color w:val="004289"/>
          <w:sz w:val="28"/>
          <w:szCs w:val="28"/>
        </w:rPr>
        <w:t>20</w:t>
      </w:r>
      <w:r w:rsidR="001C18FA" w:rsidRPr="005746FD">
        <w:rPr>
          <w:rFonts w:ascii="Arial" w:hAnsi="Arial" w:cs="Arial"/>
          <w:color w:val="004289"/>
          <w:sz w:val="28"/>
          <w:szCs w:val="28"/>
          <w:lang w:val="en-GB"/>
        </w:rPr>
        <w:t>2</w:t>
      </w:r>
      <w:r w:rsidR="00C9498F" w:rsidRPr="005746FD">
        <w:rPr>
          <w:rFonts w:ascii="Arial" w:hAnsi="Arial" w:cs="Arial"/>
          <w:color w:val="004289"/>
          <w:sz w:val="28"/>
          <w:szCs w:val="28"/>
          <w:lang w:val="en-GB"/>
        </w:rPr>
        <w:t>4</w:t>
      </w:r>
    </w:p>
    <w:p w14:paraId="23DD00DF" w14:textId="77777777" w:rsidR="00E3628D" w:rsidRPr="005746FD" w:rsidRDefault="00E3628D" w:rsidP="00E3628D">
      <w:pPr>
        <w:rPr>
          <w:rFonts w:ascii="Arial" w:hAnsi="Arial" w:cs="Arial"/>
          <w:lang w:val="x-none"/>
        </w:rPr>
      </w:pPr>
    </w:p>
    <w:tbl>
      <w:tblPr>
        <w:tblStyle w:val="TableGrid"/>
        <w:tblW w:w="0" w:type="auto"/>
        <w:tblLook w:val="04A0" w:firstRow="1" w:lastRow="0" w:firstColumn="1" w:lastColumn="0" w:noHBand="0" w:noVBand="1"/>
      </w:tblPr>
      <w:tblGrid>
        <w:gridCol w:w="1897"/>
        <w:gridCol w:w="7119"/>
      </w:tblGrid>
      <w:tr w:rsidR="000874DB" w:rsidRPr="00D23405" w14:paraId="29463420" w14:textId="77777777" w:rsidTr="00E3628D">
        <w:trPr>
          <w:trHeight w:val="1330"/>
        </w:trPr>
        <w:tc>
          <w:tcPr>
            <w:tcW w:w="1555" w:type="dxa"/>
            <w:shd w:val="clear" w:color="auto" w:fill="BDD6EE" w:themeFill="accent1" w:themeFillTint="66"/>
            <w:vAlign w:val="center"/>
          </w:tcPr>
          <w:p w14:paraId="400E2B1E" w14:textId="77777777" w:rsidR="000874DB" w:rsidRPr="005746FD" w:rsidRDefault="000874DB" w:rsidP="00E3628D">
            <w:pPr>
              <w:rPr>
                <w:rFonts w:ascii="Arial" w:hAnsi="Arial" w:cs="Arial"/>
                <w:b/>
                <w:bCs/>
                <w:sz w:val="24"/>
                <w:szCs w:val="24"/>
              </w:rPr>
            </w:pPr>
            <w:r w:rsidRPr="005746FD">
              <w:rPr>
                <w:rFonts w:ascii="Arial" w:hAnsi="Arial" w:cs="Arial"/>
                <w:b/>
                <w:bCs/>
                <w:sz w:val="24"/>
                <w:szCs w:val="24"/>
              </w:rPr>
              <w:t>Identified gap</w:t>
            </w:r>
          </w:p>
        </w:tc>
        <w:tc>
          <w:tcPr>
            <w:tcW w:w="7461" w:type="dxa"/>
          </w:tcPr>
          <w:p w14:paraId="54255159" w14:textId="52F914F2" w:rsidR="006220D7" w:rsidRPr="005746FD" w:rsidRDefault="005746FD" w:rsidP="007C25DA">
            <w:pPr>
              <w:textAlignment w:val="center"/>
            </w:pPr>
            <w:r w:rsidRPr="005746FD">
              <w:t xml:space="preserve">Our PEF allocation is for one </w:t>
            </w:r>
            <w:proofErr w:type="gramStart"/>
            <w:r w:rsidRPr="005746FD">
              <w:t>pupil,</w:t>
            </w:r>
            <w:proofErr w:type="gramEnd"/>
            <w:r w:rsidRPr="005746FD">
              <w:t xml:space="preserve"> however we have an underspend from last year. Further details cannot be shared across the school community in case this identifies the pupil. </w:t>
            </w:r>
            <w:r w:rsidRPr="005746FD">
              <w:t>However, w</w:t>
            </w:r>
            <w:r w:rsidRPr="005746FD">
              <w:t>e have also identified a larger group of children who, through our local knowledge, require support to reach potential.</w:t>
            </w:r>
            <w:r w:rsidRPr="005746FD">
              <w:t xml:space="preserve">  </w:t>
            </w:r>
          </w:p>
          <w:p w14:paraId="3C5632C4" w14:textId="77777777" w:rsidR="005746FD" w:rsidRPr="005746FD" w:rsidRDefault="005746FD" w:rsidP="007C25DA">
            <w:pPr>
              <w:textAlignment w:val="center"/>
              <w:rPr>
                <w:rFonts w:eastAsia="Times New Roman" w:cstheme="minorHAnsi"/>
                <w:lang w:eastAsia="en-GB"/>
              </w:rPr>
            </w:pPr>
          </w:p>
          <w:p w14:paraId="105558F2" w14:textId="765D5CC8" w:rsidR="005746FD" w:rsidRDefault="005746FD" w:rsidP="007C25DA">
            <w:pPr>
              <w:textAlignment w:val="center"/>
              <w:rPr>
                <w:rFonts w:eastAsia="Times New Roman" w:cstheme="minorHAnsi"/>
                <w:lang w:eastAsia="en-GB"/>
              </w:rPr>
            </w:pPr>
            <w:r>
              <w:rPr>
                <w:rFonts w:eastAsia="Times New Roman" w:cstheme="minorHAnsi"/>
                <w:lang w:eastAsia="en-GB"/>
              </w:rPr>
              <w:t>The</w:t>
            </w:r>
            <w:r w:rsidR="000A09BF">
              <w:rPr>
                <w:rFonts w:eastAsia="Times New Roman" w:cstheme="minorHAnsi"/>
                <w:lang w:eastAsia="en-GB"/>
              </w:rPr>
              <w:t xml:space="preserve"> gap is evident in attainment in literacy, particularly amongst boys.  </w:t>
            </w:r>
            <w:r w:rsidR="000C731C">
              <w:rPr>
                <w:rFonts w:eastAsia="Times New Roman" w:cstheme="minorHAnsi"/>
                <w:lang w:eastAsia="en-GB"/>
              </w:rPr>
              <w:t xml:space="preserve">Over recent years we have increased our technology to offer targeted support for </w:t>
            </w:r>
            <w:r w:rsidR="00C81CBD">
              <w:rPr>
                <w:rFonts w:eastAsia="Times New Roman" w:cstheme="minorHAnsi"/>
                <w:lang w:eastAsia="en-GB"/>
              </w:rPr>
              <w:t>identified pupils in literacy alongside the universal offer for everyone.  These pupils now have the tools for reading</w:t>
            </w:r>
            <w:r w:rsidR="008E754A">
              <w:rPr>
                <w:rFonts w:eastAsia="Times New Roman" w:cstheme="minorHAnsi"/>
                <w:lang w:eastAsia="en-GB"/>
              </w:rPr>
              <w:t xml:space="preserve"> and </w:t>
            </w:r>
            <w:r w:rsidR="00C81CBD">
              <w:rPr>
                <w:rFonts w:eastAsia="Times New Roman" w:cstheme="minorHAnsi"/>
                <w:lang w:eastAsia="en-GB"/>
              </w:rPr>
              <w:t xml:space="preserve">writing but </w:t>
            </w:r>
            <w:r w:rsidR="008E754A">
              <w:rPr>
                <w:rFonts w:eastAsia="Times New Roman" w:cstheme="minorHAnsi"/>
                <w:lang w:eastAsia="en-GB"/>
              </w:rPr>
              <w:t xml:space="preserve">need to be challenged to develop communicate </w:t>
            </w:r>
            <w:r w:rsidR="00EA01F8">
              <w:rPr>
                <w:rFonts w:eastAsia="Times New Roman" w:cstheme="minorHAnsi"/>
                <w:lang w:eastAsia="en-GB"/>
              </w:rPr>
              <w:t xml:space="preserve">with more detail and clarity.  For this </w:t>
            </w:r>
            <w:proofErr w:type="gramStart"/>
            <w:r w:rsidR="0061025F">
              <w:rPr>
                <w:rFonts w:eastAsia="Times New Roman" w:cstheme="minorHAnsi"/>
                <w:lang w:eastAsia="en-GB"/>
              </w:rPr>
              <w:t xml:space="preserve">reason, </w:t>
            </w:r>
            <w:r w:rsidR="00EA01F8">
              <w:rPr>
                <w:rFonts w:eastAsia="Times New Roman" w:cstheme="minorHAnsi"/>
                <w:lang w:eastAsia="en-GB"/>
              </w:rPr>
              <w:t xml:space="preserve"> we</w:t>
            </w:r>
            <w:proofErr w:type="gramEnd"/>
            <w:r w:rsidR="00EA01F8">
              <w:rPr>
                <w:rFonts w:eastAsia="Times New Roman" w:cstheme="minorHAnsi"/>
                <w:lang w:eastAsia="en-GB"/>
              </w:rPr>
              <w:t xml:space="preserve"> have decided to focus </w:t>
            </w:r>
            <w:r w:rsidR="00BC6B68">
              <w:rPr>
                <w:rFonts w:eastAsia="Times New Roman" w:cstheme="minorHAnsi"/>
                <w:lang w:eastAsia="en-GB"/>
              </w:rPr>
              <w:t xml:space="preserve">most of </w:t>
            </w:r>
            <w:r w:rsidR="00EA01F8">
              <w:rPr>
                <w:rFonts w:eastAsia="Times New Roman" w:cstheme="minorHAnsi"/>
                <w:lang w:eastAsia="en-GB"/>
              </w:rPr>
              <w:t>our Pupil Equity Funding around listening and talking opportunities which will also tie in with our school development using Talk for Writing.</w:t>
            </w:r>
          </w:p>
          <w:p w14:paraId="5826FC72" w14:textId="77777777" w:rsidR="00BC6B68" w:rsidRDefault="00BC6B68" w:rsidP="007C25DA">
            <w:pPr>
              <w:textAlignment w:val="center"/>
              <w:rPr>
                <w:rFonts w:eastAsia="Times New Roman" w:cstheme="minorHAnsi"/>
                <w:lang w:eastAsia="en-GB"/>
              </w:rPr>
            </w:pPr>
          </w:p>
          <w:p w14:paraId="6D56CD66" w14:textId="10666B66" w:rsidR="00BC6B68" w:rsidRPr="005746FD" w:rsidRDefault="00BC6B68" w:rsidP="007C25DA">
            <w:pPr>
              <w:textAlignment w:val="center"/>
              <w:rPr>
                <w:rFonts w:eastAsia="Times New Roman" w:cstheme="minorHAnsi"/>
                <w:lang w:eastAsia="en-GB"/>
              </w:rPr>
            </w:pPr>
            <w:r>
              <w:rPr>
                <w:rFonts w:eastAsia="Times New Roman" w:cstheme="minorHAnsi"/>
                <w:lang w:eastAsia="en-GB"/>
              </w:rPr>
              <w:t>We will continue to provide</w:t>
            </w:r>
            <w:r w:rsidR="00CA34A5">
              <w:rPr>
                <w:rFonts w:eastAsia="Times New Roman" w:cstheme="minorHAnsi"/>
                <w:lang w:eastAsia="en-GB"/>
              </w:rPr>
              <w:t xml:space="preserve"> flexible</w:t>
            </w:r>
            <w:r>
              <w:rPr>
                <w:rFonts w:eastAsia="Times New Roman" w:cstheme="minorHAnsi"/>
                <w:lang w:eastAsia="en-GB"/>
              </w:rPr>
              <w:t xml:space="preserve"> resources which </w:t>
            </w:r>
            <w:r w:rsidR="00CA34A5">
              <w:rPr>
                <w:rFonts w:eastAsia="Times New Roman" w:cstheme="minorHAnsi"/>
                <w:lang w:eastAsia="en-GB"/>
              </w:rPr>
              <w:t xml:space="preserve">support all our children to focus on their learning </w:t>
            </w:r>
            <w:r w:rsidR="005D100F">
              <w:rPr>
                <w:rFonts w:eastAsia="Times New Roman" w:cstheme="minorHAnsi"/>
                <w:lang w:eastAsia="en-GB"/>
              </w:rPr>
              <w:t>in a way that is effective for them.</w:t>
            </w:r>
          </w:p>
          <w:p w14:paraId="4DC21255" w14:textId="001A315C" w:rsidR="007C25DA" w:rsidRPr="005746FD" w:rsidRDefault="007C25DA" w:rsidP="007C25DA">
            <w:pPr>
              <w:textAlignment w:val="center"/>
              <w:rPr>
                <w:rFonts w:eastAsia="Times New Roman" w:cstheme="minorHAnsi"/>
                <w:lang w:eastAsia="en-GB"/>
              </w:rPr>
            </w:pPr>
          </w:p>
        </w:tc>
      </w:tr>
      <w:tr w:rsidR="000874DB" w:rsidRPr="0055133B" w14:paraId="157FFE07" w14:textId="77777777" w:rsidTr="006220D7">
        <w:trPr>
          <w:trHeight w:val="2874"/>
        </w:trPr>
        <w:tc>
          <w:tcPr>
            <w:tcW w:w="1555" w:type="dxa"/>
            <w:shd w:val="clear" w:color="auto" w:fill="BDD6EE" w:themeFill="accent1" w:themeFillTint="66"/>
            <w:vAlign w:val="center"/>
          </w:tcPr>
          <w:p w14:paraId="054A8306" w14:textId="77777777" w:rsidR="000874DB" w:rsidRPr="00E3628D" w:rsidRDefault="000874DB" w:rsidP="00E3628D">
            <w:pPr>
              <w:rPr>
                <w:rFonts w:ascii="Arial" w:hAnsi="Arial" w:cs="Arial"/>
                <w:b/>
                <w:bCs/>
                <w:sz w:val="24"/>
                <w:szCs w:val="24"/>
              </w:rPr>
            </w:pPr>
            <w:r w:rsidRPr="00621E44">
              <w:rPr>
                <w:rFonts w:ascii="Arial" w:hAnsi="Arial" w:cs="Arial"/>
                <w:b/>
                <w:bCs/>
                <w:sz w:val="24"/>
                <w:szCs w:val="24"/>
              </w:rPr>
              <w:t>Expenditure</w:t>
            </w:r>
          </w:p>
        </w:tc>
        <w:tc>
          <w:tcPr>
            <w:tcW w:w="7461" w:type="dxa"/>
          </w:tcPr>
          <w:p w14:paraId="377F1A35" w14:textId="77777777" w:rsidR="006220D7" w:rsidRDefault="0061025F" w:rsidP="001E215B">
            <w:pPr>
              <w:rPr>
                <w:rFonts w:cstheme="minorHAnsi"/>
              </w:rPr>
            </w:pPr>
            <w:r w:rsidRPr="0061025F">
              <w:rPr>
                <w:rFonts w:cstheme="minorHAnsi"/>
              </w:rPr>
              <w:t>Our approach</w:t>
            </w:r>
            <w:r>
              <w:rPr>
                <w:rFonts w:cstheme="minorHAnsi"/>
              </w:rPr>
              <w:t xml:space="preserve"> </w:t>
            </w:r>
            <w:r w:rsidR="005B064B">
              <w:rPr>
                <w:rFonts w:cstheme="minorHAnsi"/>
              </w:rPr>
              <w:t>this session is “Useful for all, essential for some.”</w:t>
            </w:r>
          </w:p>
          <w:p w14:paraId="0B7EB92F" w14:textId="77777777" w:rsidR="00CD72A6" w:rsidRDefault="00CD72A6" w:rsidP="001E215B">
            <w:pPr>
              <w:rPr>
                <w:rFonts w:cstheme="minorHAnsi"/>
              </w:rPr>
            </w:pPr>
          </w:p>
          <w:p w14:paraId="7DAA022F" w14:textId="77777777" w:rsidR="00CD72A6" w:rsidRDefault="00CD72A6" w:rsidP="001E215B">
            <w:pPr>
              <w:rPr>
                <w:rFonts w:cstheme="minorHAnsi"/>
                <w:b/>
                <w:bCs/>
                <w:u w:val="single"/>
              </w:rPr>
            </w:pPr>
            <w:r w:rsidRPr="00CD72A6">
              <w:rPr>
                <w:rFonts w:cstheme="minorHAnsi"/>
                <w:b/>
                <w:bCs/>
                <w:u w:val="single"/>
              </w:rPr>
              <w:t>Expected available funding £1100</w:t>
            </w:r>
          </w:p>
          <w:p w14:paraId="167E4BF9" w14:textId="77777777" w:rsidR="00CD72A6" w:rsidRDefault="00CD72A6" w:rsidP="001E215B">
            <w:pPr>
              <w:rPr>
                <w:rFonts w:cstheme="minorHAnsi"/>
                <w:b/>
                <w:bCs/>
                <w:u w:val="single"/>
              </w:rPr>
            </w:pPr>
          </w:p>
          <w:p w14:paraId="153D8C4B" w14:textId="6D591AC0" w:rsidR="00CD72A6" w:rsidRDefault="00A96645" w:rsidP="001E215B">
            <w:pPr>
              <w:rPr>
                <w:rFonts w:cstheme="minorHAnsi"/>
              </w:rPr>
            </w:pPr>
            <w:r>
              <w:rPr>
                <w:rFonts w:cstheme="minorHAnsi"/>
              </w:rPr>
              <w:t>The</w:t>
            </w:r>
            <w:r w:rsidR="0049752B">
              <w:rPr>
                <w:rFonts w:cstheme="minorHAnsi"/>
              </w:rPr>
              <w:t xml:space="preserve"> Philosophy Man “Sticky Questions” - £</w:t>
            </w:r>
            <w:r w:rsidR="00701227">
              <w:rPr>
                <w:rFonts w:cstheme="minorHAnsi"/>
              </w:rPr>
              <w:t>200</w:t>
            </w:r>
          </w:p>
          <w:p w14:paraId="11ADE1D8" w14:textId="58FBADE9" w:rsidR="00E14911" w:rsidRDefault="00E14911" w:rsidP="001E215B">
            <w:pPr>
              <w:rPr>
                <w:rFonts w:cstheme="minorHAnsi"/>
                <w:i/>
                <w:iCs/>
              </w:rPr>
            </w:pPr>
            <w:r>
              <w:rPr>
                <w:rFonts w:cstheme="minorHAnsi"/>
                <w:i/>
                <w:iCs/>
              </w:rPr>
              <w:t>This is a whole school set of questions which challenge children’s thinking and encourage discussion and debate – no right answers.  They can be used as homework to develop high quality conversation.</w:t>
            </w:r>
            <w:r w:rsidR="00B536F0">
              <w:rPr>
                <w:rFonts w:cstheme="minorHAnsi"/>
                <w:i/>
                <w:iCs/>
              </w:rPr>
              <w:t xml:space="preserve">  We will have a discussion group in school too for those who don’t have the opportunity to discuss at home.</w:t>
            </w:r>
            <w:r w:rsidR="006D444B">
              <w:rPr>
                <w:rFonts w:cstheme="minorHAnsi"/>
                <w:i/>
                <w:iCs/>
              </w:rPr>
              <w:t xml:space="preserve">  This also ties in with our homework consultation.</w:t>
            </w:r>
          </w:p>
          <w:p w14:paraId="498B192A" w14:textId="77777777" w:rsidR="00B536F0" w:rsidRDefault="00B536F0" w:rsidP="001E215B">
            <w:pPr>
              <w:rPr>
                <w:rFonts w:cstheme="minorHAnsi"/>
                <w:i/>
                <w:iCs/>
              </w:rPr>
            </w:pPr>
          </w:p>
          <w:p w14:paraId="708156C6" w14:textId="76DAA461" w:rsidR="00365412" w:rsidRDefault="0010607A" w:rsidP="001E215B">
            <w:pPr>
              <w:rPr>
                <w:rFonts w:cstheme="minorHAnsi"/>
              </w:rPr>
            </w:pPr>
            <w:proofErr w:type="gramStart"/>
            <w:r>
              <w:rPr>
                <w:rFonts w:cstheme="minorHAnsi"/>
              </w:rPr>
              <w:t>Headphones</w:t>
            </w:r>
            <w:r w:rsidR="00365412">
              <w:rPr>
                <w:rFonts w:cstheme="minorHAnsi"/>
              </w:rPr>
              <w:t xml:space="preserve">  </w:t>
            </w:r>
            <w:r w:rsidR="00365412">
              <w:rPr>
                <w:rFonts w:cstheme="minorHAnsi"/>
              </w:rPr>
              <w:t>4</w:t>
            </w:r>
            <w:proofErr w:type="gramEnd"/>
            <w:r w:rsidR="00365412">
              <w:rPr>
                <w:rFonts w:cstheme="minorHAnsi"/>
              </w:rPr>
              <w:t xml:space="preserve"> x packs of 10 costing £24.     Total £72 YPO</w:t>
            </w:r>
          </w:p>
          <w:p w14:paraId="685E0D1F" w14:textId="08D7B196" w:rsidR="00B536F0" w:rsidRPr="00365412" w:rsidRDefault="00365412" w:rsidP="001E215B">
            <w:pPr>
              <w:rPr>
                <w:rFonts w:cstheme="minorHAnsi"/>
                <w:i/>
                <w:iCs/>
              </w:rPr>
            </w:pPr>
            <w:r w:rsidRPr="00365412">
              <w:rPr>
                <w:rFonts w:cstheme="minorHAnsi"/>
                <w:i/>
                <w:iCs/>
              </w:rPr>
              <w:t>F</w:t>
            </w:r>
            <w:r w:rsidR="0010607A" w:rsidRPr="00365412">
              <w:rPr>
                <w:rFonts w:cstheme="minorHAnsi"/>
                <w:i/>
                <w:iCs/>
              </w:rPr>
              <w:t>or all pupils</w:t>
            </w:r>
            <w:r w:rsidR="00B551B3" w:rsidRPr="00365412">
              <w:rPr>
                <w:rFonts w:cstheme="minorHAnsi"/>
                <w:i/>
                <w:iCs/>
              </w:rPr>
              <w:t xml:space="preserve"> to ensure best use of the technology that we have in place. </w:t>
            </w:r>
          </w:p>
          <w:p w14:paraId="48BD7643" w14:textId="77777777" w:rsidR="00CE6041" w:rsidRDefault="00CE6041" w:rsidP="001E215B">
            <w:pPr>
              <w:rPr>
                <w:rFonts w:cstheme="minorHAnsi"/>
                <w:i/>
                <w:iCs/>
              </w:rPr>
            </w:pPr>
          </w:p>
          <w:p w14:paraId="31932DB4" w14:textId="0756BDA4" w:rsidR="00CE6041" w:rsidRDefault="00A93989" w:rsidP="001E215B">
            <w:pPr>
              <w:rPr>
                <w:rFonts w:cstheme="minorHAnsi"/>
              </w:rPr>
            </w:pPr>
            <w:r>
              <w:rPr>
                <w:rFonts w:cstheme="minorHAnsi"/>
              </w:rPr>
              <w:t>Talking Tiles</w:t>
            </w:r>
            <w:r w:rsidR="00115A15">
              <w:rPr>
                <w:rFonts w:cstheme="minorHAnsi"/>
              </w:rPr>
              <w:t xml:space="preserve"> - £</w:t>
            </w:r>
            <w:r w:rsidR="00CA591D">
              <w:rPr>
                <w:rFonts w:cstheme="minorHAnsi"/>
              </w:rPr>
              <w:t>1</w:t>
            </w:r>
            <w:r w:rsidR="00EF14FD">
              <w:rPr>
                <w:rFonts w:cstheme="minorHAnsi"/>
              </w:rPr>
              <w:t>50 YPO</w:t>
            </w:r>
          </w:p>
          <w:p w14:paraId="1CA2BB8D" w14:textId="77777777" w:rsidR="00701227" w:rsidRDefault="00701227" w:rsidP="001E215B">
            <w:pPr>
              <w:rPr>
                <w:rFonts w:cstheme="minorHAnsi"/>
                <w:i/>
                <w:iCs/>
              </w:rPr>
            </w:pPr>
            <w:r>
              <w:rPr>
                <w:rFonts w:cstheme="minorHAnsi"/>
                <w:i/>
                <w:iCs/>
              </w:rPr>
              <w:t xml:space="preserve">3 sets, one for each classroom and the STEM classroom to leave questions and </w:t>
            </w:r>
            <w:r w:rsidR="00CA3AF6">
              <w:rPr>
                <w:rFonts w:cstheme="minorHAnsi"/>
                <w:i/>
                <w:iCs/>
              </w:rPr>
              <w:t>tips to help our children learn independently.</w:t>
            </w:r>
          </w:p>
          <w:p w14:paraId="20BA9BD5" w14:textId="77777777" w:rsidR="00CA3AF6" w:rsidRDefault="00CA3AF6" w:rsidP="001E215B">
            <w:pPr>
              <w:rPr>
                <w:rFonts w:cstheme="minorHAnsi"/>
                <w:i/>
                <w:iCs/>
              </w:rPr>
            </w:pPr>
          </w:p>
          <w:p w14:paraId="2EDA55F3" w14:textId="562A6CD5" w:rsidR="00CA3AF6" w:rsidRDefault="00C13851" w:rsidP="001E215B">
            <w:pPr>
              <w:rPr>
                <w:rFonts w:cstheme="minorHAnsi"/>
              </w:rPr>
            </w:pPr>
            <w:r>
              <w:rPr>
                <w:rFonts w:cstheme="minorHAnsi"/>
              </w:rPr>
              <w:t xml:space="preserve">Sounds Bank plus mirror - </w:t>
            </w:r>
            <w:r w:rsidR="00824A97">
              <w:rPr>
                <w:rFonts w:cstheme="minorHAnsi"/>
              </w:rPr>
              <w:t xml:space="preserve">£11.99 YPO x4 = </w:t>
            </w:r>
            <w:r w:rsidR="0098372A">
              <w:rPr>
                <w:rFonts w:cstheme="minorHAnsi"/>
              </w:rPr>
              <w:t>£48</w:t>
            </w:r>
          </w:p>
          <w:p w14:paraId="2D9BA7C4" w14:textId="7D1FF2F6" w:rsidR="0098372A" w:rsidRDefault="0098372A" w:rsidP="001E215B">
            <w:pPr>
              <w:rPr>
                <w:rFonts w:cstheme="minorHAnsi"/>
                <w:i/>
                <w:iCs/>
              </w:rPr>
            </w:pPr>
            <w:r>
              <w:rPr>
                <w:rFonts w:cstheme="minorHAnsi"/>
                <w:i/>
                <w:iCs/>
              </w:rPr>
              <w:t>For developing reading and speaking of basic sounds and digraphs</w:t>
            </w:r>
          </w:p>
          <w:p w14:paraId="30AFDCF8" w14:textId="77777777" w:rsidR="0098372A" w:rsidRDefault="0098372A" w:rsidP="001E215B">
            <w:pPr>
              <w:rPr>
                <w:rFonts w:cstheme="minorHAnsi"/>
                <w:i/>
                <w:iCs/>
              </w:rPr>
            </w:pPr>
          </w:p>
          <w:p w14:paraId="197BF5F6" w14:textId="7AEE8671" w:rsidR="0098372A" w:rsidRDefault="00A7165F" w:rsidP="001E215B">
            <w:pPr>
              <w:rPr>
                <w:rFonts w:cstheme="minorHAnsi"/>
              </w:rPr>
            </w:pPr>
            <w:r>
              <w:rPr>
                <w:rFonts w:cstheme="minorHAnsi"/>
              </w:rPr>
              <w:t>Conversation Cubes</w:t>
            </w:r>
            <w:r w:rsidR="00927440">
              <w:rPr>
                <w:rFonts w:cstheme="minorHAnsi"/>
              </w:rPr>
              <w:t xml:space="preserve"> – £10.99 YPO x 2</w:t>
            </w:r>
            <w:r w:rsidR="00272CE4">
              <w:rPr>
                <w:rFonts w:cstheme="minorHAnsi"/>
              </w:rPr>
              <w:t xml:space="preserve"> = £22</w:t>
            </w:r>
          </w:p>
          <w:p w14:paraId="479CCB48" w14:textId="7776294E" w:rsidR="00927440" w:rsidRDefault="00927440" w:rsidP="001E215B">
            <w:pPr>
              <w:rPr>
                <w:rFonts w:cstheme="minorHAnsi"/>
                <w:i/>
                <w:iCs/>
              </w:rPr>
            </w:pPr>
            <w:r>
              <w:rPr>
                <w:rFonts w:cstheme="minorHAnsi"/>
                <w:i/>
                <w:iCs/>
              </w:rPr>
              <w:t>One set f</w:t>
            </w:r>
            <w:r w:rsidR="00C1715E">
              <w:rPr>
                <w:rFonts w:cstheme="minorHAnsi"/>
                <w:i/>
                <w:iCs/>
              </w:rPr>
              <w:t>or</w:t>
            </w:r>
            <w:r>
              <w:rPr>
                <w:rFonts w:cstheme="minorHAnsi"/>
                <w:i/>
                <w:iCs/>
              </w:rPr>
              <w:t xml:space="preserve"> each class to promote independent conversation.</w:t>
            </w:r>
          </w:p>
          <w:p w14:paraId="246E1972" w14:textId="77777777" w:rsidR="00A91B5E" w:rsidRDefault="00A91B5E" w:rsidP="001E215B">
            <w:pPr>
              <w:rPr>
                <w:rFonts w:cstheme="minorHAnsi"/>
                <w:i/>
                <w:iCs/>
              </w:rPr>
            </w:pPr>
          </w:p>
          <w:p w14:paraId="6CAB0D93" w14:textId="25E583A5" w:rsidR="00A91B5E" w:rsidRDefault="00A91B5E" w:rsidP="001E215B">
            <w:pPr>
              <w:rPr>
                <w:rFonts w:cstheme="minorHAnsi"/>
              </w:rPr>
            </w:pPr>
            <w:r>
              <w:rPr>
                <w:rFonts w:cstheme="minorHAnsi"/>
              </w:rPr>
              <w:t>Loose parts for play – up to £200</w:t>
            </w:r>
          </w:p>
          <w:p w14:paraId="7E867F0E" w14:textId="1318102B" w:rsidR="00C1715E" w:rsidRDefault="00C1715E" w:rsidP="001E215B">
            <w:pPr>
              <w:rPr>
                <w:rFonts w:cstheme="minorHAnsi"/>
                <w:i/>
                <w:iCs/>
              </w:rPr>
            </w:pPr>
            <w:r>
              <w:rPr>
                <w:rFonts w:cstheme="minorHAnsi"/>
                <w:i/>
                <w:iCs/>
              </w:rPr>
              <w:t xml:space="preserve">Resources to be chosen by the children to enhance our play offer across the school.  </w:t>
            </w:r>
            <w:r w:rsidR="00B3272B">
              <w:rPr>
                <w:rFonts w:cstheme="minorHAnsi"/>
                <w:i/>
                <w:iCs/>
              </w:rPr>
              <w:t>Focus on natural materials</w:t>
            </w:r>
          </w:p>
          <w:p w14:paraId="481E1310" w14:textId="77777777" w:rsidR="00E2580B" w:rsidRDefault="00E2580B" w:rsidP="001E215B">
            <w:pPr>
              <w:rPr>
                <w:rFonts w:cstheme="minorHAnsi"/>
                <w:i/>
                <w:iCs/>
              </w:rPr>
            </w:pPr>
          </w:p>
          <w:p w14:paraId="2EC87BB7" w14:textId="77777777" w:rsidR="00A91B5E" w:rsidRPr="00927440" w:rsidRDefault="00A91B5E" w:rsidP="001E215B">
            <w:pPr>
              <w:rPr>
                <w:rFonts w:cstheme="minorHAnsi"/>
                <w:i/>
                <w:iCs/>
              </w:rPr>
            </w:pPr>
          </w:p>
          <w:p w14:paraId="79349EA9" w14:textId="77777777" w:rsidR="00A91B5E" w:rsidRDefault="00A91B5E" w:rsidP="00A91B5E">
            <w:pPr>
              <w:rPr>
                <w:rFonts w:cstheme="minorHAnsi"/>
              </w:rPr>
            </w:pPr>
            <w:r>
              <w:rPr>
                <w:rFonts w:cstheme="minorHAnsi"/>
              </w:rPr>
              <w:t>Wobble chairs 4 x £</w:t>
            </w:r>
            <w:proofErr w:type="gramStart"/>
            <w:r>
              <w:rPr>
                <w:rFonts w:cstheme="minorHAnsi"/>
              </w:rPr>
              <w:t>67  Total</w:t>
            </w:r>
            <w:proofErr w:type="gramEnd"/>
            <w:r>
              <w:rPr>
                <w:rFonts w:cstheme="minorHAnsi"/>
              </w:rPr>
              <w:t xml:space="preserve"> = £268</w:t>
            </w:r>
          </w:p>
          <w:p w14:paraId="72B7A6B6" w14:textId="77777777" w:rsidR="00A91B5E" w:rsidRDefault="00A91B5E" w:rsidP="00A91B5E">
            <w:pPr>
              <w:rPr>
                <w:rFonts w:cstheme="minorHAnsi"/>
                <w:i/>
                <w:iCs/>
              </w:rPr>
            </w:pPr>
            <w:r>
              <w:rPr>
                <w:rFonts w:cstheme="minorHAnsi"/>
                <w:i/>
                <w:iCs/>
              </w:rPr>
              <w:lastRenderedPageBreak/>
              <w:t>Following our pilot, the older pupils have asked for some more to help their focus.</w:t>
            </w:r>
          </w:p>
          <w:p w14:paraId="782CCB6B" w14:textId="77777777" w:rsidR="007F69CF" w:rsidRDefault="007F69CF" w:rsidP="00A91B5E">
            <w:pPr>
              <w:rPr>
                <w:rFonts w:cstheme="minorHAnsi"/>
                <w:i/>
                <w:iCs/>
              </w:rPr>
            </w:pPr>
          </w:p>
          <w:p w14:paraId="5FDF6197" w14:textId="77777777" w:rsidR="007F69CF" w:rsidRDefault="007F69CF" w:rsidP="007F69CF">
            <w:pPr>
              <w:rPr>
                <w:rFonts w:cstheme="minorHAnsi"/>
              </w:rPr>
            </w:pPr>
            <w:r>
              <w:rPr>
                <w:rFonts w:cstheme="minorHAnsi"/>
              </w:rPr>
              <w:t>Texts for Talk for Writing – £200 + remaining funds</w:t>
            </w:r>
          </w:p>
          <w:p w14:paraId="17AFC63C" w14:textId="77777777" w:rsidR="007F69CF" w:rsidRPr="004F3CE7" w:rsidRDefault="007F69CF" w:rsidP="007F69CF">
            <w:pPr>
              <w:rPr>
                <w:rFonts w:cstheme="minorHAnsi"/>
                <w:i/>
                <w:iCs/>
              </w:rPr>
            </w:pPr>
            <w:r>
              <w:rPr>
                <w:rFonts w:cstheme="minorHAnsi"/>
                <w:i/>
                <w:iCs/>
              </w:rPr>
              <w:t xml:space="preserve">As we sort through the library collect all the books recommended in Pie Corbett’s reading spine and page turners to support writing.  Use funds to buy ones which are missing.  </w:t>
            </w:r>
          </w:p>
          <w:p w14:paraId="00494245" w14:textId="52CB88CC" w:rsidR="00824A97" w:rsidRPr="00C13851" w:rsidRDefault="00824A97" w:rsidP="001E215B">
            <w:pPr>
              <w:rPr>
                <w:rFonts w:cstheme="minorHAnsi"/>
              </w:rPr>
            </w:pPr>
          </w:p>
        </w:tc>
      </w:tr>
      <w:tr w:rsidR="000874DB" w:rsidRPr="0055133B" w14:paraId="0FAFDCE6" w14:textId="77777777" w:rsidTr="007F69CF">
        <w:tc>
          <w:tcPr>
            <w:tcW w:w="1555" w:type="dxa"/>
            <w:shd w:val="clear" w:color="auto" w:fill="BDD6EE" w:themeFill="accent1" w:themeFillTint="66"/>
            <w:vAlign w:val="center"/>
          </w:tcPr>
          <w:p w14:paraId="6A41056B" w14:textId="4C3055E1" w:rsidR="000874DB" w:rsidRPr="00E3628D" w:rsidRDefault="000874DB" w:rsidP="00E3628D">
            <w:pPr>
              <w:rPr>
                <w:rFonts w:ascii="Arial" w:hAnsi="Arial" w:cs="Arial"/>
                <w:b/>
                <w:bCs/>
                <w:sz w:val="24"/>
                <w:szCs w:val="24"/>
              </w:rPr>
            </w:pPr>
            <w:r w:rsidRPr="00E3628D">
              <w:rPr>
                <w:rFonts w:ascii="Arial" w:hAnsi="Arial" w:cs="Arial"/>
                <w:b/>
                <w:bCs/>
                <w:sz w:val="24"/>
                <w:szCs w:val="24"/>
              </w:rPr>
              <w:lastRenderedPageBreak/>
              <w:t>Expected outcomes</w:t>
            </w:r>
          </w:p>
        </w:tc>
        <w:tc>
          <w:tcPr>
            <w:tcW w:w="7461" w:type="dxa"/>
            <w:shd w:val="clear" w:color="auto" w:fill="auto"/>
          </w:tcPr>
          <w:p w14:paraId="51BA4FA0" w14:textId="7B1C4C8A" w:rsidR="006220D7" w:rsidRPr="00A621B7" w:rsidRDefault="00811185" w:rsidP="007F69CF">
            <w:pPr>
              <w:pStyle w:val="ListParagraph"/>
              <w:numPr>
                <w:ilvl w:val="0"/>
                <w:numId w:val="15"/>
              </w:numPr>
              <w:rPr>
                <w:rFonts w:ascii="Arial" w:hAnsi="Arial" w:cs="Arial"/>
                <w:sz w:val="24"/>
                <w:szCs w:val="24"/>
              </w:rPr>
            </w:pPr>
            <w:r w:rsidRPr="00A621B7">
              <w:rPr>
                <w:rFonts w:ascii="Arial" w:hAnsi="Arial" w:cs="Arial"/>
                <w:sz w:val="24"/>
                <w:szCs w:val="24"/>
              </w:rPr>
              <w:t xml:space="preserve">Improved confidence when expressing opinions and ideas orally for all children but with a focus on </w:t>
            </w:r>
            <w:r w:rsidR="0078636F" w:rsidRPr="00A621B7">
              <w:rPr>
                <w:rFonts w:ascii="Arial" w:hAnsi="Arial" w:cs="Arial"/>
                <w:sz w:val="24"/>
                <w:szCs w:val="24"/>
              </w:rPr>
              <w:t>specific cohorts.</w:t>
            </w:r>
            <w:r w:rsidR="00E37CCA">
              <w:rPr>
                <w:rFonts w:ascii="Arial" w:hAnsi="Arial" w:cs="Arial"/>
                <w:sz w:val="24"/>
                <w:szCs w:val="24"/>
              </w:rPr>
              <w:t xml:space="preserve">  </w:t>
            </w:r>
          </w:p>
          <w:p w14:paraId="1000F4A4" w14:textId="77777777" w:rsidR="0078636F" w:rsidRPr="00A621B7" w:rsidRDefault="0078636F" w:rsidP="007F69CF">
            <w:pPr>
              <w:pStyle w:val="ListParagraph"/>
              <w:numPr>
                <w:ilvl w:val="0"/>
                <w:numId w:val="15"/>
              </w:numPr>
              <w:rPr>
                <w:rFonts w:ascii="Arial" w:hAnsi="Arial" w:cs="Arial"/>
                <w:sz w:val="24"/>
                <w:szCs w:val="24"/>
              </w:rPr>
            </w:pPr>
            <w:r w:rsidRPr="00A621B7">
              <w:rPr>
                <w:rFonts w:ascii="Arial" w:hAnsi="Arial" w:cs="Arial"/>
                <w:sz w:val="24"/>
                <w:szCs w:val="24"/>
              </w:rPr>
              <w:t>Improved quality of speech for those with immature speech patterns.</w:t>
            </w:r>
          </w:p>
          <w:p w14:paraId="583C64E8" w14:textId="77777777" w:rsidR="00A621B7" w:rsidRDefault="001807C4" w:rsidP="00A621B7">
            <w:pPr>
              <w:pStyle w:val="ListParagraph"/>
              <w:numPr>
                <w:ilvl w:val="0"/>
                <w:numId w:val="15"/>
              </w:numPr>
              <w:rPr>
                <w:rFonts w:ascii="Arial" w:hAnsi="Arial" w:cs="Arial"/>
                <w:sz w:val="24"/>
                <w:szCs w:val="24"/>
              </w:rPr>
            </w:pPr>
            <w:r w:rsidRPr="00A621B7">
              <w:rPr>
                <w:rFonts w:ascii="Arial" w:hAnsi="Arial" w:cs="Arial"/>
                <w:sz w:val="24"/>
                <w:szCs w:val="24"/>
              </w:rPr>
              <w:t xml:space="preserve">More expressive and exciting writing when writing at length for all children but </w:t>
            </w:r>
            <w:proofErr w:type="gramStart"/>
            <w:r w:rsidRPr="00A621B7">
              <w:rPr>
                <w:rFonts w:ascii="Arial" w:hAnsi="Arial" w:cs="Arial"/>
                <w:sz w:val="24"/>
                <w:szCs w:val="24"/>
              </w:rPr>
              <w:t>in particular those</w:t>
            </w:r>
            <w:proofErr w:type="gramEnd"/>
            <w:r w:rsidRPr="00A621B7">
              <w:rPr>
                <w:rFonts w:ascii="Arial" w:hAnsi="Arial" w:cs="Arial"/>
                <w:sz w:val="24"/>
                <w:szCs w:val="24"/>
              </w:rPr>
              <w:t xml:space="preserve"> who need support.</w:t>
            </w:r>
          </w:p>
          <w:p w14:paraId="1F54B4FC" w14:textId="65DC8738" w:rsidR="001807C4" w:rsidRPr="00A621B7" w:rsidRDefault="00A621B7" w:rsidP="00A621B7">
            <w:pPr>
              <w:pStyle w:val="ListParagraph"/>
              <w:numPr>
                <w:ilvl w:val="0"/>
                <w:numId w:val="15"/>
              </w:numPr>
              <w:rPr>
                <w:rFonts w:ascii="Arial" w:hAnsi="Arial" w:cs="Arial"/>
                <w:sz w:val="24"/>
                <w:szCs w:val="24"/>
              </w:rPr>
            </w:pPr>
            <w:r w:rsidRPr="00A621B7">
              <w:rPr>
                <w:rFonts w:ascii="Arial" w:hAnsi="Arial" w:cs="Arial"/>
                <w:sz w:val="24"/>
                <w:szCs w:val="24"/>
              </w:rPr>
              <w:t>Renewed enthusiasm for literacy learning, and teaching.</w:t>
            </w:r>
          </w:p>
        </w:tc>
      </w:tr>
      <w:tr w:rsidR="000874DB" w:rsidRPr="0055133B" w14:paraId="68D723EE" w14:textId="77777777" w:rsidTr="007F69CF">
        <w:tc>
          <w:tcPr>
            <w:tcW w:w="1555" w:type="dxa"/>
            <w:shd w:val="clear" w:color="auto" w:fill="BDD6EE" w:themeFill="accent1" w:themeFillTint="66"/>
            <w:vAlign w:val="center"/>
          </w:tcPr>
          <w:p w14:paraId="68BA239E" w14:textId="20A2D9EA" w:rsidR="000874DB" w:rsidRPr="006220D7" w:rsidRDefault="000874DB" w:rsidP="00E3628D">
            <w:pPr>
              <w:rPr>
                <w:rFonts w:ascii="Arial" w:hAnsi="Arial" w:cs="Arial"/>
                <w:b/>
                <w:bCs/>
                <w:sz w:val="24"/>
                <w:szCs w:val="24"/>
              </w:rPr>
            </w:pPr>
            <w:r w:rsidRPr="006220D7">
              <w:rPr>
                <w:rFonts w:ascii="Arial" w:hAnsi="Arial" w:cs="Arial"/>
                <w:b/>
                <w:bCs/>
                <w:sz w:val="24"/>
                <w:szCs w:val="24"/>
              </w:rPr>
              <w:t>Impact</w:t>
            </w:r>
            <w:r w:rsidR="007E7491" w:rsidRPr="006220D7">
              <w:rPr>
                <w:rFonts w:ascii="Arial" w:hAnsi="Arial" w:cs="Arial"/>
                <w:b/>
                <w:bCs/>
                <w:sz w:val="24"/>
                <w:szCs w:val="24"/>
              </w:rPr>
              <w:t xml:space="preserve"> Measurements</w:t>
            </w:r>
          </w:p>
        </w:tc>
        <w:tc>
          <w:tcPr>
            <w:tcW w:w="7461" w:type="dxa"/>
            <w:shd w:val="clear" w:color="auto" w:fill="auto"/>
          </w:tcPr>
          <w:p w14:paraId="097A399F" w14:textId="77777777" w:rsidR="006220D7" w:rsidRDefault="006220D7" w:rsidP="006220D7">
            <w:pPr>
              <w:rPr>
                <w:rFonts w:ascii="Arial" w:hAnsi="Arial" w:cs="Arial"/>
                <w:sz w:val="24"/>
                <w:szCs w:val="24"/>
              </w:rPr>
            </w:pPr>
          </w:p>
          <w:p w14:paraId="6DDF31F9" w14:textId="77777777" w:rsidR="00A621B7" w:rsidRDefault="008C4237" w:rsidP="00A621B7">
            <w:pPr>
              <w:pStyle w:val="ListParagraph"/>
              <w:numPr>
                <w:ilvl w:val="0"/>
                <w:numId w:val="15"/>
              </w:numPr>
              <w:rPr>
                <w:rFonts w:ascii="Arial" w:hAnsi="Arial" w:cs="Arial"/>
                <w:sz w:val="24"/>
                <w:szCs w:val="24"/>
              </w:rPr>
            </w:pPr>
            <w:r>
              <w:rPr>
                <w:rFonts w:ascii="Arial" w:hAnsi="Arial" w:cs="Arial"/>
                <w:sz w:val="24"/>
                <w:szCs w:val="24"/>
              </w:rPr>
              <w:t>Pupil groups and leadership questions.</w:t>
            </w:r>
          </w:p>
          <w:p w14:paraId="39463509" w14:textId="77777777" w:rsidR="00FE4EB6" w:rsidRDefault="00FE4EB6" w:rsidP="003203AB">
            <w:pPr>
              <w:pStyle w:val="ListParagraph"/>
              <w:numPr>
                <w:ilvl w:val="0"/>
                <w:numId w:val="15"/>
              </w:numPr>
              <w:rPr>
                <w:rFonts w:ascii="Arial" w:hAnsi="Arial" w:cs="Arial"/>
                <w:sz w:val="24"/>
                <w:szCs w:val="24"/>
              </w:rPr>
            </w:pPr>
            <w:r>
              <w:rPr>
                <w:rFonts w:ascii="Arial" w:hAnsi="Arial" w:cs="Arial"/>
                <w:sz w:val="24"/>
                <w:szCs w:val="24"/>
              </w:rPr>
              <w:t>Improved writing assessment results</w:t>
            </w:r>
            <w:r w:rsidR="00EE36BA">
              <w:rPr>
                <w:rFonts w:ascii="Arial" w:hAnsi="Arial" w:cs="Arial"/>
                <w:sz w:val="24"/>
                <w:szCs w:val="24"/>
              </w:rPr>
              <w:t xml:space="preserve"> – </w:t>
            </w:r>
            <w:r w:rsidR="003F6C75">
              <w:rPr>
                <w:rFonts w:ascii="Arial" w:hAnsi="Arial" w:cs="Arial"/>
                <w:sz w:val="24"/>
                <w:szCs w:val="24"/>
              </w:rPr>
              <w:t>Children on the cusp now on track.</w:t>
            </w:r>
          </w:p>
          <w:p w14:paraId="21CDA246" w14:textId="33555A49" w:rsidR="003203AB" w:rsidRPr="003203AB" w:rsidRDefault="003203AB" w:rsidP="003203AB">
            <w:pPr>
              <w:pStyle w:val="ListParagraph"/>
              <w:numPr>
                <w:ilvl w:val="0"/>
                <w:numId w:val="15"/>
              </w:numPr>
              <w:rPr>
                <w:rFonts w:ascii="Arial" w:hAnsi="Arial" w:cs="Arial"/>
                <w:sz w:val="24"/>
                <w:szCs w:val="24"/>
              </w:rPr>
            </w:pPr>
            <w:r>
              <w:rPr>
                <w:rFonts w:ascii="Arial" w:hAnsi="Arial" w:cs="Arial"/>
                <w:sz w:val="24"/>
                <w:szCs w:val="24"/>
              </w:rPr>
              <w:t>Observation of variety of conversation in play.</w:t>
            </w:r>
          </w:p>
        </w:tc>
      </w:tr>
    </w:tbl>
    <w:p w14:paraId="5D475C10" w14:textId="111F11B8" w:rsidR="0052745D" w:rsidRPr="00820FD3" w:rsidRDefault="0052745D" w:rsidP="00C6215C">
      <w:pPr>
        <w:spacing w:after="0" w:line="240" w:lineRule="auto"/>
        <w:rPr>
          <w:rFonts w:ascii="Arial" w:eastAsia="Times New Roman" w:hAnsi="Arial" w:cs="Arial"/>
          <w:sz w:val="24"/>
          <w:szCs w:val="24"/>
          <w:lang w:val="en" w:eastAsia="en-GB"/>
        </w:rPr>
        <w:sectPr w:rsidR="0052745D" w:rsidRPr="00820FD3">
          <w:pgSz w:w="11906" w:h="16838"/>
          <w:pgMar w:top="1440" w:right="1440" w:bottom="1440" w:left="1440" w:header="708" w:footer="708" w:gutter="0"/>
          <w:cols w:space="708"/>
          <w:docGrid w:linePitch="360"/>
        </w:sectPr>
      </w:pPr>
    </w:p>
    <w:tbl>
      <w:tblPr>
        <w:tblStyle w:val="TableGrid"/>
        <w:tblW w:w="15735" w:type="dxa"/>
        <w:jc w:val="center"/>
        <w:tblLayout w:type="fixed"/>
        <w:tblLook w:val="04A0" w:firstRow="1" w:lastRow="0" w:firstColumn="1" w:lastColumn="0" w:noHBand="0" w:noVBand="1"/>
      </w:tblPr>
      <w:tblGrid>
        <w:gridCol w:w="5245"/>
        <w:gridCol w:w="709"/>
        <w:gridCol w:w="4536"/>
        <w:gridCol w:w="1134"/>
        <w:gridCol w:w="4111"/>
      </w:tblGrid>
      <w:tr w:rsidR="006F3B25" w:rsidRPr="00821554" w14:paraId="7BB0D0C4" w14:textId="77777777">
        <w:trPr>
          <w:trHeight w:val="1124"/>
          <w:jc w:val="center"/>
        </w:trPr>
        <w:tc>
          <w:tcPr>
            <w:tcW w:w="15735" w:type="dxa"/>
            <w:gridSpan w:val="5"/>
            <w:shd w:val="clear" w:color="auto" w:fill="9CC2E5"/>
          </w:tcPr>
          <w:p w14:paraId="30674F83" w14:textId="77777777" w:rsidR="006F3B25" w:rsidRPr="00821554" w:rsidRDefault="006F3B25">
            <w:pPr>
              <w:keepNext/>
              <w:outlineLvl w:val="0"/>
              <w:rPr>
                <w:rFonts w:ascii="Arial" w:eastAsia="Times New Roman" w:hAnsi="Arial" w:cs="Arial"/>
                <w:b/>
                <w:bCs/>
                <w:color w:val="004289"/>
                <w:sz w:val="36"/>
                <w:szCs w:val="36"/>
                <w:u w:val="single"/>
              </w:rPr>
            </w:pPr>
            <w:r w:rsidRPr="00821554">
              <w:rPr>
                <w:rFonts w:ascii="Arial" w:eastAsia="Times New Roman" w:hAnsi="Arial" w:cs="Arial"/>
                <w:b/>
                <w:bCs/>
                <w:color w:val="004289"/>
                <w:sz w:val="36"/>
                <w:szCs w:val="36"/>
                <w:u w:val="single"/>
              </w:rPr>
              <w:lastRenderedPageBreak/>
              <w:t>A</w:t>
            </w:r>
            <w:proofErr w:type="spellStart"/>
            <w:r w:rsidRPr="00821554">
              <w:rPr>
                <w:rFonts w:ascii="Arial" w:eastAsia="Times New Roman" w:hAnsi="Arial" w:cs="Arial"/>
                <w:b/>
                <w:bCs/>
                <w:color w:val="004289"/>
                <w:sz w:val="36"/>
                <w:szCs w:val="36"/>
                <w:u w:val="single"/>
                <w:lang w:val="x-none"/>
              </w:rPr>
              <w:t>ction</w:t>
            </w:r>
            <w:proofErr w:type="spellEnd"/>
            <w:r w:rsidRPr="00821554">
              <w:rPr>
                <w:rFonts w:ascii="Arial" w:eastAsia="Times New Roman" w:hAnsi="Arial" w:cs="Arial"/>
                <w:b/>
                <w:bCs/>
                <w:color w:val="004289"/>
                <w:sz w:val="36"/>
                <w:szCs w:val="36"/>
                <w:u w:val="single"/>
                <w:lang w:val="x-none"/>
              </w:rPr>
              <w:t xml:space="preserve"> plan</w:t>
            </w:r>
            <w:r w:rsidRPr="00821554">
              <w:rPr>
                <w:rFonts w:ascii="Arial" w:eastAsia="Times New Roman" w:hAnsi="Arial" w:cs="Arial"/>
                <w:b/>
                <w:bCs/>
                <w:color w:val="004289"/>
                <w:sz w:val="36"/>
                <w:szCs w:val="36"/>
                <w:u w:val="single"/>
              </w:rPr>
              <w:t xml:space="preserve"> 1</w:t>
            </w:r>
          </w:p>
          <w:p w14:paraId="06621448" w14:textId="61BD186B" w:rsidR="006F3B25" w:rsidRPr="00821554" w:rsidRDefault="00CD78C3">
            <w:pPr>
              <w:rPr>
                <w:rFonts w:ascii="Calibri" w:eastAsia="Calibri" w:hAnsi="Calibri" w:cs="Arial"/>
                <w:sz w:val="40"/>
                <w:szCs w:val="40"/>
              </w:rPr>
            </w:pPr>
            <w:r w:rsidRPr="00D40661">
              <w:rPr>
                <w:rFonts w:ascii="Calibri" w:eastAsia="Calibri" w:hAnsi="Calibri" w:cs="Arial"/>
                <w:sz w:val="28"/>
                <w:szCs w:val="28"/>
              </w:rPr>
              <w:t xml:space="preserve">Further develop a shared understanding of learning, </w:t>
            </w:r>
            <w:proofErr w:type="gramStart"/>
            <w:r w:rsidRPr="00D40661">
              <w:rPr>
                <w:rFonts w:ascii="Calibri" w:eastAsia="Calibri" w:hAnsi="Calibri" w:cs="Arial"/>
                <w:sz w:val="28"/>
                <w:szCs w:val="28"/>
              </w:rPr>
              <w:t>teaching</w:t>
            </w:r>
            <w:proofErr w:type="gramEnd"/>
            <w:r w:rsidRPr="00D40661">
              <w:rPr>
                <w:rFonts w:ascii="Calibri" w:eastAsia="Calibri" w:hAnsi="Calibri" w:cs="Arial"/>
                <w:sz w:val="28"/>
                <w:szCs w:val="28"/>
              </w:rPr>
              <w:t xml:space="preserve"> and assessment with a focus on </w:t>
            </w:r>
            <w:r w:rsidR="00D40661" w:rsidRPr="00D40661">
              <w:rPr>
                <w:rFonts w:ascii="Calibri" w:eastAsia="Calibri" w:hAnsi="Calibri" w:cs="Arial"/>
                <w:sz w:val="28"/>
                <w:szCs w:val="28"/>
              </w:rPr>
              <w:t>the content of lessons</w:t>
            </w:r>
            <w:r w:rsidR="00D40661">
              <w:rPr>
                <w:rFonts w:ascii="Calibri" w:eastAsia="Calibri" w:hAnsi="Calibri" w:cs="Arial"/>
                <w:sz w:val="40"/>
                <w:szCs w:val="40"/>
              </w:rPr>
              <w:t>.</w:t>
            </w:r>
          </w:p>
        </w:tc>
      </w:tr>
      <w:tr w:rsidR="006F3B25" w:rsidRPr="00821554" w14:paraId="2A9B75CC" w14:textId="77777777" w:rsidTr="00186400">
        <w:trPr>
          <w:trHeight w:val="4960"/>
          <w:jc w:val="center"/>
        </w:trPr>
        <w:tc>
          <w:tcPr>
            <w:tcW w:w="5954" w:type="dxa"/>
            <w:gridSpan w:val="2"/>
            <w:shd w:val="clear" w:color="auto" w:fill="auto"/>
          </w:tcPr>
          <w:p w14:paraId="1F492A28" w14:textId="77777777" w:rsidR="00C8664F" w:rsidRPr="00186400" w:rsidRDefault="00566124" w:rsidP="00186400">
            <w:pPr>
              <w:rPr>
                <w:rFonts w:ascii="Arial" w:hAnsi="Arial" w:cs="Arial"/>
                <w:sz w:val="20"/>
                <w:szCs w:val="20"/>
              </w:rPr>
            </w:pPr>
            <w:hyperlink r:id="rId13" w:history="1">
              <w:r w:rsidR="00C8664F" w:rsidRPr="00186400">
                <w:rPr>
                  <w:rStyle w:val="Hyperlink"/>
                  <w:rFonts w:ascii="Arial" w:hAnsi="Arial" w:cs="Arial"/>
                  <w:sz w:val="20"/>
                  <w:szCs w:val="20"/>
                </w:rPr>
                <w:t>Scottish National Improvement Priorities</w:t>
              </w:r>
            </w:hyperlink>
          </w:p>
          <w:p w14:paraId="54E30730" w14:textId="77777777" w:rsidR="00C8664F" w:rsidRPr="00186400" w:rsidRDefault="00C8664F" w:rsidP="00186400">
            <w:pPr>
              <w:numPr>
                <w:ilvl w:val="0"/>
                <w:numId w:val="2"/>
              </w:numPr>
              <w:shd w:val="clear" w:color="auto" w:fill="FFFFFF"/>
              <w:rPr>
                <w:rFonts w:ascii="Arial" w:eastAsia="Times New Roman" w:hAnsi="Arial" w:cs="Arial"/>
                <w:color w:val="111111"/>
                <w:sz w:val="20"/>
                <w:szCs w:val="20"/>
                <w:lang w:eastAsia="en-GB"/>
              </w:rPr>
            </w:pPr>
            <w:r w:rsidRPr="00186400">
              <w:rPr>
                <w:rFonts w:ascii="Arial" w:eastAsia="Times New Roman" w:hAnsi="Arial" w:cs="Arial"/>
                <w:color w:val="111111"/>
                <w:sz w:val="20"/>
                <w:szCs w:val="20"/>
                <w:lang w:eastAsia="en-GB"/>
              </w:rPr>
              <w:t>Placing the human rights and needs of every child and young person at the centre of education</w:t>
            </w:r>
          </w:p>
          <w:p w14:paraId="2497A14B" w14:textId="77777777" w:rsidR="00C8664F" w:rsidRPr="00186400" w:rsidRDefault="00C8664F" w:rsidP="00186400">
            <w:pPr>
              <w:numPr>
                <w:ilvl w:val="0"/>
                <w:numId w:val="2"/>
              </w:numPr>
              <w:shd w:val="clear" w:color="auto" w:fill="FFFFFF"/>
              <w:rPr>
                <w:rFonts w:ascii="Arial" w:eastAsia="Times New Roman" w:hAnsi="Arial" w:cs="Arial"/>
                <w:color w:val="111111"/>
                <w:sz w:val="20"/>
                <w:szCs w:val="20"/>
                <w:lang w:eastAsia="en-GB"/>
              </w:rPr>
            </w:pPr>
            <w:r w:rsidRPr="00186400">
              <w:rPr>
                <w:rFonts w:ascii="Arial" w:eastAsia="Times New Roman" w:hAnsi="Arial" w:cs="Arial"/>
                <w:color w:val="111111"/>
                <w:sz w:val="20"/>
                <w:szCs w:val="20"/>
                <w:lang w:eastAsia="en-GB"/>
              </w:rPr>
              <w:t>Improvement in children and young people's health and wellbeing</w:t>
            </w:r>
          </w:p>
          <w:p w14:paraId="68138074" w14:textId="77777777" w:rsidR="00C8664F" w:rsidRPr="00186400" w:rsidRDefault="00C8664F" w:rsidP="00186400">
            <w:pPr>
              <w:numPr>
                <w:ilvl w:val="0"/>
                <w:numId w:val="2"/>
              </w:numPr>
              <w:shd w:val="clear" w:color="auto" w:fill="FFFFFF"/>
              <w:rPr>
                <w:rFonts w:ascii="Arial" w:eastAsia="Times New Roman" w:hAnsi="Arial" w:cs="Arial"/>
                <w:color w:val="111111"/>
                <w:sz w:val="20"/>
                <w:szCs w:val="20"/>
                <w:highlight w:val="yellow"/>
                <w:lang w:eastAsia="en-GB"/>
              </w:rPr>
            </w:pPr>
            <w:r w:rsidRPr="00186400">
              <w:rPr>
                <w:rFonts w:ascii="Arial" w:eastAsia="Times New Roman" w:hAnsi="Arial" w:cs="Arial"/>
                <w:color w:val="111111"/>
                <w:sz w:val="20"/>
                <w:szCs w:val="20"/>
                <w:highlight w:val="yellow"/>
                <w:lang w:eastAsia="en-GB"/>
              </w:rPr>
              <w:t>Closing the attainment gap between the most and least disadvantaged children and young people</w:t>
            </w:r>
          </w:p>
          <w:p w14:paraId="4F33C38C" w14:textId="77777777" w:rsidR="00C8664F" w:rsidRPr="00186400" w:rsidRDefault="00C8664F" w:rsidP="00186400">
            <w:pPr>
              <w:numPr>
                <w:ilvl w:val="0"/>
                <w:numId w:val="2"/>
              </w:numPr>
              <w:shd w:val="clear" w:color="auto" w:fill="FFFFFF"/>
              <w:rPr>
                <w:rFonts w:ascii="Arial" w:eastAsia="Times New Roman" w:hAnsi="Arial" w:cs="Arial"/>
                <w:color w:val="111111"/>
                <w:sz w:val="20"/>
                <w:szCs w:val="20"/>
                <w:highlight w:val="yellow"/>
                <w:lang w:eastAsia="en-GB"/>
              </w:rPr>
            </w:pPr>
            <w:r w:rsidRPr="00186400">
              <w:rPr>
                <w:rFonts w:ascii="Arial" w:eastAsia="Times New Roman" w:hAnsi="Arial" w:cs="Arial"/>
                <w:color w:val="111111"/>
                <w:sz w:val="20"/>
                <w:szCs w:val="20"/>
                <w:highlight w:val="yellow"/>
                <w:lang w:eastAsia="en-GB"/>
              </w:rPr>
              <w:t>Improvement in attainment, particularly in literacy and numeracy</w:t>
            </w:r>
          </w:p>
          <w:p w14:paraId="0FE1B0CC" w14:textId="77777777" w:rsidR="00C8664F" w:rsidRPr="00186400" w:rsidRDefault="00C8664F" w:rsidP="00186400">
            <w:pPr>
              <w:numPr>
                <w:ilvl w:val="0"/>
                <w:numId w:val="2"/>
              </w:numPr>
              <w:shd w:val="clear" w:color="auto" w:fill="FFFFFF"/>
              <w:rPr>
                <w:rFonts w:ascii="Arial" w:eastAsia="Times New Roman" w:hAnsi="Arial" w:cs="Arial"/>
                <w:color w:val="111111"/>
                <w:sz w:val="20"/>
                <w:szCs w:val="20"/>
                <w:lang w:eastAsia="en-GB"/>
              </w:rPr>
            </w:pPr>
            <w:r w:rsidRPr="00186400">
              <w:rPr>
                <w:rFonts w:ascii="Arial" w:eastAsia="Times New Roman" w:hAnsi="Arial" w:cs="Arial"/>
                <w:color w:val="111111"/>
                <w:sz w:val="20"/>
                <w:szCs w:val="20"/>
                <w:lang w:eastAsia="en-GB"/>
              </w:rPr>
              <w:t>Improvement in employability skills and sustained, positive school-leaver destinations for all young people</w:t>
            </w:r>
          </w:p>
          <w:p w14:paraId="2CF33045" w14:textId="77777777" w:rsidR="006F3B25" w:rsidRPr="00186400" w:rsidRDefault="006F3B25" w:rsidP="00186400">
            <w:pPr>
              <w:ind w:left="608"/>
              <w:contextualSpacing/>
              <w:rPr>
                <w:rFonts w:ascii="Arial" w:eastAsia="Times New Roman" w:hAnsi="Arial" w:cs="Arial"/>
                <w:sz w:val="20"/>
                <w:szCs w:val="20"/>
                <w:lang w:val="en" w:eastAsia="en-GB"/>
              </w:rPr>
            </w:pPr>
          </w:p>
          <w:p w14:paraId="088F802A" w14:textId="77777777" w:rsidR="006F3B25" w:rsidRPr="00186400" w:rsidRDefault="006F3B25" w:rsidP="00186400">
            <w:pPr>
              <w:rPr>
                <w:rFonts w:ascii="Arial" w:eastAsia="Times New Roman" w:hAnsi="Arial" w:cs="Arial"/>
                <w:b/>
                <w:bCs/>
                <w:color w:val="004289"/>
                <w:sz w:val="20"/>
                <w:szCs w:val="20"/>
                <w:lang w:val="en" w:eastAsia="en-GB"/>
              </w:rPr>
            </w:pPr>
            <w:r w:rsidRPr="00186400">
              <w:rPr>
                <w:rFonts w:ascii="Arial" w:eastAsia="Times New Roman" w:hAnsi="Arial" w:cs="Arial"/>
                <w:b/>
                <w:bCs/>
                <w:color w:val="004289"/>
                <w:sz w:val="20"/>
                <w:szCs w:val="20"/>
                <w:lang w:val="en" w:eastAsia="en-GB"/>
              </w:rPr>
              <w:t xml:space="preserve">Key drivers of improvement </w:t>
            </w:r>
          </w:p>
          <w:p w14:paraId="04348E79" w14:textId="77777777" w:rsidR="006F3B25" w:rsidRPr="00186400" w:rsidRDefault="006F3B25" w:rsidP="00186400">
            <w:pPr>
              <w:rPr>
                <w:rFonts w:ascii="Arial" w:eastAsia="Times New Roman" w:hAnsi="Arial" w:cs="Arial"/>
                <w:sz w:val="20"/>
                <w:szCs w:val="20"/>
                <w:lang w:val="en" w:eastAsia="en-GB"/>
              </w:rPr>
            </w:pPr>
            <w:r w:rsidRPr="00186400">
              <w:rPr>
                <w:rFonts w:ascii="Arial" w:eastAsia="Times New Roman" w:hAnsi="Arial" w:cs="Arial"/>
                <w:sz w:val="20"/>
                <w:szCs w:val="20"/>
                <w:lang w:val="en" w:eastAsia="en-GB"/>
              </w:rPr>
              <w:t xml:space="preserve">School leadership </w:t>
            </w:r>
          </w:p>
          <w:p w14:paraId="67C45FED" w14:textId="1CFA77F7" w:rsidR="006F3B25" w:rsidRPr="00186400" w:rsidRDefault="006F3B25" w:rsidP="00186400">
            <w:pPr>
              <w:rPr>
                <w:rFonts w:ascii="Arial" w:eastAsia="Times New Roman" w:hAnsi="Arial" w:cs="Arial"/>
                <w:sz w:val="20"/>
                <w:szCs w:val="20"/>
                <w:lang w:val="en" w:eastAsia="en-GB"/>
              </w:rPr>
            </w:pPr>
            <w:r w:rsidRPr="00186400">
              <w:rPr>
                <w:rFonts w:ascii="Arial" w:eastAsia="Times New Roman" w:hAnsi="Arial" w:cs="Arial"/>
                <w:sz w:val="20"/>
                <w:szCs w:val="20"/>
                <w:highlight w:val="yellow"/>
                <w:lang w:val="en" w:eastAsia="en-GB"/>
              </w:rPr>
              <w:t>Teacher professionalism</w:t>
            </w:r>
            <w:r w:rsidRPr="00186400">
              <w:rPr>
                <w:rFonts w:ascii="Arial" w:eastAsia="Times New Roman" w:hAnsi="Arial" w:cs="Arial"/>
                <w:sz w:val="20"/>
                <w:szCs w:val="20"/>
                <w:lang w:val="en" w:eastAsia="en-GB"/>
              </w:rPr>
              <w:t xml:space="preserve"> </w:t>
            </w:r>
          </w:p>
          <w:p w14:paraId="00F8A54D" w14:textId="212B250C" w:rsidR="006F3B25" w:rsidRPr="00186400" w:rsidRDefault="006F3B25" w:rsidP="00186400">
            <w:pPr>
              <w:rPr>
                <w:rFonts w:ascii="Arial" w:eastAsia="Times New Roman" w:hAnsi="Arial" w:cs="Arial"/>
                <w:sz w:val="20"/>
                <w:szCs w:val="20"/>
                <w:lang w:val="en" w:eastAsia="en-GB"/>
              </w:rPr>
            </w:pPr>
            <w:r w:rsidRPr="00186400">
              <w:rPr>
                <w:rFonts w:ascii="Arial" w:eastAsia="Times New Roman" w:hAnsi="Arial" w:cs="Arial"/>
                <w:sz w:val="20"/>
                <w:szCs w:val="20"/>
                <w:highlight w:val="yellow"/>
                <w:lang w:val="en" w:eastAsia="en-GB"/>
              </w:rPr>
              <w:t>Parental engagement</w:t>
            </w:r>
            <w:r w:rsidRPr="00186400">
              <w:rPr>
                <w:rFonts w:ascii="Arial" w:eastAsia="Times New Roman" w:hAnsi="Arial" w:cs="Arial"/>
                <w:sz w:val="20"/>
                <w:szCs w:val="20"/>
                <w:lang w:val="en" w:eastAsia="en-GB"/>
              </w:rPr>
              <w:t xml:space="preserve"> </w:t>
            </w:r>
          </w:p>
          <w:p w14:paraId="78DA27EB" w14:textId="45ED6F9A" w:rsidR="006F3B25" w:rsidRPr="00186400" w:rsidRDefault="006F3B25" w:rsidP="00186400">
            <w:pPr>
              <w:rPr>
                <w:rFonts w:ascii="Arial" w:eastAsia="Times New Roman" w:hAnsi="Arial" w:cs="Arial"/>
                <w:sz w:val="20"/>
                <w:szCs w:val="20"/>
                <w:lang w:val="en" w:eastAsia="en-GB"/>
              </w:rPr>
            </w:pPr>
            <w:r w:rsidRPr="00186400">
              <w:rPr>
                <w:rFonts w:ascii="Arial" w:eastAsia="Times New Roman" w:hAnsi="Arial" w:cs="Arial"/>
                <w:sz w:val="20"/>
                <w:szCs w:val="20"/>
                <w:highlight w:val="yellow"/>
                <w:lang w:val="en" w:eastAsia="en-GB"/>
              </w:rPr>
              <w:t>Assessment of children’s progress</w:t>
            </w:r>
          </w:p>
          <w:p w14:paraId="2C7A6EE1" w14:textId="4B939212" w:rsidR="006F3B25" w:rsidRPr="00186400" w:rsidRDefault="006F3B25" w:rsidP="00186400">
            <w:pPr>
              <w:rPr>
                <w:rFonts w:ascii="Arial" w:eastAsia="Times New Roman" w:hAnsi="Arial" w:cs="Arial"/>
                <w:sz w:val="20"/>
                <w:szCs w:val="20"/>
                <w:lang w:val="en" w:eastAsia="en-GB"/>
              </w:rPr>
            </w:pPr>
            <w:r w:rsidRPr="00186400">
              <w:rPr>
                <w:rFonts w:ascii="Arial" w:eastAsia="Times New Roman" w:hAnsi="Arial" w:cs="Arial"/>
                <w:sz w:val="20"/>
                <w:szCs w:val="20"/>
                <w:highlight w:val="yellow"/>
                <w:lang w:val="en" w:eastAsia="en-GB"/>
              </w:rPr>
              <w:t>School improvement</w:t>
            </w:r>
            <w:r w:rsidRPr="00186400">
              <w:rPr>
                <w:rFonts w:ascii="Arial" w:eastAsia="Times New Roman" w:hAnsi="Arial" w:cs="Arial"/>
                <w:sz w:val="20"/>
                <w:szCs w:val="20"/>
                <w:lang w:val="en" w:eastAsia="en-GB"/>
              </w:rPr>
              <w:t xml:space="preserve"> </w:t>
            </w:r>
          </w:p>
          <w:p w14:paraId="4665A4E0" w14:textId="531E7D34" w:rsidR="00B52C46" w:rsidRPr="00186400" w:rsidRDefault="006F3B25" w:rsidP="00186400">
            <w:pPr>
              <w:rPr>
                <w:rFonts w:ascii="Arial" w:eastAsia="Times New Roman" w:hAnsi="Arial" w:cs="Arial"/>
                <w:sz w:val="20"/>
                <w:szCs w:val="20"/>
                <w:lang w:val="en" w:eastAsia="en-GB"/>
              </w:rPr>
            </w:pPr>
            <w:r w:rsidRPr="00186400">
              <w:rPr>
                <w:rFonts w:ascii="Arial" w:eastAsia="Times New Roman" w:hAnsi="Arial" w:cs="Arial"/>
                <w:sz w:val="20"/>
                <w:szCs w:val="20"/>
                <w:lang w:val="en" w:eastAsia="en-GB"/>
              </w:rPr>
              <w:t>Performance Information</w:t>
            </w:r>
          </w:p>
        </w:tc>
        <w:tc>
          <w:tcPr>
            <w:tcW w:w="5670" w:type="dxa"/>
            <w:gridSpan w:val="2"/>
            <w:shd w:val="clear" w:color="auto" w:fill="auto"/>
          </w:tcPr>
          <w:p w14:paraId="44730D73" w14:textId="77777777" w:rsidR="006F3B25" w:rsidRPr="00186400" w:rsidRDefault="00566124" w:rsidP="00186400">
            <w:pPr>
              <w:rPr>
                <w:rFonts w:ascii="Arial" w:eastAsia="Calibri" w:hAnsi="Arial" w:cs="Arial"/>
                <w:sz w:val="20"/>
                <w:szCs w:val="20"/>
              </w:rPr>
            </w:pPr>
            <w:hyperlink r:id="rId14" w:history="1">
              <w:r w:rsidR="006F3B25" w:rsidRPr="00186400">
                <w:rPr>
                  <w:rFonts w:ascii="Arial" w:eastAsia="Calibri" w:hAnsi="Arial" w:cs="Arial"/>
                  <w:color w:val="0563C1"/>
                  <w:sz w:val="20"/>
                  <w:szCs w:val="20"/>
                  <w:u w:val="single"/>
                </w:rPr>
                <w:t>HGIOS</w:t>
              </w:r>
            </w:hyperlink>
            <w:r w:rsidR="006F3B25" w:rsidRPr="00186400">
              <w:rPr>
                <w:rFonts w:ascii="Arial" w:eastAsia="Calibri" w:hAnsi="Arial" w:cs="Arial"/>
                <w:sz w:val="20"/>
                <w:szCs w:val="20"/>
              </w:rPr>
              <w:t xml:space="preserve"> and </w:t>
            </w:r>
            <w:hyperlink r:id="rId15" w:history="1">
              <w:r w:rsidR="006F3B25" w:rsidRPr="00186400">
                <w:rPr>
                  <w:rFonts w:ascii="Arial" w:eastAsia="Calibri" w:hAnsi="Arial" w:cs="Arial"/>
                  <w:color w:val="0563C1"/>
                  <w:sz w:val="20"/>
                  <w:szCs w:val="20"/>
                  <w:u w:val="single"/>
                </w:rPr>
                <w:t>ELCC</w:t>
              </w:r>
            </w:hyperlink>
          </w:p>
          <w:p w14:paraId="0CD7DA15" w14:textId="77777777" w:rsidR="006F3B25" w:rsidRPr="00186400" w:rsidRDefault="006F3B25" w:rsidP="00186400">
            <w:pPr>
              <w:rPr>
                <w:rFonts w:ascii="Arial" w:eastAsia="Times New Roman" w:hAnsi="Arial" w:cs="Arial"/>
                <w:sz w:val="20"/>
                <w:szCs w:val="20"/>
                <w:lang w:val="en" w:eastAsia="en-GB"/>
              </w:rPr>
            </w:pPr>
            <w:r w:rsidRPr="00186400">
              <w:rPr>
                <w:rFonts w:ascii="Arial" w:eastAsia="Times New Roman" w:hAnsi="Arial" w:cs="Arial"/>
                <w:sz w:val="20"/>
                <w:szCs w:val="20"/>
                <w:lang w:val="en" w:eastAsia="en-GB"/>
              </w:rPr>
              <w:t>1.1</w:t>
            </w:r>
            <w:r w:rsidRPr="00186400">
              <w:rPr>
                <w:rFonts w:ascii="Arial" w:eastAsia="Times New Roman" w:hAnsi="Arial" w:cs="Arial"/>
                <w:sz w:val="20"/>
                <w:szCs w:val="20"/>
                <w:lang w:val="en" w:eastAsia="en-GB"/>
              </w:rPr>
              <w:tab/>
              <w:t>Self-evaluation for self-improvement</w:t>
            </w:r>
          </w:p>
          <w:p w14:paraId="4FD62148" w14:textId="77777777" w:rsidR="006F3B25" w:rsidRPr="00186400" w:rsidRDefault="006F3B25" w:rsidP="00186400">
            <w:pPr>
              <w:rPr>
                <w:rFonts w:ascii="Arial" w:eastAsia="Times New Roman" w:hAnsi="Arial" w:cs="Arial"/>
                <w:sz w:val="20"/>
                <w:szCs w:val="20"/>
                <w:lang w:val="en" w:eastAsia="en-GB"/>
              </w:rPr>
            </w:pPr>
            <w:r w:rsidRPr="00186400">
              <w:rPr>
                <w:rFonts w:ascii="Arial" w:eastAsia="Times New Roman" w:hAnsi="Arial" w:cs="Arial"/>
                <w:sz w:val="20"/>
                <w:szCs w:val="20"/>
                <w:lang w:val="en" w:eastAsia="en-GB"/>
              </w:rPr>
              <w:t>1.2</w:t>
            </w:r>
            <w:r w:rsidRPr="00186400">
              <w:rPr>
                <w:rFonts w:ascii="Arial" w:eastAsia="Times New Roman" w:hAnsi="Arial" w:cs="Arial"/>
                <w:sz w:val="20"/>
                <w:szCs w:val="20"/>
                <w:lang w:val="en" w:eastAsia="en-GB"/>
              </w:rPr>
              <w:tab/>
              <w:t>Leadership for learning</w:t>
            </w:r>
          </w:p>
          <w:p w14:paraId="64C7B633" w14:textId="77777777" w:rsidR="006F3B25" w:rsidRPr="00186400" w:rsidRDefault="006F3B25" w:rsidP="00186400">
            <w:pPr>
              <w:rPr>
                <w:rFonts w:ascii="Arial" w:eastAsia="Times New Roman" w:hAnsi="Arial" w:cs="Arial"/>
                <w:sz w:val="20"/>
                <w:szCs w:val="20"/>
                <w:lang w:val="en" w:eastAsia="en-GB"/>
              </w:rPr>
            </w:pPr>
            <w:r w:rsidRPr="00186400">
              <w:rPr>
                <w:rFonts w:ascii="Arial" w:eastAsia="Times New Roman" w:hAnsi="Arial" w:cs="Arial"/>
                <w:sz w:val="20"/>
                <w:szCs w:val="20"/>
                <w:lang w:val="en" w:eastAsia="en-GB"/>
              </w:rPr>
              <w:t xml:space="preserve">1.3 </w:t>
            </w:r>
            <w:r w:rsidRPr="00186400">
              <w:rPr>
                <w:rFonts w:ascii="Arial" w:eastAsia="Times New Roman" w:hAnsi="Arial" w:cs="Arial"/>
                <w:sz w:val="20"/>
                <w:szCs w:val="20"/>
                <w:lang w:val="en" w:eastAsia="en-GB"/>
              </w:rPr>
              <w:tab/>
              <w:t>Leadership of change</w:t>
            </w:r>
          </w:p>
          <w:p w14:paraId="5CA5A3B5" w14:textId="77777777" w:rsidR="006F3B25" w:rsidRPr="00186400" w:rsidRDefault="006F3B25" w:rsidP="00186400">
            <w:pPr>
              <w:rPr>
                <w:rFonts w:ascii="Arial" w:eastAsia="Times New Roman" w:hAnsi="Arial" w:cs="Arial"/>
                <w:sz w:val="20"/>
                <w:szCs w:val="20"/>
                <w:lang w:val="en" w:eastAsia="en-GB"/>
              </w:rPr>
            </w:pPr>
            <w:r w:rsidRPr="00186400">
              <w:rPr>
                <w:rFonts w:ascii="Arial" w:eastAsia="Times New Roman" w:hAnsi="Arial" w:cs="Arial"/>
                <w:sz w:val="20"/>
                <w:szCs w:val="20"/>
                <w:lang w:val="en" w:eastAsia="en-GB"/>
              </w:rPr>
              <w:t xml:space="preserve">1.4 </w:t>
            </w:r>
            <w:r w:rsidRPr="00186400">
              <w:rPr>
                <w:rFonts w:ascii="Arial" w:eastAsia="Times New Roman" w:hAnsi="Arial" w:cs="Arial"/>
                <w:sz w:val="20"/>
                <w:szCs w:val="20"/>
                <w:lang w:val="en" w:eastAsia="en-GB"/>
              </w:rPr>
              <w:tab/>
              <w:t xml:space="preserve">Leadership and management of staff/ </w:t>
            </w:r>
            <w:r w:rsidRPr="00186400">
              <w:rPr>
                <w:rFonts w:ascii="Arial" w:eastAsia="Times New Roman" w:hAnsi="Arial" w:cs="Arial"/>
                <w:sz w:val="20"/>
                <w:szCs w:val="20"/>
                <w:lang w:val="en" w:eastAsia="en-GB"/>
              </w:rPr>
              <w:tab/>
              <w:t>practitioners</w:t>
            </w:r>
          </w:p>
          <w:p w14:paraId="59864725" w14:textId="77777777" w:rsidR="006F3B25" w:rsidRPr="00186400" w:rsidRDefault="006F3B25" w:rsidP="00186400">
            <w:pPr>
              <w:rPr>
                <w:rFonts w:ascii="Arial" w:eastAsia="Times New Roman" w:hAnsi="Arial" w:cs="Arial"/>
                <w:sz w:val="20"/>
                <w:szCs w:val="20"/>
                <w:lang w:val="en" w:eastAsia="en-GB"/>
              </w:rPr>
            </w:pPr>
            <w:r w:rsidRPr="00186400">
              <w:rPr>
                <w:rFonts w:ascii="Arial" w:eastAsia="Times New Roman" w:hAnsi="Arial" w:cs="Arial"/>
                <w:sz w:val="20"/>
                <w:szCs w:val="20"/>
                <w:lang w:val="en" w:eastAsia="en-GB"/>
              </w:rPr>
              <w:t xml:space="preserve">1.5 </w:t>
            </w:r>
            <w:r w:rsidRPr="00186400">
              <w:rPr>
                <w:rFonts w:ascii="Arial" w:eastAsia="Times New Roman" w:hAnsi="Arial" w:cs="Arial"/>
                <w:sz w:val="20"/>
                <w:szCs w:val="20"/>
                <w:lang w:val="en" w:eastAsia="en-GB"/>
              </w:rPr>
              <w:tab/>
              <w:t xml:space="preserve">Management of resources to promote </w:t>
            </w:r>
            <w:proofErr w:type="gramStart"/>
            <w:r w:rsidRPr="00186400">
              <w:rPr>
                <w:rFonts w:ascii="Arial" w:eastAsia="Times New Roman" w:hAnsi="Arial" w:cs="Arial"/>
                <w:sz w:val="20"/>
                <w:szCs w:val="20"/>
                <w:lang w:val="en" w:eastAsia="en-GB"/>
              </w:rPr>
              <w:t>equity</w:t>
            </w:r>
            <w:proofErr w:type="gramEnd"/>
          </w:p>
          <w:p w14:paraId="0F6441F7" w14:textId="77777777" w:rsidR="006F3B25" w:rsidRPr="00186400" w:rsidRDefault="006F3B25" w:rsidP="00186400">
            <w:pPr>
              <w:rPr>
                <w:rFonts w:ascii="Arial" w:eastAsia="Times New Roman" w:hAnsi="Arial" w:cs="Arial"/>
                <w:sz w:val="20"/>
                <w:szCs w:val="20"/>
                <w:lang w:val="en" w:eastAsia="en-GB"/>
              </w:rPr>
            </w:pPr>
            <w:r w:rsidRPr="00186400">
              <w:rPr>
                <w:rFonts w:ascii="Arial" w:eastAsia="Times New Roman" w:hAnsi="Arial" w:cs="Arial"/>
                <w:sz w:val="20"/>
                <w:szCs w:val="20"/>
                <w:lang w:val="en" w:eastAsia="en-GB"/>
              </w:rPr>
              <w:t xml:space="preserve">2.1 </w:t>
            </w:r>
            <w:r w:rsidRPr="00186400">
              <w:rPr>
                <w:rFonts w:ascii="Arial" w:eastAsia="Times New Roman" w:hAnsi="Arial" w:cs="Arial"/>
                <w:sz w:val="20"/>
                <w:szCs w:val="20"/>
                <w:lang w:val="en" w:eastAsia="en-GB"/>
              </w:rPr>
              <w:tab/>
              <w:t>Safeguarding and child protection</w:t>
            </w:r>
          </w:p>
          <w:p w14:paraId="14436D4F" w14:textId="77777777" w:rsidR="006F3B25" w:rsidRPr="00186400" w:rsidRDefault="006F3B25" w:rsidP="00186400">
            <w:pPr>
              <w:rPr>
                <w:rFonts w:ascii="Arial" w:eastAsia="Times New Roman" w:hAnsi="Arial" w:cs="Arial"/>
                <w:sz w:val="20"/>
                <w:szCs w:val="20"/>
                <w:lang w:val="en" w:eastAsia="en-GB"/>
              </w:rPr>
            </w:pPr>
            <w:r w:rsidRPr="00186400">
              <w:rPr>
                <w:rFonts w:ascii="Arial" w:eastAsia="Times New Roman" w:hAnsi="Arial" w:cs="Arial"/>
                <w:sz w:val="20"/>
                <w:szCs w:val="20"/>
                <w:lang w:val="en" w:eastAsia="en-GB"/>
              </w:rPr>
              <w:t xml:space="preserve">2.2 </w:t>
            </w:r>
            <w:r w:rsidRPr="00186400">
              <w:rPr>
                <w:rFonts w:ascii="Arial" w:eastAsia="Times New Roman" w:hAnsi="Arial" w:cs="Arial"/>
                <w:sz w:val="20"/>
                <w:szCs w:val="20"/>
                <w:lang w:val="en" w:eastAsia="en-GB"/>
              </w:rPr>
              <w:tab/>
              <w:t>Curriculum</w:t>
            </w:r>
          </w:p>
          <w:p w14:paraId="79C53B99" w14:textId="77777777" w:rsidR="006F3B25" w:rsidRPr="00186400" w:rsidRDefault="006F3B25" w:rsidP="00186400">
            <w:pPr>
              <w:rPr>
                <w:rFonts w:ascii="Arial" w:eastAsia="Times New Roman" w:hAnsi="Arial" w:cs="Arial"/>
                <w:sz w:val="20"/>
                <w:szCs w:val="20"/>
                <w:lang w:val="en" w:eastAsia="en-GB"/>
              </w:rPr>
            </w:pPr>
            <w:r w:rsidRPr="00186400">
              <w:rPr>
                <w:rFonts w:ascii="Arial" w:eastAsia="Times New Roman" w:hAnsi="Arial" w:cs="Arial"/>
                <w:sz w:val="20"/>
                <w:szCs w:val="20"/>
                <w:lang w:val="en" w:eastAsia="en-GB"/>
              </w:rPr>
              <w:t xml:space="preserve">2.3 </w:t>
            </w:r>
            <w:r w:rsidRPr="00186400">
              <w:rPr>
                <w:rFonts w:ascii="Arial" w:eastAsia="Times New Roman" w:hAnsi="Arial" w:cs="Arial"/>
                <w:sz w:val="20"/>
                <w:szCs w:val="20"/>
                <w:lang w:val="en" w:eastAsia="en-GB"/>
              </w:rPr>
              <w:tab/>
            </w:r>
            <w:r w:rsidRPr="00186400">
              <w:rPr>
                <w:rFonts w:ascii="Arial" w:eastAsia="Times New Roman" w:hAnsi="Arial" w:cs="Arial"/>
                <w:sz w:val="20"/>
                <w:szCs w:val="20"/>
                <w:highlight w:val="yellow"/>
                <w:lang w:val="en" w:eastAsia="en-GB"/>
              </w:rPr>
              <w:t>Learning teaching and assessment</w:t>
            </w:r>
          </w:p>
          <w:p w14:paraId="1E8C5CDD" w14:textId="77777777" w:rsidR="006F3B25" w:rsidRPr="00186400" w:rsidRDefault="006F3B25" w:rsidP="00186400">
            <w:pPr>
              <w:rPr>
                <w:rFonts w:ascii="Arial" w:eastAsia="Times New Roman" w:hAnsi="Arial" w:cs="Arial"/>
                <w:sz w:val="20"/>
                <w:szCs w:val="20"/>
                <w:lang w:val="en" w:eastAsia="en-GB"/>
              </w:rPr>
            </w:pPr>
            <w:r w:rsidRPr="00186400">
              <w:rPr>
                <w:rFonts w:ascii="Arial" w:eastAsia="Times New Roman" w:hAnsi="Arial" w:cs="Arial"/>
                <w:sz w:val="20"/>
                <w:szCs w:val="20"/>
                <w:lang w:val="en" w:eastAsia="en-GB"/>
              </w:rPr>
              <w:t xml:space="preserve">2.4 </w:t>
            </w:r>
            <w:r w:rsidRPr="00186400">
              <w:rPr>
                <w:rFonts w:ascii="Arial" w:eastAsia="Times New Roman" w:hAnsi="Arial" w:cs="Arial"/>
                <w:sz w:val="20"/>
                <w:szCs w:val="20"/>
                <w:lang w:val="en" w:eastAsia="en-GB"/>
              </w:rPr>
              <w:tab/>
            </w:r>
            <w:proofErr w:type="spellStart"/>
            <w:r w:rsidRPr="00186400">
              <w:rPr>
                <w:rFonts w:ascii="Arial" w:eastAsia="Times New Roman" w:hAnsi="Arial" w:cs="Arial"/>
                <w:sz w:val="20"/>
                <w:szCs w:val="20"/>
                <w:lang w:val="en" w:eastAsia="en-GB"/>
              </w:rPr>
              <w:t>Personalised</w:t>
            </w:r>
            <w:proofErr w:type="spellEnd"/>
            <w:r w:rsidRPr="00186400">
              <w:rPr>
                <w:rFonts w:ascii="Arial" w:eastAsia="Times New Roman" w:hAnsi="Arial" w:cs="Arial"/>
                <w:sz w:val="20"/>
                <w:szCs w:val="20"/>
                <w:lang w:val="en" w:eastAsia="en-GB"/>
              </w:rPr>
              <w:t xml:space="preserve"> support </w:t>
            </w:r>
          </w:p>
          <w:p w14:paraId="09D33C91" w14:textId="77777777" w:rsidR="006F3B25" w:rsidRPr="00186400" w:rsidRDefault="006F3B25" w:rsidP="00186400">
            <w:pPr>
              <w:rPr>
                <w:rFonts w:ascii="Arial" w:eastAsia="Times New Roman" w:hAnsi="Arial" w:cs="Arial"/>
                <w:sz w:val="20"/>
                <w:szCs w:val="20"/>
                <w:lang w:val="en" w:eastAsia="en-GB"/>
              </w:rPr>
            </w:pPr>
            <w:r w:rsidRPr="00186400">
              <w:rPr>
                <w:rFonts w:ascii="Arial" w:eastAsia="Times New Roman" w:hAnsi="Arial" w:cs="Arial"/>
                <w:sz w:val="20"/>
                <w:szCs w:val="20"/>
                <w:lang w:val="en" w:eastAsia="en-GB"/>
              </w:rPr>
              <w:t xml:space="preserve">2.5 </w:t>
            </w:r>
            <w:r w:rsidRPr="00186400">
              <w:rPr>
                <w:rFonts w:ascii="Arial" w:eastAsia="Times New Roman" w:hAnsi="Arial" w:cs="Arial"/>
                <w:sz w:val="20"/>
                <w:szCs w:val="20"/>
                <w:lang w:val="en" w:eastAsia="en-GB"/>
              </w:rPr>
              <w:tab/>
              <w:t>Family learning</w:t>
            </w:r>
          </w:p>
          <w:p w14:paraId="07C73596" w14:textId="77777777" w:rsidR="006F3B25" w:rsidRPr="00186400" w:rsidRDefault="006F3B25" w:rsidP="00186400">
            <w:pPr>
              <w:rPr>
                <w:rFonts w:ascii="Arial" w:eastAsia="Times New Roman" w:hAnsi="Arial" w:cs="Arial"/>
                <w:sz w:val="20"/>
                <w:szCs w:val="20"/>
                <w:lang w:val="en" w:eastAsia="en-GB"/>
              </w:rPr>
            </w:pPr>
            <w:r w:rsidRPr="00186400">
              <w:rPr>
                <w:rFonts w:ascii="Arial" w:eastAsia="Times New Roman" w:hAnsi="Arial" w:cs="Arial"/>
                <w:sz w:val="20"/>
                <w:szCs w:val="20"/>
                <w:lang w:val="en" w:eastAsia="en-GB"/>
              </w:rPr>
              <w:t xml:space="preserve">2.6 </w:t>
            </w:r>
            <w:r w:rsidRPr="00186400">
              <w:rPr>
                <w:rFonts w:ascii="Arial" w:eastAsia="Times New Roman" w:hAnsi="Arial" w:cs="Arial"/>
                <w:sz w:val="20"/>
                <w:szCs w:val="20"/>
                <w:lang w:val="en" w:eastAsia="en-GB"/>
              </w:rPr>
              <w:tab/>
              <w:t>Transitions</w:t>
            </w:r>
          </w:p>
          <w:p w14:paraId="005F63BC" w14:textId="77777777" w:rsidR="006F3B25" w:rsidRPr="00186400" w:rsidRDefault="006F3B25" w:rsidP="00186400">
            <w:pPr>
              <w:rPr>
                <w:rFonts w:ascii="Arial" w:eastAsia="Times New Roman" w:hAnsi="Arial" w:cs="Arial"/>
                <w:sz w:val="20"/>
                <w:szCs w:val="20"/>
                <w:lang w:val="en" w:eastAsia="en-GB"/>
              </w:rPr>
            </w:pPr>
            <w:r w:rsidRPr="00186400">
              <w:rPr>
                <w:rFonts w:ascii="Arial" w:eastAsia="Times New Roman" w:hAnsi="Arial" w:cs="Arial"/>
                <w:sz w:val="20"/>
                <w:szCs w:val="20"/>
                <w:lang w:val="en" w:eastAsia="en-GB"/>
              </w:rPr>
              <w:t xml:space="preserve">2.7 </w:t>
            </w:r>
            <w:r w:rsidRPr="00186400">
              <w:rPr>
                <w:rFonts w:ascii="Arial" w:eastAsia="Times New Roman" w:hAnsi="Arial" w:cs="Arial"/>
                <w:sz w:val="20"/>
                <w:szCs w:val="20"/>
                <w:lang w:val="en" w:eastAsia="en-GB"/>
              </w:rPr>
              <w:tab/>
              <w:t xml:space="preserve">Partnerships </w:t>
            </w:r>
          </w:p>
          <w:p w14:paraId="6681C52A" w14:textId="77777777" w:rsidR="006F3B25" w:rsidRPr="00186400" w:rsidRDefault="006F3B25" w:rsidP="00186400">
            <w:pPr>
              <w:rPr>
                <w:rFonts w:ascii="Arial" w:eastAsia="Times New Roman" w:hAnsi="Arial" w:cs="Arial"/>
                <w:sz w:val="20"/>
                <w:szCs w:val="20"/>
                <w:lang w:val="en" w:eastAsia="en-GB"/>
              </w:rPr>
            </w:pPr>
            <w:r w:rsidRPr="00186400">
              <w:rPr>
                <w:rFonts w:ascii="Arial" w:eastAsia="Times New Roman" w:hAnsi="Arial" w:cs="Arial"/>
                <w:sz w:val="20"/>
                <w:szCs w:val="20"/>
                <w:lang w:val="en" w:eastAsia="en-GB"/>
              </w:rPr>
              <w:t xml:space="preserve">3.1 </w:t>
            </w:r>
            <w:r w:rsidRPr="00186400">
              <w:rPr>
                <w:rFonts w:ascii="Arial" w:eastAsia="Times New Roman" w:hAnsi="Arial" w:cs="Arial"/>
                <w:sz w:val="20"/>
                <w:szCs w:val="20"/>
                <w:lang w:val="en" w:eastAsia="en-GB"/>
              </w:rPr>
              <w:tab/>
              <w:t xml:space="preserve">Improving/ ensuring wellbeing, </w:t>
            </w:r>
            <w:proofErr w:type="gramStart"/>
            <w:r w:rsidRPr="00186400">
              <w:rPr>
                <w:rFonts w:ascii="Arial" w:eastAsia="Times New Roman" w:hAnsi="Arial" w:cs="Arial"/>
                <w:sz w:val="20"/>
                <w:szCs w:val="20"/>
                <w:lang w:val="en" w:eastAsia="en-GB"/>
              </w:rPr>
              <w:t>equality</w:t>
            </w:r>
            <w:proofErr w:type="gramEnd"/>
            <w:r w:rsidRPr="00186400">
              <w:rPr>
                <w:rFonts w:ascii="Arial" w:eastAsia="Times New Roman" w:hAnsi="Arial" w:cs="Arial"/>
                <w:sz w:val="20"/>
                <w:szCs w:val="20"/>
                <w:lang w:val="en" w:eastAsia="en-GB"/>
              </w:rPr>
              <w:t xml:space="preserve"> and </w:t>
            </w:r>
            <w:r w:rsidRPr="00186400">
              <w:rPr>
                <w:rFonts w:ascii="Arial" w:eastAsia="Times New Roman" w:hAnsi="Arial" w:cs="Arial"/>
                <w:sz w:val="20"/>
                <w:szCs w:val="20"/>
                <w:lang w:val="en" w:eastAsia="en-GB"/>
              </w:rPr>
              <w:tab/>
              <w:t xml:space="preserve">inclusion </w:t>
            </w:r>
          </w:p>
          <w:p w14:paraId="1B75B9FF" w14:textId="77777777" w:rsidR="006F3B25" w:rsidRPr="00186400" w:rsidRDefault="006F3B25" w:rsidP="00186400">
            <w:pPr>
              <w:rPr>
                <w:rFonts w:ascii="Arial" w:eastAsia="Times New Roman" w:hAnsi="Arial" w:cs="Arial"/>
                <w:b/>
                <w:bCs/>
                <w:color w:val="004289"/>
                <w:sz w:val="20"/>
                <w:szCs w:val="20"/>
                <w:lang w:val="en" w:eastAsia="en-GB"/>
              </w:rPr>
            </w:pPr>
            <w:r w:rsidRPr="00186400">
              <w:rPr>
                <w:rFonts w:ascii="Arial" w:eastAsia="Times New Roman" w:hAnsi="Arial" w:cs="Arial"/>
                <w:b/>
                <w:bCs/>
                <w:color w:val="004289"/>
                <w:sz w:val="20"/>
                <w:szCs w:val="20"/>
                <w:lang w:val="en" w:eastAsia="en-GB"/>
              </w:rPr>
              <w:t xml:space="preserve">Specific to HGIOS 4 </w:t>
            </w:r>
          </w:p>
          <w:p w14:paraId="0E6D366B" w14:textId="77777777" w:rsidR="006F3B25" w:rsidRPr="00186400" w:rsidRDefault="006F3B25" w:rsidP="00186400">
            <w:pPr>
              <w:rPr>
                <w:rFonts w:ascii="Arial" w:eastAsia="Times New Roman" w:hAnsi="Arial" w:cs="Arial"/>
                <w:sz w:val="20"/>
                <w:szCs w:val="20"/>
                <w:lang w:val="en" w:eastAsia="en-GB"/>
              </w:rPr>
            </w:pPr>
            <w:r w:rsidRPr="00186400">
              <w:rPr>
                <w:rFonts w:ascii="Arial" w:eastAsia="Times New Roman" w:hAnsi="Arial" w:cs="Arial"/>
                <w:sz w:val="20"/>
                <w:szCs w:val="20"/>
                <w:lang w:val="en" w:eastAsia="en-GB"/>
              </w:rPr>
              <w:t xml:space="preserve">3.2 </w:t>
            </w:r>
            <w:r w:rsidRPr="00186400">
              <w:rPr>
                <w:rFonts w:ascii="Arial" w:eastAsia="Times New Roman" w:hAnsi="Arial" w:cs="Arial"/>
                <w:sz w:val="20"/>
                <w:szCs w:val="20"/>
                <w:lang w:val="en" w:eastAsia="en-GB"/>
              </w:rPr>
              <w:tab/>
            </w:r>
            <w:r w:rsidRPr="00186400">
              <w:rPr>
                <w:rFonts w:ascii="Arial" w:eastAsia="Times New Roman" w:hAnsi="Arial" w:cs="Arial"/>
                <w:sz w:val="20"/>
                <w:szCs w:val="20"/>
                <w:highlight w:val="yellow"/>
                <w:lang w:val="en" w:eastAsia="en-GB"/>
              </w:rPr>
              <w:t xml:space="preserve">Raising attainment and </w:t>
            </w:r>
            <w:proofErr w:type="gramStart"/>
            <w:r w:rsidRPr="00186400">
              <w:rPr>
                <w:rFonts w:ascii="Arial" w:eastAsia="Times New Roman" w:hAnsi="Arial" w:cs="Arial"/>
                <w:sz w:val="20"/>
                <w:szCs w:val="20"/>
                <w:highlight w:val="yellow"/>
                <w:lang w:val="en" w:eastAsia="en-GB"/>
              </w:rPr>
              <w:t>achievement</w:t>
            </w:r>
            <w:proofErr w:type="gramEnd"/>
            <w:r w:rsidRPr="00186400">
              <w:rPr>
                <w:rFonts w:ascii="Arial" w:eastAsia="Times New Roman" w:hAnsi="Arial" w:cs="Arial"/>
                <w:sz w:val="20"/>
                <w:szCs w:val="20"/>
                <w:lang w:val="en" w:eastAsia="en-GB"/>
              </w:rPr>
              <w:t xml:space="preserve"> </w:t>
            </w:r>
          </w:p>
          <w:p w14:paraId="0ECD64FD" w14:textId="77777777" w:rsidR="006F3B25" w:rsidRPr="00186400" w:rsidRDefault="006F3B25" w:rsidP="00186400">
            <w:pPr>
              <w:rPr>
                <w:rFonts w:ascii="Arial" w:eastAsia="Times New Roman" w:hAnsi="Arial" w:cs="Arial"/>
                <w:sz w:val="20"/>
                <w:szCs w:val="20"/>
                <w:lang w:val="en" w:eastAsia="en-GB"/>
              </w:rPr>
            </w:pPr>
            <w:r w:rsidRPr="00186400">
              <w:rPr>
                <w:rFonts w:ascii="Arial" w:eastAsia="Times New Roman" w:hAnsi="Arial" w:cs="Arial"/>
                <w:sz w:val="20"/>
                <w:szCs w:val="20"/>
                <w:lang w:val="en" w:eastAsia="en-GB"/>
              </w:rPr>
              <w:t xml:space="preserve">3.3 </w:t>
            </w:r>
            <w:r w:rsidRPr="00186400">
              <w:rPr>
                <w:rFonts w:ascii="Arial" w:eastAsia="Times New Roman" w:hAnsi="Arial" w:cs="Arial"/>
                <w:sz w:val="20"/>
                <w:szCs w:val="20"/>
                <w:lang w:val="en" w:eastAsia="en-GB"/>
              </w:rPr>
              <w:tab/>
              <w:t xml:space="preserve">Increasing creativity and employability </w:t>
            </w:r>
          </w:p>
          <w:p w14:paraId="78A807A3" w14:textId="77777777" w:rsidR="006F3B25" w:rsidRPr="00186400" w:rsidRDefault="006F3B25" w:rsidP="00186400">
            <w:pPr>
              <w:rPr>
                <w:rFonts w:ascii="Arial" w:eastAsia="Times New Roman" w:hAnsi="Arial" w:cs="Arial"/>
                <w:b/>
                <w:bCs/>
                <w:color w:val="004289"/>
                <w:sz w:val="20"/>
                <w:szCs w:val="20"/>
                <w:lang w:val="en" w:eastAsia="en-GB"/>
              </w:rPr>
            </w:pPr>
            <w:r w:rsidRPr="00186400">
              <w:rPr>
                <w:rFonts w:ascii="Arial" w:eastAsia="Times New Roman" w:hAnsi="Arial" w:cs="Arial"/>
                <w:b/>
                <w:bCs/>
                <w:color w:val="004289"/>
                <w:sz w:val="20"/>
                <w:szCs w:val="20"/>
                <w:lang w:val="en" w:eastAsia="en-GB"/>
              </w:rPr>
              <w:t xml:space="preserve">Specific to HGIOELC </w:t>
            </w:r>
          </w:p>
          <w:p w14:paraId="6139EE3A" w14:textId="77777777" w:rsidR="006F3B25" w:rsidRPr="00186400" w:rsidRDefault="006F3B25" w:rsidP="00186400">
            <w:pPr>
              <w:rPr>
                <w:rFonts w:ascii="Arial" w:eastAsia="Times New Roman" w:hAnsi="Arial" w:cs="Arial"/>
                <w:sz w:val="20"/>
                <w:szCs w:val="20"/>
                <w:lang w:val="en" w:eastAsia="en-GB"/>
              </w:rPr>
            </w:pPr>
            <w:r w:rsidRPr="00186400">
              <w:rPr>
                <w:rFonts w:ascii="Arial" w:eastAsia="Times New Roman" w:hAnsi="Arial" w:cs="Arial"/>
                <w:sz w:val="20"/>
                <w:szCs w:val="20"/>
                <w:lang w:val="en" w:eastAsia="en-GB"/>
              </w:rPr>
              <w:t xml:space="preserve">3.2 </w:t>
            </w:r>
            <w:r w:rsidRPr="00186400">
              <w:rPr>
                <w:rFonts w:ascii="Arial" w:eastAsia="Times New Roman" w:hAnsi="Arial" w:cs="Arial"/>
                <w:sz w:val="20"/>
                <w:szCs w:val="20"/>
                <w:lang w:val="en" w:eastAsia="en-GB"/>
              </w:rPr>
              <w:tab/>
              <w:t xml:space="preserve">Securing children’s progress </w:t>
            </w:r>
          </w:p>
          <w:p w14:paraId="06750436" w14:textId="0087CBFA" w:rsidR="00534E29" w:rsidRPr="00186400" w:rsidRDefault="006F3B25" w:rsidP="00186400">
            <w:pPr>
              <w:rPr>
                <w:rFonts w:ascii="Arial" w:eastAsia="Times New Roman" w:hAnsi="Arial" w:cs="Arial"/>
                <w:sz w:val="20"/>
                <w:szCs w:val="20"/>
                <w:lang w:val="en" w:eastAsia="en-GB"/>
              </w:rPr>
            </w:pPr>
            <w:r w:rsidRPr="00186400">
              <w:rPr>
                <w:rFonts w:ascii="Arial" w:eastAsia="Times New Roman" w:hAnsi="Arial" w:cs="Arial"/>
                <w:sz w:val="20"/>
                <w:szCs w:val="20"/>
                <w:lang w:val="en" w:eastAsia="en-GB"/>
              </w:rPr>
              <w:t xml:space="preserve">3.3 </w:t>
            </w:r>
            <w:r w:rsidRPr="00186400">
              <w:rPr>
                <w:rFonts w:ascii="Arial" w:eastAsia="Times New Roman" w:hAnsi="Arial" w:cs="Arial"/>
                <w:sz w:val="20"/>
                <w:szCs w:val="20"/>
                <w:lang w:val="en" w:eastAsia="en-GB"/>
              </w:rPr>
              <w:tab/>
              <w:t>Developing creativity and skills for life</w:t>
            </w:r>
            <w:r w:rsidR="00186400">
              <w:rPr>
                <w:rFonts w:ascii="Arial" w:eastAsia="Times New Roman" w:hAnsi="Arial" w:cs="Arial"/>
                <w:sz w:val="20"/>
                <w:szCs w:val="20"/>
                <w:lang w:val="en" w:eastAsia="en-GB"/>
              </w:rPr>
              <w:t>.</w:t>
            </w:r>
          </w:p>
        </w:tc>
        <w:tc>
          <w:tcPr>
            <w:tcW w:w="4111" w:type="dxa"/>
            <w:shd w:val="clear" w:color="auto" w:fill="auto"/>
          </w:tcPr>
          <w:p w14:paraId="522F36A0" w14:textId="77777777" w:rsidR="006F3B25" w:rsidRPr="00186400" w:rsidRDefault="006F3B25" w:rsidP="00186400">
            <w:pPr>
              <w:tabs>
                <w:tab w:val="left" w:pos="2794"/>
              </w:tabs>
              <w:rPr>
                <w:rFonts w:ascii="Calibri" w:eastAsia="Calibri" w:hAnsi="Calibri" w:cs="Arial"/>
                <w:b/>
                <w:bCs/>
                <w:color w:val="1F4E79"/>
                <w:sz w:val="20"/>
                <w:szCs w:val="20"/>
              </w:rPr>
            </w:pPr>
            <w:r w:rsidRPr="00186400">
              <w:rPr>
                <w:rFonts w:ascii="Arial" w:eastAsia="Times New Roman" w:hAnsi="Arial" w:cs="Arial"/>
                <w:b/>
                <w:bCs/>
                <w:color w:val="1F4E79"/>
                <w:sz w:val="20"/>
                <w:szCs w:val="20"/>
                <w:lang w:val="en" w:eastAsia="en-GB"/>
              </w:rPr>
              <w:t>A</w:t>
            </w:r>
            <w:proofErr w:type="spellStart"/>
            <w:r w:rsidRPr="00186400">
              <w:rPr>
                <w:rFonts w:ascii="Calibri" w:eastAsia="Calibri" w:hAnsi="Calibri" w:cs="Arial"/>
                <w:b/>
                <w:bCs/>
                <w:color w:val="1F4E79"/>
                <w:sz w:val="20"/>
                <w:szCs w:val="20"/>
              </w:rPr>
              <w:t>berdeenshire</w:t>
            </w:r>
            <w:proofErr w:type="spellEnd"/>
            <w:r w:rsidRPr="00186400">
              <w:rPr>
                <w:rFonts w:ascii="Calibri" w:eastAsia="Calibri" w:hAnsi="Calibri" w:cs="Arial"/>
                <w:b/>
                <w:bCs/>
                <w:color w:val="1F4E79"/>
                <w:sz w:val="20"/>
                <w:szCs w:val="20"/>
              </w:rPr>
              <w:t xml:space="preserve"> Priorities:</w:t>
            </w:r>
          </w:p>
          <w:p w14:paraId="784F7C00" w14:textId="77777777" w:rsidR="006F3B25" w:rsidRPr="00186400" w:rsidRDefault="006F3B25" w:rsidP="00186400">
            <w:pPr>
              <w:tabs>
                <w:tab w:val="left" w:pos="2794"/>
              </w:tabs>
              <w:rPr>
                <w:rFonts w:ascii="Calibri" w:eastAsia="Calibri" w:hAnsi="Calibri" w:cs="Arial"/>
                <w:sz w:val="20"/>
                <w:szCs w:val="20"/>
              </w:rPr>
            </w:pPr>
            <w:r w:rsidRPr="00186400">
              <w:rPr>
                <w:rFonts w:ascii="Calibri" w:eastAsia="Calibri" w:hAnsi="Calibri" w:cs="Arial"/>
                <w:sz w:val="20"/>
                <w:szCs w:val="20"/>
              </w:rPr>
              <w:t xml:space="preserve"> 1</w:t>
            </w:r>
            <w:r w:rsidRPr="00186400">
              <w:rPr>
                <w:rFonts w:ascii="Calibri" w:eastAsia="Calibri" w:hAnsi="Calibri" w:cs="Arial"/>
                <w:sz w:val="20"/>
                <w:szCs w:val="20"/>
                <w:highlight w:val="yellow"/>
              </w:rPr>
              <w:t xml:space="preserve">. Improving learning, </w:t>
            </w:r>
            <w:proofErr w:type="gramStart"/>
            <w:r w:rsidRPr="00186400">
              <w:rPr>
                <w:rFonts w:ascii="Calibri" w:eastAsia="Calibri" w:hAnsi="Calibri" w:cs="Arial"/>
                <w:sz w:val="20"/>
                <w:szCs w:val="20"/>
                <w:highlight w:val="yellow"/>
              </w:rPr>
              <w:t>teaching</w:t>
            </w:r>
            <w:proofErr w:type="gramEnd"/>
            <w:r w:rsidRPr="00186400">
              <w:rPr>
                <w:rFonts w:ascii="Calibri" w:eastAsia="Calibri" w:hAnsi="Calibri" w:cs="Arial"/>
                <w:sz w:val="20"/>
                <w:szCs w:val="20"/>
                <w:highlight w:val="yellow"/>
              </w:rPr>
              <w:t xml:space="preserve"> and assessment.</w:t>
            </w:r>
          </w:p>
          <w:p w14:paraId="1C551113" w14:textId="77777777" w:rsidR="006F3B25" w:rsidRPr="00186400" w:rsidRDefault="006F3B25" w:rsidP="00186400">
            <w:pPr>
              <w:tabs>
                <w:tab w:val="left" w:pos="2794"/>
              </w:tabs>
              <w:rPr>
                <w:rFonts w:ascii="Calibri" w:eastAsia="Calibri" w:hAnsi="Calibri" w:cs="Arial"/>
                <w:sz w:val="20"/>
                <w:szCs w:val="20"/>
              </w:rPr>
            </w:pPr>
            <w:r w:rsidRPr="00186400">
              <w:rPr>
                <w:rFonts w:ascii="Calibri" w:eastAsia="Calibri" w:hAnsi="Calibri" w:cs="Arial"/>
                <w:sz w:val="20"/>
                <w:szCs w:val="20"/>
              </w:rPr>
              <w:t xml:space="preserve"> 2. Partnership working to raise attainment.</w:t>
            </w:r>
          </w:p>
          <w:p w14:paraId="067CD029" w14:textId="77777777" w:rsidR="006F3B25" w:rsidRPr="00186400" w:rsidRDefault="006F3B25" w:rsidP="00186400">
            <w:pPr>
              <w:tabs>
                <w:tab w:val="left" w:pos="2794"/>
              </w:tabs>
              <w:rPr>
                <w:rFonts w:ascii="Calibri" w:eastAsia="Calibri" w:hAnsi="Calibri" w:cs="Arial"/>
                <w:sz w:val="20"/>
                <w:szCs w:val="20"/>
              </w:rPr>
            </w:pPr>
            <w:r w:rsidRPr="00186400">
              <w:rPr>
                <w:rFonts w:ascii="Calibri" w:eastAsia="Calibri" w:hAnsi="Calibri" w:cs="Arial"/>
                <w:sz w:val="20"/>
                <w:szCs w:val="20"/>
              </w:rPr>
              <w:t xml:space="preserve"> 3. Developing leadership at all levels.</w:t>
            </w:r>
          </w:p>
          <w:p w14:paraId="7D4A6897" w14:textId="77777777" w:rsidR="006F3B25" w:rsidRPr="00186400" w:rsidRDefault="006F3B25" w:rsidP="00186400">
            <w:pPr>
              <w:rPr>
                <w:rFonts w:ascii="Calibri" w:eastAsia="Calibri" w:hAnsi="Calibri" w:cs="Arial"/>
                <w:sz w:val="20"/>
                <w:szCs w:val="20"/>
              </w:rPr>
            </w:pPr>
            <w:r w:rsidRPr="00186400">
              <w:rPr>
                <w:rFonts w:ascii="Calibri" w:eastAsia="Calibri" w:hAnsi="Calibri" w:cs="Arial"/>
                <w:sz w:val="20"/>
                <w:szCs w:val="20"/>
              </w:rPr>
              <w:t xml:space="preserve"> 4 Improvement through self-evaluation.</w:t>
            </w:r>
          </w:p>
        </w:tc>
      </w:tr>
      <w:tr w:rsidR="006F3B25" w:rsidRPr="00821554" w14:paraId="6BF571F3" w14:textId="77777777">
        <w:trPr>
          <w:trHeight w:val="369"/>
          <w:jc w:val="center"/>
        </w:trPr>
        <w:tc>
          <w:tcPr>
            <w:tcW w:w="15735" w:type="dxa"/>
            <w:gridSpan w:val="5"/>
            <w:shd w:val="clear" w:color="auto" w:fill="9CC2E5"/>
            <w:vAlign w:val="center"/>
          </w:tcPr>
          <w:p w14:paraId="7F9AAD40" w14:textId="77777777" w:rsidR="006F3B25" w:rsidRPr="00821554" w:rsidRDefault="006F3B25">
            <w:pPr>
              <w:tabs>
                <w:tab w:val="left" w:pos="2794"/>
              </w:tabs>
              <w:rPr>
                <w:rFonts w:ascii="Calibri" w:eastAsia="Calibri" w:hAnsi="Calibri" w:cs="Arial"/>
                <w:b/>
                <w:sz w:val="36"/>
                <w:szCs w:val="36"/>
              </w:rPr>
            </w:pPr>
            <w:r w:rsidRPr="00821554">
              <w:rPr>
                <w:rFonts w:ascii="Calibri" w:eastAsia="Calibri" w:hAnsi="Calibri" w:cs="Arial"/>
                <w:b/>
                <w:sz w:val="36"/>
                <w:szCs w:val="36"/>
              </w:rPr>
              <w:t>Triangulated Evidence which Informs this Action</w:t>
            </w:r>
            <w:r>
              <w:rPr>
                <w:rFonts w:ascii="Calibri" w:eastAsia="Calibri" w:hAnsi="Calibri" w:cs="Arial"/>
                <w:b/>
                <w:sz w:val="36"/>
                <w:szCs w:val="36"/>
              </w:rPr>
              <w:t xml:space="preserve"> and those which are planned for</w:t>
            </w:r>
            <w:r w:rsidRPr="00821554">
              <w:rPr>
                <w:rFonts w:ascii="Calibri" w:eastAsia="Calibri" w:hAnsi="Calibri" w:cs="Arial"/>
                <w:b/>
                <w:sz w:val="36"/>
                <w:szCs w:val="36"/>
              </w:rPr>
              <w:t xml:space="preserve">: </w:t>
            </w:r>
          </w:p>
        </w:tc>
      </w:tr>
      <w:tr w:rsidR="006F3B25" w:rsidRPr="00821554" w14:paraId="229756E0" w14:textId="77777777">
        <w:trPr>
          <w:trHeight w:val="369"/>
          <w:jc w:val="center"/>
        </w:trPr>
        <w:tc>
          <w:tcPr>
            <w:tcW w:w="5245" w:type="dxa"/>
            <w:shd w:val="clear" w:color="auto" w:fill="9CC2E5"/>
            <w:vAlign w:val="center"/>
          </w:tcPr>
          <w:p w14:paraId="4221614D" w14:textId="77777777" w:rsidR="006F3B25" w:rsidRPr="00821554" w:rsidRDefault="006F3B25">
            <w:pPr>
              <w:tabs>
                <w:tab w:val="left" w:pos="2794"/>
              </w:tabs>
              <w:rPr>
                <w:rFonts w:ascii="Calibri" w:eastAsia="Calibri" w:hAnsi="Calibri" w:cs="Arial"/>
                <w:b/>
                <w:sz w:val="36"/>
                <w:szCs w:val="36"/>
              </w:rPr>
            </w:pPr>
            <w:r w:rsidRPr="00821554">
              <w:rPr>
                <w:rFonts w:ascii="Calibri" w:eastAsia="Calibri" w:hAnsi="Calibri" w:cs="Arial"/>
                <w:b/>
                <w:sz w:val="36"/>
                <w:szCs w:val="36"/>
              </w:rPr>
              <w:t>Quantitative Data</w:t>
            </w:r>
          </w:p>
        </w:tc>
        <w:tc>
          <w:tcPr>
            <w:tcW w:w="5245" w:type="dxa"/>
            <w:gridSpan w:val="2"/>
            <w:shd w:val="clear" w:color="auto" w:fill="9CC2E5"/>
            <w:vAlign w:val="center"/>
          </w:tcPr>
          <w:p w14:paraId="159EA1B7" w14:textId="77777777" w:rsidR="006F3B25" w:rsidRPr="00821554" w:rsidRDefault="006F3B25">
            <w:pPr>
              <w:tabs>
                <w:tab w:val="left" w:pos="2794"/>
              </w:tabs>
              <w:rPr>
                <w:rFonts w:ascii="Calibri" w:eastAsia="Calibri" w:hAnsi="Calibri" w:cs="Arial"/>
                <w:b/>
                <w:sz w:val="36"/>
                <w:szCs w:val="36"/>
              </w:rPr>
            </w:pPr>
            <w:r w:rsidRPr="00821554">
              <w:rPr>
                <w:rFonts w:ascii="Calibri" w:eastAsia="Calibri" w:hAnsi="Calibri" w:cs="Arial"/>
                <w:b/>
                <w:sz w:val="36"/>
                <w:szCs w:val="36"/>
              </w:rPr>
              <w:t>Direct Observation</w:t>
            </w:r>
          </w:p>
        </w:tc>
        <w:tc>
          <w:tcPr>
            <w:tcW w:w="5245" w:type="dxa"/>
            <w:gridSpan w:val="2"/>
            <w:shd w:val="clear" w:color="auto" w:fill="9CC2E5"/>
            <w:vAlign w:val="center"/>
          </w:tcPr>
          <w:p w14:paraId="01AE9BB0" w14:textId="77777777" w:rsidR="006F3B25" w:rsidRPr="00821554" w:rsidRDefault="006F3B25">
            <w:pPr>
              <w:tabs>
                <w:tab w:val="left" w:pos="2794"/>
              </w:tabs>
              <w:rPr>
                <w:rFonts w:ascii="Calibri" w:eastAsia="Calibri" w:hAnsi="Calibri" w:cs="Arial"/>
                <w:b/>
                <w:sz w:val="36"/>
                <w:szCs w:val="36"/>
              </w:rPr>
            </w:pPr>
            <w:r w:rsidRPr="00821554">
              <w:rPr>
                <w:rFonts w:ascii="Calibri" w:eastAsia="Calibri" w:hAnsi="Calibri" w:cs="Arial"/>
                <w:b/>
                <w:sz w:val="36"/>
                <w:szCs w:val="36"/>
              </w:rPr>
              <w:t>People’s Views</w:t>
            </w:r>
          </w:p>
        </w:tc>
      </w:tr>
      <w:tr w:rsidR="006F3B25" w:rsidRPr="00821554" w14:paraId="059A2D4F" w14:textId="77777777">
        <w:trPr>
          <w:trHeight w:val="369"/>
          <w:jc w:val="center"/>
        </w:trPr>
        <w:tc>
          <w:tcPr>
            <w:tcW w:w="5245" w:type="dxa"/>
            <w:shd w:val="clear" w:color="auto" w:fill="auto"/>
          </w:tcPr>
          <w:p w14:paraId="3845693A" w14:textId="77777777" w:rsidR="006F3B25" w:rsidRDefault="006F3B25">
            <w:pPr>
              <w:tabs>
                <w:tab w:val="left" w:pos="3880"/>
              </w:tabs>
              <w:rPr>
                <w:rFonts w:ascii="Calibri" w:eastAsia="Calibri" w:hAnsi="Calibri" w:cs="Arial"/>
                <w:sz w:val="20"/>
                <w:szCs w:val="20"/>
              </w:rPr>
            </w:pPr>
          </w:p>
          <w:p w14:paraId="5C208AD5" w14:textId="77777777" w:rsidR="002B5EDB" w:rsidRDefault="006538CA">
            <w:pPr>
              <w:tabs>
                <w:tab w:val="left" w:pos="3880"/>
              </w:tabs>
              <w:rPr>
                <w:rFonts w:ascii="Calibri" w:eastAsia="Calibri" w:hAnsi="Calibri" w:cs="Arial"/>
                <w:sz w:val="20"/>
                <w:szCs w:val="20"/>
              </w:rPr>
            </w:pPr>
            <w:r>
              <w:rPr>
                <w:rFonts w:ascii="Calibri" w:eastAsia="Calibri" w:hAnsi="Calibri" w:cs="Arial"/>
                <w:sz w:val="20"/>
                <w:szCs w:val="20"/>
              </w:rPr>
              <w:t xml:space="preserve">Attainment data cannot be shared due to percentages making children identifiable.  </w:t>
            </w:r>
          </w:p>
          <w:p w14:paraId="05816AA2" w14:textId="77777777" w:rsidR="00705D36" w:rsidRDefault="00705D36">
            <w:pPr>
              <w:tabs>
                <w:tab w:val="left" w:pos="3880"/>
              </w:tabs>
              <w:rPr>
                <w:rFonts w:ascii="Calibri" w:eastAsia="Calibri" w:hAnsi="Calibri" w:cs="Arial"/>
                <w:sz w:val="20"/>
                <w:szCs w:val="20"/>
              </w:rPr>
            </w:pPr>
          </w:p>
          <w:p w14:paraId="6640AE2E" w14:textId="46510008" w:rsidR="00705D36" w:rsidRDefault="00705D36">
            <w:pPr>
              <w:tabs>
                <w:tab w:val="left" w:pos="3880"/>
              </w:tabs>
              <w:rPr>
                <w:rFonts w:ascii="Calibri" w:eastAsia="Calibri" w:hAnsi="Calibri" w:cs="Arial"/>
                <w:sz w:val="20"/>
                <w:szCs w:val="20"/>
              </w:rPr>
            </w:pPr>
            <w:r>
              <w:rPr>
                <w:rFonts w:ascii="Calibri" w:eastAsia="Calibri" w:hAnsi="Calibri" w:cs="Arial"/>
                <w:sz w:val="20"/>
                <w:szCs w:val="20"/>
              </w:rPr>
              <w:t xml:space="preserve">Attainment is </w:t>
            </w:r>
            <w:r w:rsidR="004602BC">
              <w:rPr>
                <w:rFonts w:ascii="Calibri" w:eastAsia="Calibri" w:hAnsi="Calibri" w:cs="Arial"/>
                <w:sz w:val="20"/>
                <w:szCs w:val="20"/>
              </w:rPr>
              <w:t>very</w:t>
            </w:r>
            <w:r>
              <w:rPr>
                <w:rFonts w:ascii="Calibri" w:eastAsia="Calibri" w:hAnsi="Calibri" w:cs="Arial"/>
                <w:sz w:val="20"/>
                <w:szCs w:val="20"/>
              </w:rPr>
              <w:t xml:space="preserve"> cohort specific and therefore requires some work to </w:t>
            </w:r>
            <w:r w:rsidR="00BC3E36">
              <w:rPr>
                <w:rFonts w:ascii="Calibri" w:eastAsia="Calibri" w:hAnsi="Calibri" w:cs="Arial"/>
                <w:sz w:val="20"/>
                <w:szCs w:val="20"/>
              </w:rPr>
              <w:t>move</w:t>
            </w:r>
            <w:r w:rsidR="00B72F25">
              <w:rPr>
                <w:rFonts w:ascii="Calibri" w:eastAsia="Calibri" w:hAnsi="Calibri" w:cs="Arial"/>
                <w:sz w:val="20"/>
                <w:szCs w:val="20"/>
              </w:rPr>
              <w:t xml:space="preserve"> towards more consistent results</w:t>
            </w:r>
            <w:r w:rsidR="00BC3E36">
              <w:rPr>
                <w:rFonts w:ascii="Calibri" w:eastAsia="Calibri" w:hAnsi="Calibri" w:cs="Arial"/>
                <w:sz w:val="20"/>
                <w:szCs w:val="20"/>
              </w:rPr>
              <w:t xml:space="preserve"> over time.</w:t>
            </w:r>
          </w:p>
          <w:p w14:paraId="11A4989F" w14:textId="77777777" w:rsidR="004A5234" w:rsidRDefault="004A5234">
            <w:pPr>
              <w:tabs>
                <w:tab w:val="left" w:pos="3880"/>
              </w:tabs>
              <w:rPr>
                <w:rFonts w:ascii="Calibri" w:eastAsia="Calibri" w:hAnsi="Calibri" w:cs="Arial"/>
                <w:sz w:val="20"/>
                <w:szCs w:val="20"/>
              </w:rPr>
            </w:pPr>
          </w:p>
          <w:p w14:paraId="2DB52C58" w14:textId="77777777" w:rsidR="004A5234" w:rsidRDefault="004A5234">
            <w:pPr>
              <w:tabs>
                <w:tab w:val="left" w:pos="3880"/>
              </w:tabs>
              <w:rPr>
                <w:rFonts w:ascii="Calibri" w:eastAsia="Calibri" w:hAnsi="Calibri" w:cs="Arial"/>
                <w:sz w:val="20"/>
                <w:szCs w:val="20"/>
              </w:rPr>
            </w:pPr>
          </w:p>
          <w:p w14:paraId="70193016" w14:textId="77777777" w:rsidR="002968DF" w:rsidRDefault="002968DF">
            <w:pPr>
              <w:tabs>
                <w:tab w:val="left" w:pos="3880"/>
              </w:tabs>
              <w:rPr>
                <w:rFonts w:ascii="Calibri" w:eastAsia="Calibri" w:hAnsi="Calibri" w:cs="Arial"/>
                <w:sz w:val="20"/>
                <w:szCs w:val="20"/>
              </w:rPr>
            </w:pPr>
          </w:p>
          <w:p w14:paraId="48649191" w14:textId="77777777" w:rsidR="002968DF" w:rsidRDefault="002968DF">
            <w:pPr>
              <w:tabs>
                <w:tab w:val="left" w:pos="3880"/>
              </w:tabs>
              <w:rPr>
                <w:rFonts w:ascii="Calibri" w:eastAsia="Calibri" w:hAnsi="Calibri" w:cs="Arial"/>
                <w:sz w:val="20"/>
                <w:szCs w:val="20"/>
              </w:rPr>
            </w:pPr>
          </w:p>
          <w:p w14:paraId="73F91F00" w14:textId="77777777" w:rsidR="006538CA" w:rsidRDefault="006538CA">
            <w:pPr>
              <w:tabs>
                <w:tab w:val="left" w:pos="3880"/>
              </w:tabs>
              <w:rPr>
                <w:rFonts w:ascii="Calibri" w:eastAsia="Calibri" w:hAnsi="Calibri" w:cs="Arial"/>
                <w:sz w:val="20"/>
                <w:szCs w:val="20"/>
              </w:rPr>
            </w:pPr>
          </w:p>
          <w:p w14:paraId="726F2582" w14:textId="1C3BD117" w:rsidR="006538CA" w:rsidRPr="00534E29" w:rsidRDefault="006538CA">
            <w:pPr>
              <w:tabs>
                <w:tab w:val="left" w:pos="3880"/>
              </w:tabs>
              <w:rPr>
                <w:rFonts w:ascii="Calibri" w:eastAsia="Calibri" w:hAnsi="Calibri" w:cs="Arial"/>
                <w:sz w:val="20"/>
                <w:szCs w:val="20"/>
              </w:rPr>
            </w:pPr>
          </w:p>
        </w:tc>
        <w:tc>
          <w:tcPr>
            <w:tcW w:w="5245" w:type="dxa"/>
            <w:gridSpan w:val="2"/>
            <w:shd w:val="clear" w:color="auto" w:fill="auto"/>
          </w:tcPr>
          <w:p w14:paraId="105808DD" w14:textId="77777777" w:rsidR="006F3B25" w:rsidRDefault="006F3B25">
            <w:pPr>
              <w:tabs>
                <w:tab w:val="left" w:pos="2794"/>
              </w:tabs>
              <w:rPr>
                <w:rFonts w:ascii="Calibri" w:eastAsia="Calibri" w:hAnsi="Calibri" w:cs="Arial"/>
                <w:bCs/>
                <w:sz w:val="24"/>
                <w:szCs w:val="24"/>
              </w:rPr>
            </w:pPr>
          </w:p>
          <w:p w14:paraId="09B4C6DA" w14:textId="77777777" w:rsidR="00310642" w:rsidRDefault="00AC403A">
            <w:pPr>
              <w:tabs>
                <w:tab w:val="left" w:pos="2794"/>
              </w:tabs>
              <w:rPr>
                <w:rFonts w:ascii="Calibri" w:eastAsia="Calibri" w:hAnsi="Calibri" w:cs="Arial"/>
                <w:bCs/>
                <w:sz w:val="20"/>
                <w:szCs w:val="20"/>
              </w:rPr>
            </w:pPr>
            <w:r>
              <w:rPr>
                <w:rFonts w:ascii="Calibri" w:eastAsia="Calibri" w:hAnsi="Calibri" w:cs="Arial"/>
                <w:bCs/>
                <w:sz w:val="20"/>
                <w:szCs w:val="20"/>
              </w:rPr>
              <w:t xml:space="preserve">There has been </w:t>
            </w:r>
            <w:r w:rsidR="0071542C">
              <w:rPr>
                <w:rFonts w:ascii="Calibri" w:eastAsia="Calibri" w:hAnsi="Calibri" w:cs="Arial"/>
                <w:bCs/>
                <w:sz w:val="20"/>
                <w:szCs w:val="20"/>
              </w:rPr>
              <w:t xml:space="preserve">change in staffing for the start of the year and we need to ensure consistency across both classes and when Mrs Buchan covers </w:t>
            </w:r>
            <w:proofErr w:type="gramStart"/>
            <w:r w:rsidR="0015199C">
              <w:rPr>
                <w:rFonts w:ascii="Calibri" w:eastAsia="Calibri" w:hAnsi="Calibri" w:cs="Arial"/>
                <w:bCs/>
                <w:sz w:val="20"/>
                <w:szCs w:val="20"/>
              </w:rPr>
              <w:t>Non Class</w:t>
            </w:r>
            <w:proofErr w:type="gramEnd"/>
            <w:r w:rsidR="0015199C">
              <w:rPr>
                <w:rFonts w:ascii="Calibri" w:eastAsia="Calibri" w:hAnsi="Calibri" w:cs="Arial"/>
                <w:bCs/>
                <w:sz w:val="20"/>
                <w:szCs w:val="20"/>
              </w:rPr>
              <w:t xml:space="preserve"> Contact Time.  There is always room to improve.</w:t>
            </w:r>
          </w:p>
          <w:p w14:paraId="07767FDB" w14:textId="77777777" w:rsidR="0015199C" w:rsidRDefault="0015199C">
            <w:pPr>
              <w:tabs>
                <w:tab w:val="left" w:pos="2794"/>
              </w:tabs>
              <w:rPr>
                <w:rFonts w:ascii="Calibri" w:eastAsia="Calibri" w:hAnsi="Calibri" w:cs="Arial"/>
                <w:bCs/>
                <w:sz w:val="20"/>
                <w:szCs w:val="20"/>
              </w:rPr>
            </w:pPr>
          </w:p>
          <w:p w14:paraId="3E53CED2" w14:textId="126F4DD0" w:rsidR="0015199C" w:rsidRDefault="0015199C">
            <w:pPr>
              <w:tabs>
                <w:tab w:val="left" w:pos="2794"/>
              </w:tabs>
              <w:rPr>
                <w:rFonts w:ascii="Calibri" w:eastAsia="Calibri" w:hAnsi="Calibri" w:cs="Arial"/>
                <w:bCs/>
                <w:sz w:val="20"/>
                <w:szCs w:val="20"/>
              </w:rPr>
            </w:pPr>
            <w:r>
              <w:rPr>
                <w:rFonts w:ascii="Calibri" w:eastAsia="Calibri" w:hAnsi="Calibri" w:cs="Arial"/>
                <w:bCs/>
                <w:sz w:val="20"/>
                <w:szCs w:val="20"/>
              </w:rPr>
              <w:t xml:space="preserve">Last session we looked at planning to ensure consistency of content and progression.  This session we need to look at the </w:t>
            </w:r>
            <w:r w:rsidR="00B47163">
              <w:rPr>
                <w:rFonts w:ascii="Calibri" w:eastAsia="Calibri" w:hAnsi="Calibri" w:cs="Arial"/>
                <w:bCs/>
                <w:sz w:val="20"/>
                <w:szCs w:val="20"/>
              </w:rPr>
              <w:t>structure</w:t>
            </w:r>
            <w:r>
              <w:rPr>
                <w:rFonts w:ascii="Calibri" w:eastAsia="Calibri" w:hAnsi="Calibri" w:cs="Arial"/>
                <w:bCs/>
                <w:sz w:val="20"/>
                <w:szCs w:val="20"/>
              </w:rPr>
              <w:t xml:space="preserve"> of lessons; </w:t>
            </w:r>
            <w:r w:rsidR="00CF093E">
              <w:rPr>
                <w:rFonts w:ascii="Calibri" w:eastAsia="Calibri" w:hAnsi="Calibri" w:cs="Arial"/>
                <w:bCs/>
                <w:sz w:val="20"/>
                <w:szCs w:val="20"/>
              </w:rPr>
              <w:t>questioning, content delivery, examples, practice etc</w:t>
            </w:r>
            <w:r w:rsidR="00A6717A">
              <w:rPr>
                <w:rFonts w:ascii="Calibri" w:eastAsia="Calibri" w:hAnsi="Calibri" w:cs="Arial"/>
                <w:bCs/>
                <w:sz w:val="20"/>
                <w:szCs w:val="20"/>
              </w:rPr>
              <w:t xml:space="preserve"> and ensuring that children know what a good one looks like.  </w:t>
            </w:r>
          </w:p>
          <w:p w14:paraId="1F497DF8" w14:textId="77777777" w:rsidR="00A6717A" w:rsidRDefault="00A6717A">
            <w:pPr>
              <w:tabs>
                <w:tab w:val="left" w:pos="2794"/>
              </w:tabs>
              <w:rPr>
                <w:rFonts w:ascii="Calibri" w:eastAsia="Calibri" w:hAnsi="Calibri" w:cs="Arial"/>
                <w:bCs/>
                <w:sz w:val="20"/>
                <w:szCs w:val="20"/>
              </w:rPr>
            </w:pPr>
          </w:p>
          <w:p w14:paraId="68846CEF" w14:textId="374DFA59" w:rsidR="004602BC" w:rsidRDefault="00A6717A" w:rsidP="004602BC">
            <w:pPr>
              <w:tabs>
                <w:tab w:val="left" w:pos="2794"/>
              </w:tabs>
              <w:rPr>
                <w:rFonts w:ascii="Calibri" w:eastAsia="Calibri" w:hAnsi="Calibri" w:cs="Arial"/>
                <w:bCs/>
                <w:sz w:val="20"/>
                <w:szCs w:val="20"/>
              </w:rPr>
            </w:pPr>
            <w:r>
              <w:rPr>
                <w:rFonts w:ascii="Calibri" w:eastAsia="Calibri" w:hAnsi="Calibri" w:cs="Arial"/>
                <w:bCs/>
                <w:sz w:val="20"/>
                <w:szCs w:val="20"/>
              </w:rPr>
              <w:lastRenderedPageBreak/>
              <w:t>Leadership</w:t>
            </w:r>
            <w:r w:rsidR="004602BC">
              <w:rPr>
                <w:rFonts w:ascii="Calibri" w:eastAsia="Calibri" w:hAnsi="Calibri" w:cs="Arial"/>
                <w:bCs/>
                <w:sz w:val="20"/>
                <w:szCs w:val="20"/>
              </w:rPr>
              <w:t xml:space="preserve"> conversations have made it clear that children are not yet able to speak about their learning and what they can do to improve.  We have observed that the children have low expectations of the quality of output as </w:t>
            </w:r>
            <w:proofErr w:type="gramStart"/>
            <w:r w:rsidR="004602BC">
              <w:rPr>
                <w:rFonts w:ascii="Calibri" w:eastAsia="Calibri" w:hAnsi="Calibri" w:cs="Arial"/>
                <w:bCs/>
                <w:sz w:val="20"/>
                <w:szCs w:val="20"/>
              </w:rPr>
              <w:t>they</w:t>
            </w:r>
            <w:proofErr w:type="gramEnd"/>
            <w:r w:rsidR="004602BC">
              <w:rPr>
                <w:rFonts w:ascii="Calibri" w:eastAsia="Calibri" w:hAnsi="Calibri" w:cs="Arial"/>
                <w:bCs/>
                <w:sz w:val="20"/>
                <w:szCs w:val="20"/>
              </w:rPr>
              <w:t xml:space="preserve"> currently proud of their learning in general.</w:t>
            </w:r>
          </w:p>
          <w:p w14:paraId="0FA1C702" w14:textId="77777777" w:rsidR="000437CB" w:rsidRDefault="000437CB">
            <w:pPr>
              <w:tabs>
                <w:tab w:val="left" w:pos="2794"/>
              </w:tabs>
              <w:rPr>
                <w:rFonts w:ascii="Calibri" w:eastAsia="Calibri" w:hAnsi="Calibri" w:cs="Arial"/>
                <w:bCs/>
                <w:sz w:val="20"/>
                <w:szCs w:val="20"/>
              </w:rPr>
            </w:pPr>
          </w:p>
          <w:p w14:paraId="5CF55FD9" w14:textId="77777777" w:rsidR="000437CB" w:rsidRDefault="000437CB">
            <w:pPr>
              <w:tabs>
                <w:tab w:val="left" w:pos="2794"/>
              </w:tabs>
              <w:rPr>
                <w:rFonts w:ascii="Calibri" w:eastAsia="Calibri" w:hAnsi="Calibri" w:cs="Arial"/>
                <w:bCs/>
                <w:sz w:val="20"/>
                <w:szCs w:val="20"/>
              </w:rPr>
            </w:pPr>
            <w:r>
              <w:rPr>
                <w:rFonts w:ascii="Calibri" w:eastAsia="Calibri" w:hAnsi="Calibri" w:cs="Arial"/>
                <w:bCs/>
                <w:sz w:val="20"/>
                <w:szCs w:val="20"/>
              </w:rPr>
              <w:t xml:space="preserve">We are aware of </w:t>
            </w:r>
            <w:proofErr w:type="gramStart"/>
            <w:r w:rsidR="00705D36">
              <w:rPr>
                <w:rFonts w:ascii="Calibri" w:eastAsia="Calibri" w:hAnsi="Calibri" w:cs="Arial"/>
                <w:bCs/>
                <w:sz w:val="20"/>
                <w:szCs w:val="20"/>
              </w:rPr>
              <w:t>particular inconsistency</w:t>
            </w:r>
            <w:proofErr w:type="gramEnd"/>
            <w:r w:rsidR="00705D36">
              <w:rPr>
                <w:rFonts w:ascii="Calibri" w:eastAsia="Calibri" w:hAnsi="Calibri" w:cs="Arial"/>
                <w:bCs/>
                <w:sz w:val="20"/>
                <w:szCs w:val="20"/>
              </w:rPr>
              <w:t xml:space="preserve"> around writing</w:t>
            </w:r>
            <w:r w:rsidR="00565B80">
              <w:rPr>
                <w:rFonts w:ascii="Calibri" w:eastAsia="Calibri" w:hAnsi="Calibri" w:cs="Arial"/>
                <w:bCs/>
                <w:sz w:val="20"/>
                <w:szCs w:val="20"/>
              </w:rPr>
              <w:t>, with a lack of independence during composition.</w:t>
            </w:r>
          </w:p>
          <w:p w14:paraId="3BB3B168" w14:textId="77777777" w:rsidR="00220037" w:rsidRDefault="00220037">
            <w:pPr>
              <w:tabs>
                <w:tab w:val="left" w:pos="2794"/>
              </w:tabs>
              <w:rPr>
                <w:rFonts w:ascii="Calibri" w:eastAsia="Calibri" w:hAnsi="Calibri" w:cs="Arial"/>
                <w:bCs/>
                <w:sz w:val="20"/>
                <w:szCs w:val="20"/>
              </w:rPr>
            </w:pPr>
          </w:p>
          <w:p w14:paraId="365BFF81" w14:textId="3916CC7F" w:rsidR="00220037" w:rsidRPr="00AC403A" w:rsidRDefault="00220037">
            <w:pPr>
              <w:tabs>
                <w:tab w:val="left" w:pos="2794"/>
              </w:tabs>
              <w:rPr>
                <w:rFonts w:ascii="Calibri" w:eastAsia="Calibri" w:hAnsi="Calibri" w:cs="Arial"/>
                <w:bCs/>
                <w:sz w:val="20"/>
                <w:szCs w:val="20"/>
              </w:rPr>
            </w:pPr>
          </w:p>
        </w:tc>
        <w:tc>
          <w:tcPr>
            <w:tcW w:w="5245" w:type="dxa"/>
            <w:gridSpan w:val="2"/>
            <w:shd w:val="clear" w:color="auto" w:fill="auto"/>
          </w:tcPr>
          <w:p w14:paraId="5E382AB9" w14:textId="77777777" w:rsidR="006F3B25" w:rsidRPr="00186400" w:rsidRDefault="00082180">
            <w:pPr>
              <w:tabs>
                <w:tab w:val="left" w:pos="2794"/>
              </w:tabs>
              <w:rPr>
                <w:rFonts w:ascii="Calibri" w:eastAsia="Calibri" w:hAnsi="Calibri" w:cs="Arial"/>
                <w:b/>
                <w:sz w:val="20"/>
                <w:szCs w:val="20"/>
                <w:u w:val="single"/>
              </w:rPr>
            </w:pPr>
            <w:r w:rsidRPr="00186400">
              <w:rPr>
                <w:rFonts w:ascii="Calibri" w:eastAsia="Calibri" w:hAnsi="Calibri" w:cs="Arial"/>
                <w:b/>
                <w:sz w:val="20"/>
                <w:szCs w:val="20"/>
                <w:u w:val="single"/>
              </w:rPr>
              <w:lastRenderedPageBreak/>
              <w:t>Parents</w:t>
            </w:r>
          </w:p>
          <w:p w14:paraId="5C0743E4" w14:textId="34C04050" w:rsidR="007A7F24" w:rsidRPr="00186400" w:rsidRDefault="00745A29">
            <w:pPr>
              <w:tabs>
                <w:tab w:val="left" w:pos="2794"/>
              </w:tabs>
              <w:rPr>
                <w:rFonts w:ascii="Calibri" w:eastAsia="Calibri" w:hAnsi="Calibri" w:cs="Arial"/>
                <w:bCs/>
                <w:sz w:val="20"/>
                <w:szCs w:val="20"/>
              </w:rPr>
            </w:pPr>
            <w:r w:rsidRPr="00186400">
              <w:rPr>
                <w:rFonts w:ascii="Calibri" w:eastAsia="Calibri" w:hAnsi="Calibri" w:cs="Arial"/>
                <w:bCs/>
                <w:sz w:val="20"/>
                <w:szCs w:val="20"/>
              </w:rPr>
              <w:t>Parents were keen to explore what homework might look like.  What might be the timescales?  Would consultation increase the uptake?</w:t>
            </w:r>
            <w:r w:rsidR="00DF0B9B" w:rsidRPr="00186400">
              <w:rPr>
                <w:rFonts w:ascii="Calibri" w:eastAsia="Calibri" w:hAnsi="Calibri" w:cs="Arial"/>
                <w:bCs/>
                <w:sz w:val="20"/>
                <w:szCs w:val="20"/>
              </w:rPr>
              <w:t xml:space="preserve"> What might homework look like?</w:t>
            </w:r>
          </w:p>
          <w:p w14:paraId="154A6F44" w14:textId="458A5E53" w:rsidR="007A7F24" w:rsidRPr="00C77438" w:rsidRDefault="007A7F24">
            <w:pPr>
              <w:tabs>
                <w:tab w:val="left" w:pos="2794"/>
              </w:tabs>
              <w:rPr>
                <w:rFonts w:ascii="Calibri" w:eastAsia="Calibri" w:hAnsi="Calibri" w:cs="Arial"/>
                <w:bCs/>
                <w:sz w:val="16"/>
                <w:szCs w:val="16"/>
              </w:rPr>
            </w:pPr>
            <w:r w:rsidRPr="00C77438">
              <w:rPr>
                <w:rFonts w:ascii="Calibri" w:eastAsia="Calibri" w:hAnsi="Calibri" w:cs="Arial"/>
                <w:bCs/>
                <w:noProof/>
                <w:sz w:val="16"/>
                <w:szCs w:val="16"/>
              </w:rPr>
              <w:drawing>
                <wp:inline distT="0" distB="0" distL="0" distR="0" wp14:anchorId="68517C94" wp14:editId="49184DB3">
                  <wp:extent cx="1864895" cy="149110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83587" cy="1506046"/>
                          </a:xfrm>
                          <a:prstGeom prst="rect">
                            <a:avLst/>
                          </a:prstGeom>
                        </pic:spPr>
                      </pic:pic>
                    </a:graphicData>
                  </a:graphic>
                </wp:inline>
              </w:drawing>
            </w:r>
          </w:p>
          <w:p w14:paraId="5A9E8EC0" w14:textId="77777777" w:rsidR="00DF0B9B" w:rsidRPr="00C77438" w:rsidRDefault="00DF0B9B">
            <w:pPr>
              <w:tabs>
                <w:tab w:val="left" w:pos="2794"/>
              </w:tabs>
              <w:rPr>
                <w:rFonts w:ascii="Calibri" w:eastAsia="Calibri" w:hAnsi="Calibri" w:cs="Arial"/>
                <w:bCs/>
                <w:sz w:val="16"/>
                <w:szCs w:val="16"/>
              </w:rPr>
            </w:pPr>
          </w:p>
          <w:p w14:paraId="4C80B458" w14:textId="13695375" w:rsidR="00C77438" w:rsidRPr="00186400" w:rsidRDefault="007A7F24">
            <w:pPr>
              <w:tabs>
                <w:tab w:val="left" w:pos="2794"/>
              </w:tabs>
              <w:rPr>
                <w:rFonts w:ascii="Calibri" w:eastAsia="Calibri" w:hAnsi="Calibri" w:cs="Arial"/>
                <w:bCs/>
                <w:sz w:val="20"/>
                <w:szCs w:val="20"/>
              </w:rPr>
            </w:pPr>
            <w:r w:rsidRPr="00186400">
              <w:rPr>
                <w:rFonts w:ascii="Calibri" w:eastAsia="Calibri" w:hAnsi="Calibri" w:cs="Arial"/>
                <w:bCs/>
                <w:sz w:val="20"/>
                <w:szCs w:val="20"/>
              </w:rPr>
              <w:t xml:space="preserve">Parents </w:t>
            </w:r>
            <w:r w:rsidR="00C77438" w:rsidRPr="00186400">
              <w:rPr>
                <w:rFonts w:ascii="Calibri" w:eastAsia="Calibri" w:hAnsi="Calibri" w:cs="Arial"/>
                <w:bCs/>
                <w:sz w:val="20"/>
                <w:szCs w:val="20"/>
              </w:rPr>
              <w:t>also feel that they would like a greater understanding of how children are assessed to ensure the learning is hard enough.</w:t>
            </w:r>
          </w:p>
          <w:p w14:paraId="7D0CCB61" w14:textId="6E6DCAB5" w:rsidR="00247563" w:rsidRPr="00C77438" w:rsidRDefault="00247563">
            <w:pPr>
              <w:tabs>
                <w:tab w:val="left" w:pos="2794"/>
              </w:tabs>
              <w:rPr>
                <w:rFonts w:ascii="Calibri" w:eastAsia="Calibri" w:hAnsi="Calibri" w:cs="Arial"/>
                <w:bCs/>
                <w:sz w:val="16"/>
                <w:szCs w:val="16"/>
              </w:rPr>
            </w:pPr>
            <w:r w:rsidRPr="00C77438">
              <w:rPr>
                <w:rFonts w:ascii="Calibri" w:eastAsia="Calibri" w:hAnsi="Calibri" w:cs="Arial"/>
                <w:bCs/>
                <w:noProof/>
                <w:sz w:val="16"/>
                <w:szCs w:val="16"/>
              </w:rPr>
              <w:drawing>
                <wp:inline distT="0" distB="0" distL="0" distR="0" wp14:anchorId="6E230B59" wp14:editId="16F8B9BB">
                  <wp:extent cx="2273290" cy="87830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01264" cy="889114"/>
                          </a:xfrm>
                          <a:prstGeom prst="rect">
                            <a:avLst/>
                          </a:prstGeom>
                        </pic:spPr>
                      </pic:pic>
                    </a:graphicData>
                  </a:graphic>
                </wp:inline>
              </w:drawing>
            </w:r>
          </w:p>
          <w:p w14:paraId="1B22E57E" w14:textId="7DFF1A44" w:rsidR="00D35F6F" w:rsidRPr="00C77438" w:rsidRDefault="00D35F6F">
            <w:pPr>
              <w:tabs>
                <w:tab w:val="left" w:pos="2794"/>
              </w:tabs>
              <w:rPr>
                <w:rFonts w:ascii="Calibri" w:eastAsia="Calibri" w:hAnsi="Calibri" w:cs="Arial"/>
                <w:bCs/>
                <w:sz w:val="16"/>
                <w:szCs w:val="16"/>
              </w:rPr>
            </w:pPr>
            <w:r w:rsidRPr="00C77438">
              <w:rPr>
                <w:rFonts w:ascii="Calibri" w:eastAsia="Calibri" w:hAnsi="Calibri" w:cs="Arial"/>
                <w:bCs/>
                <w:noProof/>
                <w:sz w:val="16"/>
                <w:szCs w:val="16"/>
              </w:rPr>
              <w:drawing>
                <wp:inline distT="0" distB="0" distL="0" distR="0" wp14:anchorId="3E9F9E69" wp14:editId="37DA4766">
                  <wp:extent cx="2207795" cy="854757"/>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37132" cy="866115"/>
                          </a:xfrm>
                          <a:prstGeom prst="rect">
                            <a:avLst/>
                          </a:prstGeom>
                        </pic:spPr>
                      </pic:pic>
                    </a:graphicData>
                  </a:graphic>
                </wp:inline>
              </w:drawing>
            </w:r>
          </w:p>
          <w:p w14:paraId="5963563F" w14:textId="77777777" w:rsidR="00CC6F21" w:rsidRPr="00C77438" w:rsidRDefault="00CC6F21">
            <w:pPr>
              <w:tabs>
                <w:tab w:val="left" w:pos="2794"/>
              </w:tabs>
              <w:rPr>
                <w:rFonts w:ascii="Calibri" w:eastAsia="Calibri" w:hAnsi="Calibri" w:cs="Arial"/>
                <w:bCs/>
                <w:sz w:val="16"/>
                <w:szCs w:val="16"/>
              </w:rPr>
            </w:pPr>
          </w:p>
          <w:p w14:paraId="2FCF39E5" w14:textId="77777777" w:rsidR="00082180" w:rsidRPr="00186400" w:rsidRDefault="00082180">
            <w:pPr>
              <w:tabs>
                <w:tab w:val="left" w:pos="2794"/>
              </w:tabs>
              <w:rPr>
                <w:rFonts w:ascii="Calibri" w:eastAsia="Calibri" w:hAnsi="Calibri" w:cs="Arial"/>
                <w:b/>
                <w:sz w:val="20"/>
                <w:szCs w:val="20"/>
                <w:u w:val="single"/>
              </w:rPr>
            </w:pPr>
            <w:r w:rsidRPr="00186400">
              <w:rPr>
                <w:rFonts w:ascii="Calibri" w:eastAsia="Calibri" w:hAnsi="Calibri" w:cs="Arial"/>
                <w:b/>
                <w:sz w:val="20"/>
                <w:szCs w:val="20"/>
                <w:u w:val="single"/>
              </w:rPr>
              <w:t>Pupils</w:t>
            </w:r>
          </w:p>
          <w:p w14:paraId="6F64D02B" w14:textId="32185439" w:rsidR="00C77438" w:rsidRPr="00186400" w:rsidRDefault="00656A78">
            <w:pPr>
              <w:tabs>
                <w:tab w:val="left" w:pos="2794"/>
              </w:tabs>
              <w:rPr>
                <w:rFonts w:ascii="Calibri" w:eastAsia="Calibri" w:hAnsi="Calibri" w:cs="Arial"/>
                <w:bCs/>
                <w:sz w:val="20"/>
                <w:szCs w:val="20"/>
              </w:rPr>
            </w:pPr>
            <w:r w:rsidRPr="00186400">
              <w:rPr>
                <w:rFonts w:ascii="Calibri" w:eastAsia="Calibri" w:hAnsi="Calibri" w:cs="Arial"/>
                <w:bCs/>
                <w:sz w:val="20"/>
                <w:szCs w:val="20"/>
              </w:rPr>
              <w:t>Pupil surveys suggest that they feel positive about their work</w:t>
            </w:r>
            <w:r w:rsidR="003F618A" w:rsidRPr="00186400">
              <w:rPr>
                <w:rFonts w:ascii="Calibri" w:eastAsia="Calibri" w:hAnsi="Calibri" w:cs="Arial"/>
                <w:bCs/>
                <w:sz w:val="20"/>
                <w:szCs w:val="20"/>
              </w:rPr>
              <w:t xml:space="preserve"> and feel they are doing well.  </w:t>
            </w:r>
          </w:p>
          <w:p w14:paraId="73342A2A" w14:textId="52F159E3" w:rsidR="00C21493" w:rsidRPr="00C77438" w:rsidRDefault="009A513E">
            <w:pPr>
              <w:tabs>
                <w:tab w:val="left" w:pos="2794"/>
              </w:tabs>
              <w:rPr>
                <w:rFonts w:ascii="Calibri" w:eastAsia="Calibri" w:hAnsi="Calibri" w:cs="Arial"/>
                <w:b/>
                <w:sz w:val="16"/>
                <w:szCs w:val="16"/>
                <w:u w:val="single"/>
              </w:rPr>
            </w:pPr>
            <w:r w:rsidRPr="009A513E">
              <w:rPr>
                <w:rFonts w:ascii="Calibri" w:eastAsia="Calibri" w:hAnsi="Calibri" w:cs="Arial"/>
                <w:b/>
                <w:noProof/>
                <w:sz w:val="16"/>
                <w:szCs w:val="16"/>
                <w:u w:val="single"/>
              </w:rPr>
              <w:drawing>
                <wp:inline distT="0" distB="0" distL="0" distR="0" wp14:anchorId="101234A8" wp14:editId="257AC6AF">
                  <wp:extent cx="3193415" cy="2012950"/>
                  <wp:effectExtent l="0" t="0" r="6985"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93415" cy="2012950"/>
                          </a:xfrm>
                          <a:prstGeom prst="rect">
                            <a:avLst/>
                          </a:prstGeom>
                        </pic:spPr>
                      </pic:pic>
                    </a:graphicData>
                  </a:graphic>
                </wp:inline>
              </w:drawing>
            </w:r>
          </w:p>
          <w:p w14:paraId="114212F2" w14:textId="77777777" w:rsidR="00082180" w:rsidRPr="00975136" w:rsidRDefault="003F618A">
            <w:pPr>
              <w:tabs>
                <w:tab w:val="left" w:pos="2794"/>
              </w:tabs>
              <w:rPr>
                <w:rFonts w:ascii="Calibri" w:eastAsia="Calibri" w:hAnsi="Calibri" w:cs="Arial"/>
                <w:bCs/>
                <w:sz w:val="20"/>
                <w:szCs w:val="20"/>
              </w:rPr>
            </w:pPr>
            <w:r w:rsidRPr="00975136">
              <w:rPr>
                <w:rFonts w:ascii="Calibri" w:eastAsia="Calibri" w:hAnsi="Calibri" w:cs="Arial"/>
                <w:bCs/>
                <w:sz w:val="20"/>
                <w:szCs w:val="20"/>
              </w:rPr>
              <w:t>Pupil leadership conversation</w:t>
            </w:r>
            <w:r w:rsidR="00893357" w:rsidRPr="00975136">
              <w:rPr>
                <w:rFonts w:ascii="Calibri" w:eastAsia="Calibri" w:hAnsi="Calibri" w:cs="Arial"/>
                <w:bCs/>
                <w:sz w:val="20"/>
                <w:szCs w:val="20"/>
              </w:rPr>
              <w:t xml:space="preserve">s have suggested that children would like us to look at how they gain knowledge before taking on a task.  They would also like us to </w:t>
            </w:r>
            <w:r w:rsidR="006312BE" w:rsidRPr="00975136">
              <w:rPr>
                <w:rFonts w:ascii="Calibri" w:eastAsia="Calibri" w:hAnsi="Calibri" w:cs="Arial"/>
                <w:bCs/>
                <w:sz w:val="20"/>
                <w:szCs w:val="20"/>
              </w:rPr>
              <w:t>explore homework.</w:t>
            </w:r>
          </w:p>
          <w:p w14:paraId="4DC7DBC4" w14:textId="77777777" w:rsidR="00220037" w:rsidRDefault="00220037">
            <w:pPr>
              <w:tabs>
                <w:tab w:val="left" w:pos="2794"/>
              </w:tabs>
              <w:rPr>
                <w:rFonts w:ascii="Calibri" w:eastAsia="Calibri" w:hAnsi="Calibri" w:cs="Arial"/>
                <w:bCs/>
                <w:sz w:val="16"/>
                <w:szCs w:val="16"/>
              </w:rPr>
            </w:pPr>
          </w:p>
          <w:p w14:paraId="413302A5" w14:textId="77777777" w:rsidR="00975136" w:rsidRDefault="00975136">
            <w:pPr>
              <w:tabs>
                <w:tab w:val="left" w:pos="2794"/>
              </w:tabs>
              <w:rPr>
                <w:rFonts w:ascii="Calibri" w:eastAsia="Calibri" w:hAnsi="Calibri" w:cs="Arial"/>
                <w:bCs/>
                <w:sz w:val="16"/>
                <w:szCs w:val="16"/>
              </w:rPr>
            </w:pPr>
          </w:p>
          <w:p w14:paraId="600D8726" w14:textId="77777777" w:rsidR="00975136" w:rsidRDefault="00975136">
            <w:pPr>
              <w:tabs>
                <w:tab w:val="left" w:pos="2794"/>
              </w:tabs>
              <w:rPr>
                <w:rFonts w:ascii="Calibri" w:eastAsia="Calibri" w:hAnsi="Calibri" w:cs="Arial"/>
                <w:bCs/>
                <w:sz w:val="16"/>
                <w:szCs w:val="16"/>
              </w:rPr>
            </w:pPr>
          </w:p>
          <w:p w14:paraId="56153857" w14:textId="77777777" w:rsidR="00975136" w:rsidRDefault="00975136">
            <w:pPr>
              <w:tabs>
                <w:tab w:val="left" w:pos="2794"/>
              </w:tabs>
              <w:rPr>
                <w:rFonts w:ascii="Calibri" w:eastAsia="Calibri" w:hAnsi="Calibri" w:cs="Arial"/>
                <w:bCs/>
                <w:sz w:val="16"/>
                <w:szCs w:val="16"/>
              </w:rPr>
            </w:pPr>
          </w:p>
          <w:p w14:paraId="54918914" w14:textId="77777777" w:rsidR="00975136" w:rsidRDefault="00975136">
            <w:pPr>
              <w:tabs>
                <w:tab w:val="left" w:pos="2794"/>
              </w:tabs>
              <w:rPr>
                <w:rFonts w:ascii="Calibri" w:eastAsia="Calibri" w:hAnsi="Calibri" w:cs="Arial"/>
                <w:bCs/>
                <w:sz w:val="16"/>
                <w:szCs w:val="16"/>
              </w:rPr>
            </w:pPr>
          </w:p>
          <w:p w14:paraId="5BDF278B" w14:textId="77777777" w:rsidR="00975136" w:rsidRDefault="00975136">
            <w:pPr>
              <w:tabs>
                <w:tab w:val="left" w:pos="2794"/>
              </w:tabs>
              <w:rPr>
                <w:rFonts w:ascii="Calibri" w:eastAsia="Calibri" w:hAnsi="Calibri" w:cs="Arial"/>
                <w:bCs/>
                <w:sz w:val="16"/>
                <w:szCs w:val="16"/>
              </w:rPr>
            </w:pPr>
          </w:p>
          <w:p w14:paraId="0989C6BE" w14:textId="17867057" w:rsidR="00975136" w:rsidRPr="00220037" w:rsidRDefault="00975136">
            <w:pPr>
              <w:tabs>
                <w:tab w:val="left" w:pos="2794"/>
              </w:tabs>
              <w:rPr>
                <w:rFonts w:ascii="Calibri" w:eastAsia="Calibri" w:hAnsi="Calibri" w:cs="Arial"/>
                <w:bCs/>
                <w:sz w:val="16"/>
                <w:szCs w:val="16"/>
              </w:rPr>
            </w:pPr>
          </w:p>
        </w:tc>
      </w:tr>
      <w:tr w:rsidR="006F3B25" w:rsidRPr="00821554" w14:paraId="43809AD1" w14:textId="77777777">
        <w:trPr>
          <w:trHeight w:val="369"/>
          <w:jc w:val="center"/>
        </w:trPr>
        <w:tc>
          <w:tcPr>
            <w:tcW w:w="5245" w:type="dxa"/>
            <w:shd w:val="clear" w:color="auto" w:fill="9CC2E5"/>
            <w:vAlign w:val="center"/>
          </w:tcPr>
          <w:p w14:paraId="06C8F1B7" w14:textId="77777777" w:rsidR="006F3B25" w:rsidRPr="00821554" w:rsidRDefault="006F3B25">
            <w:pPr>
              <w:tabs>
                <w:tab w:val="left" w:pos="2794"/>
              </w:tabs>
              <w:rPr>
                <w:rFonts w:ascii="Calibri" w:eastAsia="Calibri" w:hAnsi="Calibri" w:cs="Arial"/>
                <w:b/>
                <w:sz w:val="36"/>
                <w:szCs w:val="36"/>
              </w:rPr>
            </w:pPr>
            <w:r w:rsidRPr="00821554">
              <w:rPr>
                <w:rFonts w:ascii="Calibri" w:eastAsia="Calibri" w:hAnsi="Calibri" w:cs="Arial"/>
                <w:b/>
                <w:sz w:val="36"/>
                <w:szCs w:val="36"/>
              </w:rPr>
              <w:lastRenderedPageBreak/>
              <w:t>Actions/Leadership</w:t>
            </w:r>
          </w:p>
        </w:tc>
        <w:tc>
          <w:tcPr>
            <w:tcW w:w="5245" w:type="dxa"/>
            <w:gridSpan w:val="2"/>
            <w:shd w:val="clear" w:color="auto" w:fill="9CC2E5"/>
            <w:vAlign w:val="center"/>
          </w:tcPr>
          <w:p w14:paraId="65EDADEE" w14:textId="77777777" w:rsidR="006F3B25" w:rsidRPr="00821554" w:rsidRDefault="006F3B25">
            <w:pPr>
              <w:tabs>
                <w:tab w:val="left" w:pos="2794"/>
              </w:tabs>
              <w:rPr>
                <w:rFonts w:ascii="Calibri" w:eastAsia="Calibri" w:hAnsi="Calibri" w:cs="Arial"/>
                <w:b/>
                <w:sz w:val="36"/>
                <w:szCs w:val="36"/>
              </w:rPr>
            </w:pPr>
            <w:r w:rsidRPr="00821554">
              <w:rPr>
                <w:rFonts w:ascii="Calibri" w:eastAsia="Calibri" w:hAnsi="Calibri" w:cs="Arial"/>
                <w:b/>
                <w:sz w:val="36"/>
                <w:szCs w:val="36"/>
              </w:rPr>
              <w:t>Impact</w:t>
            </w:r>
          </w:p>
        </w:tc>
        <w:tc>
          <w:tcPr>
            <w:tcW w:w="5245" w:type="dxa"/>
            <w:gridSpan w:val="2"/>
            <w:shd w:val="clear" w:color="auto" w:fill="9CC2E5"/>
            <w:vAlign w:val="center"/>
          </w:tcPr>
          <w:p w14:paraId="6A3662FE" w14:textId="77777777" w:rsidR="006F3B25" w:rsidRPr="00821554" w:rsidRDefault="006F3B25">
            <w:pPr>
              <w:tabs>
                <w:tab w:val="left" w:pos="2794"/>
              </w:tabs>
              <w:rPr>
                <w:rFonts w:ascii="Calibri" w:eastAsia="Calibri" w:hAnsi="Calibri" w:cs="Arial"/>
                <w:b/>
                <w:sz w:val="36"/>
                <w:szCs w:val="36"/>
              </w:rPr>
            </w:pPr>
            <w:r w:rsidRPr="00821554">
              <w:rPr>
                <w:rFonts w:ascii="Calibri" w:eastAsia="Calibri" w:hAnsi="Calibri" w:cs="Arial"/>
                <w:b/>
                <w:sz w:val="36"/>
                <w:szCs w:val="36"/>
              </w:rPr>
              <w:t>Measures</w:t>
            </w:r>
          </w:p>
        </w:tc>
      </w:tr>
      <w:tr w:rsidR="006F3B25" w:rsidRPr="00821554" w14:paraId="2CA7BF86" w14:textId="77777777">
        <w:trPr>
          <w:trHeight w:val="2001"/>
          <w:jc w:val="center"/>
        </w:trPr>
        <w:tc>
          <w:tcPr>
            <w:tcW w:w="5245" w:type="dxa"/>
            <w:shd w:val="clear" w:color="auto" w:fill="auto"/>
          </w:tcPr>
          <w:p w14:paraId="37C01706" w14:textId="77777777" w:rsidR="006F3B25" w:rsidRPr="00FF7047" w:rsidRDefault="006F3B25" w:rsidP="00133F7E">
            <w:pPr>
              <w:tabs>
                <w:tab w:val="left" w:pos="2794"/>
              </w:tabs>
              <w:rPr>
                <w:rFonts w:ascii="Calibri" w:eastAsia="Calibri" w:hAnsi="Calibri" w:cs="Arial"/>
                <w:b/>
              </w:rPr>
            </w:pPr>
            <w:r w:rsidRPr="00FF7047">
              <w:rPr>
                <w:rFonts w:ascii="Calibri" w:eastAsia="Calibri" w:hAnsi="Calibri" w:cs="Arial"/>
                <w:b/>
              </w:rPr>
              <w:t>Actions</w:t>
            </w:r>
          </w:p>
          <w:p w14:paraId="72013F72" w14:textId="77777777" w:rsidR="00881F26" w:rsidRPr="003635DC" w:rsidRDefault="006F3B25" w:rsidP="003902ED">
            <w:pPr>
              <w:numPr>
                <w:ilvl w:val="0"/>
                <w:numId w:val="29"/>
              </w:numPr>
              <w:tabs>
                <w:tab w:val="left" w:pos="2794"/>
              </w:tabs>
              <w:ind w:left="360"/>
              <w:contextualSpacing/>
              <w:rPr>
                <w:rFonts w:ascii="Calibri" w:eastAsia="Calibri" w:hAnsi="Calibri" w:cs="Arial"/>
                <w:b/>
              </w:rPr>
            </w:pPr>
            <w:r w:rsidRPr="00FF7047">
              <w:rPr>
                <w:rFonts w:ascii="Calibri" w:eastAsia="Calibri" w:hAnsi="Calibri" w:cs="Arial"/>
                <w:bCs/>
              </w:rPr>
              <w:t xml:space="preserve"> </w:t>
            </w:r>
            <w:r w:rsidR="00881F26" w:rsidRPr="003635DC">
              <w:rPr>
                <w:rFonts w:ascii="Calibri" w:eastAsia="Calibri" w:hAnsi="Calibri" w:cs="Arial"/>
                <w:b/>
              </w:rPr>
              <w:t xml:space="preserve">Consultation with all stakeholders regarding homework – </w:t>
            </w:r>
            <w:r w:rsidR="001F5AA0" w:rsidRPr="003635DC">
              <w:rPr>
                <w:rFonts w:ascii="Calibri" w:eastAsia="Calibri" w:hAnsi="Calibri" w:cs="Arial"/>
                <w:b/>
              </w:rPr>
              <w:t>present research, present alternatives etc.</w:t>
            </w:r>
          </w:p>
          <w:p w14:paraId="59350628" w14:textId="77777777" w:rsidR="001F5AA0" w:rsidRPr="00FF7047" w:rsidRDefault="001F5AA0" w:rsidP="003902ED">
            <w:pPr>
              <w:numPr>
                <w:ilvl w:val="0"/>
                <w:numId w:val="29"/>
              </w:numPr>
              <w:tabs>
                <w:tab w:val="left" w:pos="2794"/>
              </w:tabs>
              <w:ind w:left="360"/>
              <w:contextualSpacing/>
              <w:rPr>
                <w:rFonts w:ascii="Calibri" w:eastAsia="Calibri" w:hAnsi="Calibri" w:cs="Arial"/>
                <w:bCs/>
              </w:rPr>
            </w:pPr>
            <w:r w:rsidRPr="00FF7047">
              <w:rPr>
                <w:rFonts w:ascii="Calibri" w:eastAsia="Calibri" w:hAnsi="Calibri" w:cs="Arial"/>
                <w:bCs/>
              </w:rPr>
              <w:t xml:space="preserve">Introduce </w:t>
            </w:r>
            <w:proofErr w:type="spellStart"/>
            <w:r w:rsidRPr="00FF7047">
              <w:rPr>
                <w:rFonts w:ascii="Calibri" w:eastAsia="Calibri" w:hAnsi="Calibri" w:cs="Arial"/>
                <w:bCs/>
              </w:rPr>
              <w:t>self evaluation</w:t>
            </w:r>
            <w:proofErr w:type="spellEnd"/>
            <w:r w:rsidRPr="00FF7047">
              <w:rPr>
                <w:rFonts w:ascii="Calibri" w:eastAsia="Calibri" w:hAnsi="Calibri" w:cs="Arial"/>
                <w:bCs/>
              </w:rPr>
              <w:t xml:space="preserve"> key questions for pupils to talk about their own learning alongside digital approach.</w:t>
            </w:r>
          </w:p>
          <w:p w14:paraId="72FB561F" w14:textId="69D15ACF" w:rsidR="007F5AC1" w:rsidRPr="00FF7047" w:rsidRDefault="0071749E" w:rsidP="003902ED">
            <w:pPr>
              <w:numPr>
                <w:ilvl w:val="0"/>
                <w:numId w:val="29"/>
              </w:numPr>
              <w:tabs>
                <w:tab w:val="left" w:pos="2794"/>
              </w:tabs>
              <w:ind w:left="360"/>
              <w:contextualSpacing/>
              <w:rPr>
                <w:rFonts w:ascii="Calibri" w:eastAsia="Calibri" w:hAnsi="Calibri" w:cs="Arial"/>
                <w:bCs/>
              </w:rPr>
            </w:pPr>
            <w:r w:rsidRPr="00FF7047">
              <w:rPr>
                <w:rFonts w:ascii="Calibri" w:eastAsia="Calibri" w:hAnsi="Calibri" w:cs="Arial"/>
                <w:bCs/>
              </w:rPr>
              <w:t>Further develop play as a key component of our teaching and learning approach at Burnhaven.</w:t>
            </w:r>
          </w:p>
        </w:tc>
        <w:tc>
          <w:tcPr>
            <w:tcW w:w="5245" w:type="dxa"/>
            <w:gridSpan w:val="2"/>
            <w:vMerge w:val="restart"/>
            <w:shd w:val="clear" w:color="auto" w:fill="auto"/>
          </w:tcPr>
          <w:p w14:paraId="5600D522" w14:textId="7FEF105D" w:rsidR="00824EEB" w:rsidRDefault="00824EEB" w:rsidP="00FC4D64">
            <w:pPr>
              <w:shd w:val="clear" w:color="auto" w:fill="FFFFFF"/>
              <w:spacing w:before="100" w:beforeAutospacing="1" w:after="100" w:afterAutospacing="1"/>
              <w:rPr>
                <w:rFonts w:ascii="Calibri" w:eastAsia="Calibri" w:hAnsi="Calibri" w:cs="Arial"/>
                <w:sz w:val="24"/>
                <w:szCs w:val="24"/>
              </w:rPr>
            </w:pPr>
            <w:r>
              <w:rPr>
                <w:rFonts w:ascii="Calibri" w:eastAsia="Calibri" w:hAnsi="Calibri" w:cs="Arial"/>
                <w:sz w:val="24"/>
                <w:szCs w:val="24"/>
              </w:rPr>
              <w:t>Lessons are noticeable consistent across the school.</w:t>
            </w:r>
            <w:r w:rsidR="004734CB">
              <w:rPr>
                <w:rFonts w:ascii="Calibri" w:eastAsia="Calibri" w:hAnsi="Calibri" w:cs="Arial"/>
                <w:sz w:val="24"/>
                <w:szCs w:val="24"/>
              </w:rPr>
              <w:t xml:space="preserve">  Teachers </w:t>
            </w:r>
            <w:proofErr w:type="gramStart"/>
            <w:r w:rsidR="004734CB">
              <w:rPr>
                <w:rFonts w:ascii="Calibri" w:eastAsia="Calibri" w:hAnsi="Calibri" w:cs="Arial"/>
                <w:sz w:val="24"/>
                <w:szCs w:val="24"/>
              </w:rPr>
              <w:t>are able to</w:t>
            </w:r>
            <w:proofErr w:type="gramEnd"/>
            <w:r w:rsidR="004734CB">
              <w:rPr>
                <w:rFonts w:ascii="Calibri" w:eastAsia="Calibri" w:hAnsi="Calibri" w:cs="Arial"/>
                <w:sz w:val="24"/>
                <w:szCs w:val="24"/>
              </w:rPr>
              <w:t xml:space="preserve"> identify their strengths and what they would like to improve.</w:t>
            </w:r>
          </w:p>
          <w:p w14:paraId="5A384664" w14:textId="77777777" w:rsidR="00824EEB" w:rsidRDefault="00824EEB" w:rsidP="00FC4D64">
            <w:pPr>
              <w:shd w:val="clear" w:color="auto" w:fill="FFFFFF"/>
              <w:spacing w:before="100" w:beforeAutospacing="1" w:after="100" w:afterAutospacing="1"/>
              <w:rPr>
                <w:rFonts w:ascii="Calibri" w:eastAsia="Calibri" w:hAnsi="Calibri" w:cs="Arial"/>
                <w:sz w:val="24"/>
                <w:szCs w:val="24"/>
              </w:rPr>
            </w:pPr>
            <w:r>
              <w:rPr>
                <w:rFonts w:ascii="Calibri" w:eastAsia="Calibri" w:hAnsi="Calibri" w:cs="Arial"/>
                <w:sz w:val="24"/>
                <w:szCs w:val="24"/>
              </w:rPr>
              <w:t>Learners are engaged in their learning</w:t>
            </w:r>
            <w:r w:rsidR="00E97EC2">
              <w:rPr>
                <w:rFonts w:ascii="Calibri" w:eastAsia="Calibri" w:hAnsi="Calibri" w:cs="Arial"/>
                <w:sz w:val="24"/>
                <w:szCs w:val="24"/>
              </w:rPr>
              <w:t xml:space="preserve"> and </w:t>
            </w:r>
            <w:proofErr w:type="gramStart"/>
            <w:r w:rsidR="00E97EC2">
              <w:rPr>
                <w:rFonts w:ascii="Calibri" w:eastAsia="Calibri" w:hAnsi="Calibri" w:cs="Arial"/>
                <w:sz w:val="24"/>
                <w:szCs w:val="24"/>
              </w:rPr>
              <w:t>are able to</w:t>
            </w:r>
            <w:proofErr w:type="gramEnd"/>
            <w:r w:rsidR="00E97EC2">
              <w:rPr>
                <w:rFonts w:ascii="Calibri" w:eastAsia="Calibri" w:hAnsi="Calibri" w:cs="Arial"/>
                <w:sz w:val="24"/>
                <w:szCs w:val="24"/>
              </w:rPr>
              <w:t xml:space="preserve"> explain how they are doing and what they need to do to improve.</w:t>
            </w:r>
          </w:p>
          <w:p w14:paraId="606B19B1" w14:textId="35840A68" w:rsidR="00ED44A2" w:rsidRDefault="00F6593E" w:rsidP="00F430A4">
            <w:pPr>
              <w:shd w:val="clear" w:color="auto" w:fill="FFFFFF"/>
              <w:spacing w:before="100" w:beforeAutospacing="1" w:after="100" w:afterAutospacing="1"/>
              <w:rPr>
                <w:rFonts w:ascii="Calibri" w:eastAsia="Calibri" w:hAnsi="Calibri" w:cs="Arial"/>
                <w:sz w:val="24"/>
                <w:szCs w:val="24"/>
              </w:rPr>
            </w:pPr>
            <w:r>
              <w:rPr>
                <w:rFonts w:ascii="Calibri" w:eastAsia="Calibri" w:hAnsi="Calibri" w:cs="Arial"/>
                <w:sz w:val="24"/>
                <w:szCs w:val="24"/>
              </w:rPr>
              <w:t xml:space="preserve">Children are increasingly independent </w:t>
            </w:r>
            <w:r w:rsidR="009F0183">
              <w:rPr>
                <w:rFonts w:ascii="Calibri" w:eastAsia="Calibri" w:hAnsi="Calibri" w:cs="Arial"/>
                <w:sz w:val="24"/>
                <w:szCs w:val="24"/>
              </w:rPr>
              <w:t>when writing and</w:t>
            </w:r>
            <w:r w:rsidR="00426FB6">
              <w:rPr>
                <w:rFonts w:ascii="Calibri" w:eastAsia="Calibri" w:hAnsi="Calibri" w:cs="Arial"/>
                <w:sz w:val="24"/>
                <w:szCs w:val="24"/>
              </w:rPr>
              <w:t xml:space="preserve"> more children are achieving expected levels.</w:t>
            </w:r>
          </w:p>
          <w:p w14:paraId="019713F4" w14:textId="4E595905" w:rsidR="00F430A4" w:rsidRDefault="00F430A4" w:rsidP="00F430A4">
            <w:pPr>
              <w:shd w:val="clear" w:color="auto" w:fill="FFFFFF"/>
              <w:spacing w:before="100" w:beforeAutospacing="1" w:after="100" w:afterAutospacing="1"/>
              <w:rPr>
                <w:rFonts w:ascii="Calibri" w:eastAsia="Calibri" w:hAnsi="Calibri" w:cs="Arial"/>
                <w:sz w:val="24"/>
                <w:szCs w:val="24"/>
              </w:rPr>
            </w:pPr>
            <w:r>
              <w:rPr>
                <w:rFonts w:ascii="Calibri" w:eastAsia="Calibri" w:hAnsi="Calibri" w:cs="Arial"/>
                <w:sz w:val="24"/>
                <w:szCs w:val="24"/>
              </w:rPr>
              <w:t xml:space="preserve">Homework is </w:t>
            </w:r>
            <w:r w:rsidR="00F339EC">
              <w:rPr>
                <w:rFonts w:ascii="Calibri" w:eastAsia="Calibri" w:hAnsi="Calibri" w:cs="Arial"/>
                <w:sz w:val="24"/>
                <w:szCs w:val="24"/>
              </w:rPr>
              <w:t xml:space="preserve">completed more </w:t>
            </w:r>
            <w:proofErr w:type="gramStart"/>
            <w:r w:rsidR="00F339EC">
              <w:rPr>
                <w:rFonts w:ascii="Calibri" w:eastAsia="Calibri" w:hAnsi="Calibri" w:cs="Arial"/>
                <w:sz w:val="24"/>
                <w:szCs w:val="24"/>
              </w:rPr>
              <w:t>consistently</w:t>
            </w:r>
            <w:proofErr w:type="gramEnd"/>
            <w:r w:rsidR="00F339EC">
              <w:rPr>
                <w:rFonts w:ascii="Calibri" w:eastAsia="Calibri" w:hAnsi="Calibri" w:cs="Arial"/>
                <w:sz w:val="24"/>
                <w:szCs w:val="24"/>
              </w:rPr>
              <w:t xml:space="preserve"> and this is leading to improved learning in school.</w:t>
            </w:r>
          </w:p>
          <w:p w14:paraId="7B8F59D6" w14:textId="35F2A460" w:rsidR="00E97EC2" w:rsidRPr="00821554" w:rsidRDefault="00E97EC2" w:rsidP="00FC4D64">
            <w:pPr>
              <w:shd w:val="clear" w:color="auto" w:fill="FFFFFF"/>
              <w:spacing w:before="100" w:beforeAutospacing="1" w:after="100" w:afterAutospacing="1"/>
              <w:rPr>
                <w:rFonts w:ascii="Calibri" w:eastAsia="Calibri" w:hAnsi="Calibri" w:cs="Arial"/>
                <w:sz w:val="24"/>
                <w:szCs w:val="24"/>
              </w:rPr>
            </w:pPr>
          </w:p>
        </w:tc>
        <w:tc>
          <w:tcPr>
            <w:tcW w:w="5245" w:type="dxa"/>
            <w:gridSpan w:val="2"/>
            <w:vMerge w:val="restart"/>
            <w:shd w:val="clear" w:color="auto" w:fill="auto"/>
          </w:tcPr>
          <w:p w14:paraId="457654F6" w14:textId="77777777" w:rsidR="006F3B25" w:rsidRPr="00821554" w:rsidRDefault="006F3B25">
            <w:pPr>
              <w:rPr>
                <w:rFonts w:ascii="Calibri" w:eastAsia="Calibri" w:hAnsi="Calibri" w:cs="Arial"/>
                <w:sz w:val="24"/>
                <w:szCs w:val="24"/>
              </w:rPr>
            </w:pPr>
          </w:p>
          <w:p w14:paraId="621E2C86" w14:textId="77777777" w:rsidR="006F3B25" w:rsidRDefault="00023E79" w:rsidP="00D5643E">
            <w:pPr>
              <w:numPr>
                <w:ilvl w:val="0"/>
                <w:numId w:val="6"/>
              </w:numPr>
              <w:contextualSpacing/>
              <w:rPr>
                <w:rFonts w:ascii="Calibri" w:eastAsia="Calibri" w:hAnsi="Calibri" w:cs="Arial"/>
                <w:sz w:val="24"/>
                <w:szCs w:val="24"/>
              </w:rPr>
            </w:pPr>
            <w:r>
              <w:rPr>
                <w:rFonts w:ascii="Calibri" w:eastAsia="Calibri" w:hAnsi="Calibri" w:cs="Arial"/>
                <w:sz w:val="24"/>
                <w:szCs w:val="24"/>
              </w:rPr>
              <w:t>Attainment data shows more consistent attainment</w:t>
            </w:r>
            <w:r w:rsidR="00F430A4">
              <w:rPr>
                <w:rFonts w:ascii="Calibri" w:eastAsia="Calibri" w:hAnsi="Calibri" w:cs="Arial"/>
                <w:sz w:val="24"/>
                <w:szCs w:val="24"/>
              </w:rPr>
              <w:t xml:space="preserve"> across all stages and cohorts.</w:t>
            </w:r>
          </w:p>
          <w:p w14:paraId="1328BA4F" w14:textId="77777777" w:rsidR="00F430A4" w:rsidRDefault="00382F5E" w:rsidP="00D5643E">
            <w:pPr>
              <w:numPr>
                <w:ilvl w:val="0"/>
                <w:numId w:val="6"/>
              </w:numPr>
              <w:contextualSpacing/>
              <w:rPr>
                <w:rFonts w:ascii="Calibri" w:eastAsia="Calibri" w:hAnsi="Calibri" w:cs="Arial"/>
                <w:sz w:val="24"/>
                <w:szCs w:val="24"/>
              </w:rPr>
            </w:pPr>
            <w:r>
              <w:rPr>
                <w:rFonts w:ascii="Calibri" w:eastAsia="Calibri" w:hAnsi="Calibri" w:cs="Arial"/>
                <w:sz w:val="24"/>
                <w:szCs w:val="24"/>
              </w:rPr>
              <w:t>Pupil questionnaires seem more authentic as children are more confident talking about their learning and their progress.</w:t>
            </w:r>
          </w:p>
          <w:p w14:paraId="73444B47" w14:textId="77777777" w:rsidR="00382F5E" w:rsidRDefault="00382F5E" w:rsidP="00D5643E">
            <w:pPr>
              <w:numPr>
                <w:ilvl w:val="0"/>
                <w:numId w:val="6"/>
              </w:numPr>
              <w:contextualSpacing/>
              <w:rPr>
                <w:rFonts w:ascii="Calibri" w:eastAsia="Calibri" w:hAnsi="Calibri" w:cs="Arial"/>
                <w:sz w:val="24"/>
                <w:szCs w:val="24"/>
              </w:rPr>
            </w:pPr>
            <w:r>
              <w:rPr>
                <w:rFonts w:ascii="Calibri" w:eastAsia="Calibri" w:hAnsi="Calibri" w:cs="Arial"/>
                <w:sz w:val="24"/>
                <w:szCs w:val="24"/>
              </w:rPr>
              <w:t xml:space="preserve">Parent surveys show further confidence </w:t>
            </w:r>
            <w:r w:rsidR="00CE6B9B">
              <w:rPr>
                <w:rFonts w:ascii="Calibri" w:eastAsia="Calibri" w:hAnsi="Calibri" w:cs="Arial"/>
                <w:sz w:val="24"/>
                <w:szCs w:val="24"/>
              </w:rPr>
              <w:t>in children’s progress.</w:t>
            </w:r>
          </w:p>
          <w:p w14:paraId="1718C770" w14:textId="533B1398" w:rsidR="00002023" w:rsidRPr="00821554" w:rsidRDefault="008E273C" w:rsidP="00D5643E">
            <w:pPr>
              <w:numPr>
                <w:ilvl w:val="0"/>
                <w:numId w:val="6"/>
              </w:numPr>
              <w:contextualSpacing/>
              <w:rPr>
                <w:rFonts w:ascii="Calibri" w:eastAsia="Calibri" w:hAnsi="Calibri" w:cs="Arial"/>
                <w:sz w:val="24"/>
                <w:szCs w:val="24"/>
              </w:rPr>
            </w:pPr>
            <w:r>
              <w:rPr>
                <w:rFonts w:ascii="Calibri" w:eastAsia="Calibri" w:hAnsi="Calibri" w:cs="Arial"/>
                <w:sz w:val="24"/>
                <w:szCs w:val="24"/>
              </w:rPr>
              <w:t xml:space="preserve">Quality Assurance activities </w:t>
            </w:r>
            <w:r w:rsidR="00F54DE6">
              <w:rPr>
                <w:rFonts w:ascii="Calibri" w:eastAsia="Calibri" w:hAnsi="Calibri" w:cs="Arial"/>
                <w:sz w:val="24"/>
                <w:szCs w:val="24"/>
              </w:rPr>
              <w:t xml:space="preserve">show increased focus on teaching and learning </w:t>
            </w:r>
            <w:r w:rsidR="00A47F9D">
              <w:rPr>
                <w:rFonts w:ascii="Calibri" w:eastAsia="Calibri" w:hAnsi="Calibri" w:cs="Arial"/>
                <w:sz w:val="24"/>
                <w:szCs w:val="24"/>
              </w:rPr>
              <w:t xml:space="preserve">and evidence of </w:t>
            </w:r>
            <w:r w:rsidR="00ED512B">
              <w:rPr>
                <w:rFonts w:ascii="Calibri" w:eastAsia="Calibri" w:hAnsi="Calibri" w:cs="Arial"/>
                <w:sz w:val="24"/>
                <w:szCs w:val="24"/>
              </w:rPr>
              <w:t>development of key areas.</w:t>
            </w:r>
          </w:p>
        </w:tc>
      </w:tr>
      <w:tr w:rsidR="006F3B25" w:rsidRPr="00821554" w14:paraId="40950B98" w14:textId="77777777">
        <w:trPr>
          <w:trHeight w:val="1041"/>
          <w:jc w:val="center"/>
        </w:trPr>
        <w:tc>
          <w:tcPr>
            <w:tcW w:w="5245" w:type="dxa"/>
            <w:shd w:val="clear" w:color="auto" w:fill="auto"/>
          </w:tcPr>
          <w:p w14:paraId="3A6B351F" w14:textId="77777777" w:rsidR="006F3B25" w:rsidRPr="00FF7047" w:rsidRDefault="006F3B25" w:rsidP="00133F7E">
            <w:pPr>
              <w:tabs>
                <w:tab w:val="left" w:pos="2794"/>
              </w:tabs>
              <w:rPr>
                <w:rFonts w:ascii="Calibri" w:eastAsia="Calibri" w:hAnsi="Calibri" w:cs="Arial"/>
                <w:b/>
              </w:rPr>
            </w:pPr>
            <w:r w:rsidRPr="00FF7047">
              <w:rPr>
                <w:rFonts w:ascii="Calibri" w:eastAsia="Calibri" w:hAnsi="Calibri" w:cs="Arial"/>
                <w:b/>
              </w:rPr>
              <w:t>Professional Learning</w:t>
            </w:r>
          </w:p>
          <w:p w14:paraId="627A0437" w14:textId="77777777" w:rsidR="006F3B25" w:rsidRPr="00FF7047" w:rsidRDefault="00881F26" w:rsidP="003902ED">
            <w:pPr>
              <w:numPr>
                <w:ilvl w:val="0"/>
                <w:numId w:val="29"/>
              </w:numPr>
              <w:tabs>
                <w:tab w:val="left" w:pos="2794"/>
              </w:tabs>
              <w:ind w:left="360"/>
              <w:contextualSpacing/>
              <w:rPr>
                <w:rFonts w:ascii="Calibri" w:eastAsia="Calibri" w:hAnsi="Calibri" w:cs="Arial"/>
                <w:b/>
              </w:rPr>
            </w:pPr>
            <w:r w:rsidRPr="00FF7047">
              <w:rPr>
                <w:rFonts w:ascii="Calibri" w:eastAsia="Calibri" w:hAnsi="Calibri" w:cs="Arial"/>
                <w:bCs/>
              </w:rPr>
              <w:t>Direct input into what a good lesson looks like using inputs from Shirley Clarke and Mark Burns introduced last session and new Teaching and Learning provision from Local Authority Inservice Days.</w:t>
            </w:r>
          </w:p>
          <w:p w14:paraId="1842FABE" w14:textId="50287603" w:rsidR="00203029" w:rsidRPr="00FF7047" w:rsidRDefault="0071749E" w:rsidP="003902ED">
            <w:pPr>
              <w:numPr>
                <w:ilvl w:val="0"/>
                <w:numId w:val="29"/>
              </w:numPr>
              <w:tabs>
                <w:tab w:val="left" w:pos="2794"/>
              </w:tabs>
              <w:ind w:left="360"/>
              <w:contextualSpacing/>
              <w:rPr>
                <w:rFonts w:ascii="Calibri" w:eastAsia="Calibri" w:hAnsi="Calibri" w:cs="Arial"/>
                <w:b/>
              </w:rPr>
            </w:pPr>
            <w:r w:rsidRPr="00FF7047">
              <w:rPr>
                <w:rFonts w:ascii="Calibri" w:eastAsia="Calibri" w:hAnsi="Calibri" w:cs="Arial"/>
                <w:bCs/>
              </w:rPr>
              <w:t>Engage in Talk for Writing Training when Available.</w:t>
            </w:r>
          </w:p>
        </w:tc>
        <w:tc>
          <w:tcPr>
            <w:tcW w:w="5245" w:type="dxa"/>
            <w:gridSpan w:val="2"/>
            <w:vMerge/>
            <w:vAlign w:val="center"/>
          </w:tcPr>
          <w:p w14:paraId="5C99FE59" w14:textId="77777777" w:rsidR="006F3B25" w:rsidRPr="00821554" w:rsidRDefault="006F3B25">
            <w:pPr>
              <w:tabs>
                <w:tab w:val="left" w:pos="2794"/>
              </w:tabs>
              <w:rPr>
                <w:rFonts w:ascii="Calibri" w:eastAsia="Calibri" w:hAnsi="Calibri" w:cs="Arial"/>
                <w:b/>
                <w:sz w:val="36"/>
                <w:szCs w:val="36"/>
              </w:rPr>
            </w:pPr>
          </w:p>
        </w:tc>
        <w:tc>
          <w:tcPr>
            <w:tcW w:w="5245" w:type="dxa"/>
            <w:gridSpan w:val="2"/>
            <w:vMerge/>
            <w:vAlign w:val="center"/>
          </w:tcPr>
          <w:p w14:paraId="1ABF866F" w14:textId="77777777" w:rsidR="006F3B25" w:rsidRPr="00821554" w:rsidRDefault="006F3B25">
            <w:pPr>
              <w:tabs>
                <w:tab w:val="left" w:pos="2794"/>
              </w:tabs>
              <w:rPr>
                <w:rFonts w:ascii="Calibri" w:eastAsia="Calibri" w:hAnsi="Calibri" w:cs="Arial"/>
                <w:b/>
                <w:sz w:val="36"/>
                <w:szCs w:val="36"/>
              </w:rPr>
            </w:pPr>
          </w:p>
        </w:tc>
      </w:tr>
      <w:tr w:rsidR="006F3B25" w:rsidRPr="00821554" w14:paraId="63660754" w14:textId="77777777">
        <w:trPr>
          <w:trHeight w:val="985"/>
          <w:jc w:val="center"/>
        </w:trPr>
        <w:tc>
          <w:tcPr>
            <w:tcW w:w="5245" w:type="dxa"/>
            <w:shd w:val="clear" w:color="auto" w:fill="auto"/>
          </w:tcPr>
          <w:p w14:paraId="30EA93B2" w14:textId="77777777" w:rsidR="006F3B25" w:rsidRPr="00FF7047" w:rsidRDefault="006F3B25" w:rsidP="00133F7E">
            <w:pPr>
              <w:tabs>
                <w:tab w:val="left" w:pos="2794"/>
              </w:tabs>
              <w:rPr>
                <w:rFonts w:ascii="Calibri" w:eastAsia="Calibri" w:hAnsi="Calibri" w:cs="Arial"/>
                <w:b/>
              </w:rPr>
            </w:pPr>
            <w:r w:rsidRPr="00FF7047">
              <w:rPr>
                <w:rFonts w:ascii="Calibri" w:eastAsia="Calibri" w:hAnsi="Calibri" w:cs="Arial"/>
                <w:b/>
              </w:rPr>
              <w:t>Policy Development</w:t>
            </w:r>
          </w:p>
          <w:p w14:paraId="61E3C8F4" w14:textId="77777777" w:rsidR="00C16897" w:rsidRPr="00FF7047" w:rsidRDefault="001F16F5" w:rsidP="003902ED">
            <w:pPr>
              <w:pStyle w:val="ListParagraph"/>
              <w:numPr>
                <w:ilvl w:val="0"/>
                <w:numId w:val="29"/>
              </w:numPr>
              <w:tabs>
                <w:tab w:val="left" w:pos="2794"/>
              </w:tabs>
              <w:ind w:left="360"/>
              <w:rPr>
                <w:rFonts w:ascii="Calibri" w:eastAsia="Calibri" w:hAnsi="Calibri" w:cs="Arial"/>
                <w:bCs/>
              </w:rPr>
            </w:pPr>
            <w:r w:rsidRPr="00FF7047">
              <w:rPr>
                <w:rFonts w:ascii="Calibri" w:eastAsia="Calibri" w:hAnsi="Calibri" w:cs="Arial"/>
                <w:bCs/>
              </w:rPr>
              <w:t>Further develop our teaching and learning framework for professional learning.</w:t>
            </w:r>
          </w:p>
          <w:p w14:paraId="19060BB2" w14:textId="0313B268" w:rsidR="00CE6B9B" w:rsidRPr="00FF7047" w:rsidRDefault="00CE6B9B" w:rsidP="003902ED">
            <w:pPr>
              <w:pStyle w:val="ListParagraph"/>
              <w:numPr>
                <w:ilvl w:val="0"/>
                <w:numId w:val="29"/>
              </w:numPr>
              <w:tabs>
                <w:tab w:val="left" w:pos="2794"/>
              </w:tabs>
              <w:ind w:left="360"/>
              <w:rPr>
                <w:rFonts w:ascii="Calibri" w:eastAsia="Calibri" w:hAnsi="Calibri" w:cs="Arial"/>
                <w:bCs/>
              </w:rPr>
            </w:pPr>
            <w:r w:rsidRPr="00FF7047">
              <w:rPr>
                <w:rFonts w:ascii="Calibri" w:eastAsia="Calibri" w:hAnsi="Calibri" w:cs="Arial"/>
                <w:bCs/>
              </w:rPr>
              <w:t>Homework policy/definition</w:t>
            </w:r>
          </w:p>
        </w:tc>
        <w:tc>
          <w:tcPr>
            <w:tcW w:w="5245" w:type="dxa"/>
            <w:gridSpan w:val="2"/>
            <w:vMerge/>
            <w:vAlign w:val="center"/>
          </w:tcPr>
          <w:p w14:paraId="17FB6270" w14:textId="77777777" w:rsidR="006F3B25" w:rsidRPr="00821554" w:rsidRDefault="006F3B25">
            <w:pPr>
              <w:tabs>
                <w:tab w:val="left" w:pos="2794"/>
              </w:tabs>
              <w:rPr>
                <w:rFonts w:ascii="Calibri" w:eastAsia="Calibri" w:hAnsi="Calibri" w:cs="Arial"/>
                <w:b/>
                <w:sz w:val="36"/>
                <w:szCs w:val="36"/>
              </w:rPr>
            </w:pPr>
          </w:p>
        </w:tc>
        <w:tc>
          <w:tcPr>
            <w:tcW w:w="5245" w:type="dxa"/>
            <w:gridSpan w:val="2"/>
            <w:vMerge/>
            <w:vAlign w:val="center"/>
          </w:tcPr>
          <w:p w14:paraId="21FC3410" w14:textId="77777777" w:rsidR="006F3B25" w:rsidRPr="00821554" w:rsidRDefault="006F3B25">
            <w:pPr>
              <w:tabs>
                <w:tab w:val="left" w:pos="2794"/>
              </w:tabs>
              <w:rPr>
                <w:rFonts w:ascii="Calibri" w:eastAsia="Calibri" w:hAnsi="Calibri" w:cs="Arial"/>
                <w:b/>
                <w:sz w:val="36"/>
                <w:szCs w:val="36"/>
              </w:rPr>
            </w:pPr>
          </w:p>
        </w:tc>
      </w:tr>
      <w:tr w:rsidR="006F3B25" w:rsidRPr="00821554" w14:paraId="05F19990" w14:textId="77777777">
        <w:trPr>
          <w:trHeight w:val="559"/>
          <w:jc w:val="center"/>
        </w:trPr>
        <w:tc>
          <w:tcPr>
            <w:tcW w:w="5245" w:type="dxa"/>
            <w:shd w:val="clear" w:color="auto" w:fill="9CC2E5"/>
          </w:tcPr>
          <w:p w14:paraId="5C340039" w14:textId="77777777" w:rsidR="006F3B25" w:rsidRPr="00821554" w:rsidRDefault="006F3B25">
            <w:pPr>
              <w:tabs>
                <w:tab w:val="left" w:pos="2794"/>
              </w:tabs>
              <w:rPr>
                <w:rFonts w:ascii="Calibri" w:eastAsia="Calibri" w:hAnsi="Calibri" w:cs="Arial"/>
                <w:b/>
                <w:sz w:val="36"/>
                <w:szCs w:val="36"/>
              </w:rPr>
            </w:pPr>
            <w:r w:rsidRPr="00821554">
              <w:rPr>
                <w:rFonts w:ascii="Calibri" w:eastAsia="Calibri" w:hAnsi="Calibri" w:cs="Arial"/>
                <w:b/>
                <w:sz w:val="36"/>
                <w:szCs w:val="36"/>
              </w:rPr>
              <w:t>Term 1 and 2</w:t>
            </w:r>
          </w:p>
        </w:tc>
        <w:tc>
          <w:tcPr>
            <w:tcW w:w="5245" w:type="dxa"/>
            <w:gridSpan w:val="2"/>
            <w:shd w:val="clear" w:color="auto" w:fill="9CC2E5"/>
          </w:tcPr>
          <w:p w14:paraId="51F97B53" w14:textId="77777777" w:rsidR="006F3B25" w:rsidRPr="00821554" w:rsidRDefault="006F3B25">
            <w:pPr>
              <w:tabs>
                <w:tab w:val="left" w:pos="2794"/>
              </w:tabs>
              <w:rPr>
                <w:rFonts w:ascii="Calibri" w:eastAsia="Calibri" w:hAnsi="Calibri" w:cs="Arial"/>
                <w:b/>
                <w:sz w:val="36"/>
                <w:szCs w:val="36"/>
              </w:rPr>
            </w:pPr>
            <w:r w:rsidRPr="00821554">
              <w:rPr>
                <w:rFonts w:ascii="Calibri" w:eastAsia="Calibri" w:hAnsi="Calibri" w:cs="Arial"/>
                <w:b/>
                <w:sz w:val="36"/>
                <w:szCs w:val="36"/>
              </w:rPr>
              <w:t>Term 3</w:t>
            </w:r>
          </w:p>
        </w:tc>
        <w:tc>
          <w:tcPr>
            <w:tcW w:w="5245" w:type="dxa"/>
            <w:gridSpan w:val="2"/>
            <w:shd w:val="clear" w:color="auto" w:fill="9CC2E5"/>
          </w:tcPr>
          <w:p w14:paraId="6AFCF937" w14:textId="77777777" w:rsidR="006F3B25" w:rsidRPr="00821554" w:rsidRDefault="006F3B25">
            <w:pPr>
              <w:tabs>
                <w:tab w:val="left" w:pos="2794"/>
              </w:tabs>
              <w:rPr>
                <w:rFonts w:ascii="Calibri" w:eastAsia="Calibri" w:hAnsi="Calibri" w:cs="Arial"/>
                <w:b/>
                <w:sz w:val="36"/>
                <w:szCs w:val="36"/>
              </w:rPr>
            </w:pPr>
            <w:r w:rsidRPr="00821554">
              <w:rPr>
                <w:rFonts w:ascii="Calibri" w:eastAsia="Calibri" w:hAnsi="Calibri" w:cs="Arial"/>
                <w:b/>
                <w:sz w:val="36"/>
                <w:szCs w:val="36"/>
              </w:rPr>
              <w:t>Term 4</w:t>
            </w:r>
          </w:p>
        </w:tc>
      </w:tr>
      <w:tr w:rsidR="006F3B25" w:rsidRPr="00821554" w14:paraId="5EDD4CB7" w14:textId="77777777">
        <w:trPr>
          <w:trHeight w:val="559"/>
          <w:jc w:val="center"/>
        </w:trPr>
        <w:tc>
          <w:tcPr>
            <w:tcW w:w="5245" w:type="dxa"/>
            <w:shd w:val="clear" w:color="auto" w:fill="auto"/>
          </w:tcPr>
          <w:p w14:paraId="53CEA03B" w14:textId="77777777" w:rsidR="006F3B25" w:rsidRPr="003635DC" w:rsidRDefault="00CE6B9B">
            <w:pPr>
              <w:numPr>
                <w:ilvl w:val="0"/>
                <w:numId w:val="1"/>
              </w:numPr>
              <w:tabs>
                <w:tab w:val="left" w:pos="2794"/>
              </w:tabs>
              <w:ind w:left="714" w:hanging="357"/>
              <w:contextualSpacing/>
              <w:rPr>
                <w:rFonts w:ascii="Calibri" w:eastAsia="Calibri" w:hAnsi="Calibri" w:cs="Arial"/>
                <w:b/>
                <w:bCs/>
              </w:rPr>
            </w:pPr>
            <w:r w:rsidRPr="003635DC">
              <w:rPr>
                <w:rFonts w:ascii="Calibri" w:eastAsia="Calibri" w:hAnsi="Calibri" w:cs="Arial"/>
                <w:b/>
                <w:bCs/>
              </w:rPr>
              <w:t>Homework consultation and policy development.</w:t>
            </w:r>
          </w:p>
          <w:p w14:paraId="43D832DB" w14:textId="77777777" w:rsidR="00CE6B9B" w:rsidRDefault="00002023">
            <w:pPr>
              <w:numPr>
                <w:ilvl w:val="0"/>
                <w:numId w:val="1"/>
              </w:numPr>
              <w:tabs>
                <w:tab w:val="left" w:pos="2794"/>
              </w:tabs>
              <w:ind w:left="714" w:hanging="357"/>
              <w:contextualSpacing/>
              <w:rPr>
                <w:rFonts w:ascii="Calibri" w:eastAsia="Calibri" w:hAnsi="Calibri" w:cs="Arial"/>
              </w:rPr>
            </w:pPr>
            <w:r>
              <w:rPr>
                <w:rFonts w:ascii="Calibri" w:eastAsia="Calibri" w:hAnsi="Calibri" w:cs="Arial"/>
              </w:rPr>
              <w:t>Collegiate meetings focused on areas agreed in our teaching and learning framework.</w:t>
            </w:r>
            <w:r w:rsidR="00D27887">
              <w:rPr>
                <w:rFonts w:ascii="Calibri" w:eastAsia="Calibri" w:hAnsi="Calibri" w:cs="Arial"/>
              </w:rPr>
              <w:t xml:space="preserve">  Use Shirley Clark videos from CPD resource to encourage discussion and debate.</w:t>
            </w:r>
          </w:p>
          <w:p w14:paraId="3D7175ED" w14:textId="77777777" w:rsidR="0095244B" w:rsidRDefault="0095244B">
            <w:pPr>
              <w:numPr>
                <w:ilvl w:val="0"/>
                <w:numId w:val="1"/>
              </w:numPr>
              <w:tabs>
                <w:tab w:val="left" w:pos="2794"/>
              </w:tabs>
              <w:ind w:left="714" w:hanging="357"/>
              <w:contextualSpacing/>
              <w:rPr>
                <w:rFonts w:ascii="Calibri" w:eastAsia="Calibri" w:hAnsi="Calibri" w:cs="Arial"/>
              </w:rPr>
            </w:pPr>
            <w:r>
              <w:rPr>
                <w:rFonts w:ascii="Calibri" w:eastAsia="Calibri" w:hAnsi="Calibri" w:cs="Arial"/>
              </w:rPr>
              <w:t xml:space="preserve">Attend local authority </w:t>
            </w:r>
            <w:proofErr w:type="spellStart"/>
            <w:r>
              <w:rPr>
                <w:rFonts w:ascii="Calibri" w:eastAsia="Calibri" w:hAnsi="Calibri" w:cs="Arial"/>
              </w:rPr>
              <w:t>inservice</w:t>
            </w:r>
            <w:proofErr w:type="spellEnd"/>
            <w:r>
              <w:rPr>
                <w:rFonts w:ascii="Calibri" w:eastAsia="Calibri" w:hAnsi="Calibri" w:cs="Arial"/>
              </w:rPr>
              <w:t xml:space="preserve"> activities</w:t>
            </w:r>
          </w:p>
          <w:p w14:paraId="73A22A67" w14:textId="77777777" w:rsidR="00FF7047" w:rsidRDefault="00FF7047" w:rsidP="00FF7047">
            <w:pPr>
              <w:tabs>
                <w:tab w:val="left" w:pos="2794"/>
              </w:tabs>
              <w:contextualSpacing/>
              <w:rPr>
                <w:rFonts w:ascii="Calibri" w:eastAsia="Calibri" w:hAnsi="Calibri" w:cs="Arial"/>
              </w:rPr>
            </w:pPr>
          </w:p>
          <w:p w14:paraId="01ECA67A" w14:textId="77777777" w:rsidR="00FF7047" w:rsidRDefault="00FF7047" w:rsidP="00FF7047">
            <w:pPr>
              <w:tabs>
                <w:tab w:val="left" w:pos="2794"/>
              </w:tabs>
              <w:contextualSpacing/>
              <w:rPr>
                <w:rFonts w:ascii="Calibri" w:eastAsia="Calibri" w:hAnsi="Calibri" w:cs="Arial"/>
              </w:rPr>
            </w:pPr>
          </w:p>
          <w:p w14:paraId="21898E9B" w14:textId="77777777" w:rsidR="00FF7047" w:rsidRDefault="00FF7047" w:rsidP="00FF7047">
            <w:pPr>
              <w:tabs>
                <w:tab w:val="left" w:pos="2794"/>
              </w:tabs>
              <w:contextualSpacing/>
              <w:rPr>
                <w:rFonts w:ascii="Calibri" w:eastAsia="Calibri" w:hAnsi="Calibri" w:cs="Arial"/>
              </w:rPr>
            </w:pPr>
          </w:p>
          <w:p w14:paraId="23A96BC2" w14:textId="77777777" w:rsidR="00FF7047" w:rsidRDefault="00FF7047" w:rsidP="00FF7047">
            <w:pPr>
              <w:tabs>
                <w:tab w:val="left" w:pos="2794"/>
              </w:tabs>
              <w:contextualSpacing/>
              <w:rPr>
                <w:rFonts w:ascii="Calibri" w:eastAsia="Calibri" w:hAnsi="Calibri" w:cs="Arial"/>
              </w:rPr>
            </w:pPr>
          </w:p>
          <w:p w14:paraId="1A238253" w14:textId="77777777" w:rsidR="00FF7047" w:rsidRDefault="00FF7047" w:rsidP="00FF7047">
            <w:pPr>
              <w:tabs>
                <w:tab w:val="left" w:pos="2794"/>
              </w:tabs>
              <w:contextualSpacing/>
              <w:rPr>
                <w:rFonts w:ascii="Calibri" w:eastAsia="Calibri" w:hAnsi="Calibri" w:cs="Arial"/>
              </w:rPr>
            </w:pPr>
          </w:p>
          <w:p w14:paraId="3FB31DB7" w14:textId="7035E05E" w:rsidR="00FF7047" w:rsidRPr="001004B1" w:rsidRDefault="00FF7047" w:rsidP="00FF7047">
            <w:pPr>
              <w:tabs>
                <w:tab w:val="left" w:pos="2794"/>
              </w:tabs>
              <w:contextualSpacing/>
              <w:rPr>
                <w:rFonts w:ascii="Calibri" w:eastAsia="Calibri" w:hAnsi="Calibri" w:cs="Arial"/>
              </w:rPr>
            </w:pPr>
          </w:p>
        </w:tc>
        <w:tc>
          <w:tcPr>
            <w:tcW w:w="5245" w:type="dxa"/>
            <w:gridSpan w:val="2"/>
            <w:shd w:val="clear" w:color="auto" w:fill="auto"/>
          </w:tcPr>
          <w:p w14:paraId="0C3A3C16" w14:textId="77777777" w:rsidR="00895413" w:rsidRDefault="0095244B" w:rsidP="0095244B">
            <w:pPr>
              <w:pStyle w:val="ListParagraph"/>
              <w:numPr>
                <w:ilvl w:val="0"/>
                <w:numId w:val="1"/>
              </w:numPr>
              <w:tabs>
                <w:tab w:val="left" w:pos="2794"/>
              </w:tabs>
              <w:rPr>
                <w:rFonts w:ascii="Calibri" w:eastAsia="Calibri" w:hAnsi="Calibri" w:cs="Arial"/>
                <w:bCs/>
                <w:sz w:val="24"/>
                <w:szCs w:val="24"/>
              </w:rPr>
            </w:pPr>
            <w:r>
              <w:rPr>
                <w:rFonts w:ascii="Calibri" w:eastAsia="Calibri" w:hAnsi="Calibri" w:cs="Arial"/>
                <w:bCs/>
                <w:sz w:val="24"/>
                <w:szCs w:val="24"/>
              </w:rPr>
              <w:t>Talk for Writing inputs – when sessions become available.</w:t>
            </w:r>
          </w:p>
          <w:p w14:paraId="620E9AAF" w14:textId="097BC159" w:rsidR="0095244B" w:rsidRPr="0095244B" w:rsidRDefault="0095244B" w:rsidP="0095244B">
            <w:pPr>
              <w:pStyle w:val="ListParagraph"/>
              <w:numPr>
                <w:ilvl w:val="0"/>
                <w:numId w:val="1"/>
              </w:numPr>
              <w:tabs>
                <w:tab w:val="left" w:pos="2794"/>
              </w:tabs>
              <w:rPr>
                <w:rFonts w:ascii="Calibri" w:eastAsia="Calibri" w:hAnsi="Calibri" w:cs="Arial"/>
                <w:bCs/>
                <w:sz w:val="24"/>
                <w:szCs w:val="24"/>
              </w:rPr>
            </w:pPr>
            <w:r>
              <w:rPr>
                <w:rFonts w:ascii="Calibri" w:eastAsia="Calibri" w:hAnsi="Calibri" w:cs="Arial"/>
                <w:bCs/>
                <w:sz w:val="24"/>
                <w:szCs w:val="24"/>
              </w:rPr>
              <w:t xml:space="preserve">Attend local authority </w:t>
            </w:r>
            <w:proofErr w:type="spellStart"/>
            <w:r>
              <w:rPr>
                <w:rFonts w:ascii="Calibri" w:eastAsia="Calibri" w:hAnsi="Calibri" w:cs="Arial"/>
                <w:bCs/>
                <w:sz w:val="24"/>
                <w:szCs w:val="24"/>
              </w:rPr>
              <w:t>inservice</w:t>
            </w:r>
            <w:proofErr w:type="spellEnd"/>
            <w:r>
              <w:rPr>
                <w:rFonts w:ascii="Calibri" w:eastAsia="Calibri" w:hAnsi="Calibri" w:cs="Arial"/>
                <w:bCs/>
                <w:sz w:val="24"/>
                <w:szCs w:val="24"/>
              </w:rPr>
              <w:t xml:space="preserve"> activities. </w:t>
            </w:r>
          </w:p>
        </w:tc>
        <w:tc>
          <w:tcPr>
            <w:tcW w:w="5245" w:type="dxa"/>
            <w:gridSpan w:val="2"/>
            <w:shd w:val="clear" w:color="auto" w:fill="auto"/>
          </w:tcPr>
          <w:p w14:paraId="72CA8856" w14:textId="77777777" w:rsidR="006F3B25" w:rsidRPr="00821554" w:rsidRDefault="006F3B25">
            <w:pPr>
              <w:tabs>
                <w:tab w:val="left" w:pos="2794"/>
              </w:tabs>
              <w:ind w:left="720"/>
              <w:contextualSpacing/>
              <w:rPr>
                <w:rFonts w:ascii="Calibri" w:eastAsia="Calibri" w:hAnsi="Calibri" w:cs="Arial"/>
                <w:bCs/>
                <w:sz w:val="24"/>
                <w:szCs w:val="24"/>
              </w:rPr>
            </w:pPr>
          </w:p>
        </w:tc>
      </w:tr>
      <w:tr w:rsidR="006F3B25" w:rsidRPr="00821554" w14:paraId="644DD1C8" w14:textId="77777777">
        <w:trPr>
          <w:trHeight w:val="559"/>
          <w:jc w:val="center"/>
        </w:trPr>
        <w:tc>
          <w:tcPr>
            <w:tcW w:w="5245" w:type="dxa"/>
            <w:shd w:val="clear" w:color="auto" w:fill="9CC2E5"/>
          </w:tcPr>
          <w:p w14:paraId="6AD503E3" w14:textId="77777777" w:rsidR="006F3B25" w:rsidRPr="00821554" w:rsidRDefault="006F3B25">
            <w:pPr>
              <w:tabs>
                <w:tab w:val="left" w:pos="2794"/>
              </w:tabs>
              <w:ind w:left="720"/>
              <w:contextualSpacing/>
              <w:rPr>
                <w:rFonts w:ascii="Calibri" w:eastAsia="Calibri" w:hAnsi="Calibri" w:cs="Arial"/>
                <w:bCs/>
                <w:sz w:val="24"/>
                <w:szCs w:val="24"/>
              </w:rPr>
            </w:pPr>
            <w:r w:rsidRPr="00821554">
              <w:rPr>
                <w:rFonts w:ascii="Calibri" w:eastAsia="Calibri" w:hAnsi="Calibri" w:cs="Arial"/>
                <w:b/>
                <w:sz w:val="36"/>
                <w:szCs w:val="36"/>
              </w:rPr>
              <w:lastRenderedPageBreak/>
              <w:t>Term 1 and 2 Evidence</w:t>
            </w:r>
          </w:p>
        </w:tc>
        <w:tc>
          <w:tcPr>
            <w:tcW w:w="5245" w:type="dxa"/>
            <w:gridSpan w:val="2"/>
            <w:shd w:val="clear" w:color="auto" w:fill="9CC2E5"/>
          </w:tcPr>
          <w:p w14:paraId="0902FB87" w14:textId="77777777" w:rsidR="006F3B25" w:rsidRPr="00821554" w:rsidRDefault="006F3B25">
            <w:pPr>
              <w:tabs>
                <w:tab w:val="left" w:pos="2794"/>
              </w:tabs>
              <w:rPr>
                <w:rFonts w:ascii="Calibri" w:eastAsia="Calibri" w:hAnsi="Calibri" w:cs="Arial"/>
                <w:bCs/>
                <w:sz w:val="24"/>
                <w:szCs w:val="24"/>
              </w:rPr>
            </w:pPr>
            <w:r w:rsidRPr="00821554">
              <w:rPr>
                <w:rFonts w:ascii="Calibri" w:eastAsia="Calibri" w:hAnsi="Calibri" w:cs="Arial"/>
                <w:b/>
                <w:sz w:val="36"/>
                <w:szCs w:val="36"/>
              </w:rPr>
              <w:t>Term 3 Evidence</w:t>
            </w:r>
          </w:p>
        </w:tc>
        <w:tc>
          <w:tcPr>
            <w:tcW w:w="5245" w:type="dxa"/>
            <w:gridSpan w:val="2"/>
            <w:shd w:val="clear" w:color="auto" w:fill="9CC2E5"/>
          </w:tcPr>
          <w:p w14:paraId="5278186C" w14:textId="77777777" w:rsidR="006F3B25" w:rsidRPr="00821554" w:rsidRDefault="006F3B25">
            <w:pPr>
              <w:tabs>
                <w:tab w:val="left" w:pos="2794"/>
              </w:tabs>
              <w:rPr>
                <w:rFonts w:ascii="Calibri" w:eastAsia="Calibri" w:hAnsi="Calibri" w:cs="Arial"/>
                <w:bCs/>
                <w:sz w:val="24"/>
                <w:szCs w:val="24"/>
              </w:rPr>
            </w:pPr>
            <w:r w:rsidRPr="00821554">
              <w:rPr>
                <w:rFonts w:ascii="Calibri" w:eastAsia="Calibri" w:hAnsi="Calibri" w:cs="Arial"/>
                <w:b/>
                <w:sz w:val="36"/>
                <w:szCs w:val="36"/>
              </w:rPr>
              <w:t>Term 4 Evidence</w:t>
            </w:r>
          </w:p>
        </w:tc>
      </w:tr>
      <w:tr w:rsidR="006F3B25" w:rsidRPr="00821554" w14:paraId="21EE4361" w14:textId="77777777">
        <w:trPr>
          <w:trHeight w:val="559"/>
          <w:jc w:val="center"/>
        </w:trPr>
        <w:tc>
          <w:tcPr>
            <w:tcW w:w="5245" w:type="dxa"/>
            <w:shd w:val="clear" w:color="auto" w:fill="FFFFFF"/>
          </w:tcPr>
          <w:p w14:paraId="4D534D9A" w14:textId="77777777" w:rsidR="006F3B25" w:rsidRPr="00821554" w:rsidRDefault="006F3B25">
            <w:pPr>
              <w:tabs>
                <w:tab w:val="left" w:pos="2794"/>
              </w:tabs>
              <w:rPr>
                <w:rFonts w:ascii="Calibri" w:eastAsia="Calibri" w:hAnsi="Calibri" w:cs="Arial"/>
                <w:b/>
                <w:sz w:val="36"/>
                <w:szCs w:val="36"/>
              </w:rPr>
            </w:pPr>
          </w:p>
        </w:tc>
        <w:tc>
          <w:tcPr>
            <w:tcW w:w="5245" w:type="dxa"/>
            <w:gridSpan w:val="2"/>
            <w:shd w:val="clear" w:color="auto" w:fill="FFFFFF"/>
          </w:tcPr>
          <w:p w14:paraId="3200B0FF" w14:textId="23743EEF" w:rsidR="00B330CE" w:rsidRPr="00B330CE" w:rsidRDefault="00B330CE" w:rsidP="001004B1">
            <w:pPr>
              <w:rPr>
                <w:rFonts w:ascii="Calibri" w:eastAsia="Calibri" w:hAnsi="Calibri" w:cs="Arial"/>
                <w:b/>
                <w:bCs/>
                <w:sz w:val="16"/>
                <w:szCs w:val="16"/>
              </w:rPr>
            </w:pPr>
          </w:p>
        </w:tc>
        <w:tc>
          <w:tcPr>
            <w:tcW w:w="5245" w:type="dxa"/>
            <w:gridSpan w:val="2"/>
            <w:shd w:val="clear" w:color="auto" w:fill="FFFFFF"/>
          </w:tcPr>
          <w:p w14:paraId="5F92E87F" w14:textId="77777777" w:rsidR="006F3B25" w:rsidRPr="00821554" w:rsidRDefault="006F3B25">
            <w:pPr>
              <w:tabs>
                <w:tab w:val="left" w:pos="2794"/>
              </w:tabs>
              <w:contextualSpacing/>
              <w:rPr>
                <w:rFonts w:ascii="Calibri" w:eastAsia="Calibri" w:hAnsi="Calibri" w:cs="Arial"/>
                <w:sz w:val="24"/>
                <w:szCs w:val="24"/>
              </w:rPr>
            </w:pPr>
          </w:p>
        </w:tc>
      </w:tr>
    </w:tbl>
    <w:p w14:paraId="4C9BA1A6" w14:textId="093C723B" w:rsidR="006F3B25" w:rsidRDefault="006F3B25" w:rsidP="006F3B25"/>
    <w:p w14:paraId="6EF6E552" w14:textId="10C87B38" w:rsidR="00B330CE" w:rsidRDefault="00B330CE" w:rsidP="006F3B25"/>
    <w:p w14:paraId="762BD3B4" w14:textId="0A65A1B8" w:rsidR="00B330CE" w:rsidRDefault="00B330CE" w:rsidP="006F3B25"/>
    <w:p w14:paraId="77F9D719" w14:textId="46BDD052" w:rsidR="00B330CE" w:rsidRDefault="00B330CE" w:rsidP="006F3B25"/>
    <w:p w14:paraId="7AEDA58A" w14:textId="09F4917A" w:rsidR="00B330CE" w:rsidRDefault="00B330CE" w:rsidP="006F3B25"/>
    <w:p w14:paraId="067DAFFE" w14:textId="1ED55F5E" w:rsidR="00B330CE" w:rsidRDefault="00B330CE" w:rsidP="006F3B25"/>
    <w:p w14:paraId="7AB8668C" w14:textId="0F42FB0E" w:rsidR="00B330CE" w:rsidRDefault="00B330CE" w:rsidP="006F3B25"/>
    <w:p w14:paraId="17A5F4AC" w14:textId="54A820E2" w:rsidR="00B330CE" w:rsidRDefault="00B330CE" w:rsidP="006F3B25"/>
    <w:p w14:paraId="510252FF" w14:textId="6136D2C2" w:rsidR="00B330CE" w:rsidRDefault="00B330CE" w:rsidP="006F3B25"/>
    <w:p w14:paraId="0F403951" w14:textId="2DE38DED" w:rsidR="00B330CE" w:rsidRDefault="00B330CE" w:rsidP="006F3B25"/>
    <w:p w14:paraId="0DC88B1A" w14:textId="618D1B4B" w:rsidR="00B330CE" w:rsidRDefault="00B330CE" w:rsidP="006F3B25"/>
    <w:p w14:paraId="7D5CE495" w14:textId="6FBA2E3F" w:rsidR="00B330CE" w:rsidRDefault="00B330CE" w:rsidP="006F3B25"/>
    <w:p w14:paraId="5797FD30" w14:textId="77777777" w:rsidR="00B330CE" w:rsidRDefault="00B330CE" w:rsidP="006F3B25"/>
    <w:tbl>
      <w:tblPr>
        <w:tblStyle w:val="TableGrid"/>
        <w:tblW w:w="15735" w:type="dxa"/>
        <w:jc w:val="center"/>
        <w:tblLayout w:type="fixed"/>
        <w:tblLook w:val="04A0" w:firstRow="1" w:lastRow="0" w:firstColumn="1" w:lastColumn="0" w:noHBand="0" w:noVBand="1"/>
      </w:tblPr>
      <w:tblGrid>
        <w:gridCol w:w="5245"/>
        <w:gridCol w:w="709"/>
        <w:gridCol w:w="4536"/>
        <w:gridCol w:w="1134"/>
        <w:gridCol w:w="4111"/>
      </w:tblGrid>
      <w:tr w:rsidR="006F3B25" w:rsidRPr="00A95E7E" w14:paraId="4D269C4C" w14:textId="77777777">
        <w:trPr>
          <w:trHeight w:val="1124"/>
          <w:jc w:val="center"/>
        </w:trPr>
        <w:tc>
          <w:tcPr>
            <w:tcW w:w="15735" w:type="dxa"/>
            <w:gridSpan w:val="5"/>
            <w:shd w:val="clear" w:color="auto" w:fill="9CC2E5" w:themeFill="accent1" w:themeFillTint="99"/>
          </w:tcPr>
          <w:p w14:paraId="75DDA682" w14:textId="77777777" w:rsidR="006F3B25" w:rsidRPr="00A95E7E" w:rsidRDefault="006F3B25">
            <w:pPr>
              <w:pStyle w:val="Heading1"/>
              <w:rPr>
                <w:rFonts w:ascii="Arial" w:hAnsi="Arial" w:cs="Arial"/>
                <w:color w:val="004289"/>
                <w:sz w:val="36"/>
                <w:szCs w:val="36"/>
                <w:lang w:val="en-GB"/>
              </w:rPr>
            </w:pPr>
            <w:r w:rsidRPr="00A95E7E">
              <w:rPr>
                <w:rFonts w:ascii="Arial" w:hAnsi="Arial" w:cs="Arial"/>
                <w:color w:val="004289"/>
                <w:sz w:val="36"/>
                <w:szCs w:val="36"/>
                <w:lang w:val="en-GB"/>
              </w:rPr>
              <w:lastRenderedPageBreak/>
              <w:t>A</w:t>
            </w:r>
            <w:proofErr w:type="spellStart"/>
            <w:r w:rsidRPr="00A95E7E">
              <w:rPr>
                <w:rFonts w:ascii="Arial" w:hAnsi="Arial" w:cs="Arial"/>
                <w:color w:val="004289"/>
                <w:sz w:val="36"/>
                <w:szCs w:val="36"/>
              </w:rPr>
              <w:t>ction</w:t>
            </w:r>
            <w:proofErr w:type="spellEnd"/>
            <w:r w:rsidRPr="00A95E7E">
              <w:rPr>
                <w:rFonts w:ascii="Arial" w:hAnsi="Arial" w:cs="Arial"/>
                <w:color w:val="004289"/>
                <w:sz w:val="36"/>
                <w:szCs w:val="36"/>
              </w:rPr>
              <w:t xml:space="preserve"> plan</w:t>
            </w:r>
            <w:r w:rsidRPr="00A95E7E">
              <w:rPr>
                <w:rFonts w:ascii="Arial" w:hAnsi="Arial" w:cs="Arial"/>
                <w:color w:val="004289"/>
                <w:sz w:val="36"/>
                <w:szCs w:val="36"/>
                <w:lang w:val="en-GB"/>
              </w:rPr>
              <w:t xml:space="preserve"> </w:t>
            </w:r>
            <w:r>
              <w:rPr>
                <w:rFonts w:ascii="Arial" w:hAnsi="Arial" w:cs="Arial"/>
                <w:color w:val="004289"/>
                <w:sz w:val="36"/>
                <w:szCs w:val="36"/>
                <w:lang w:val="en-GB"/>
              </w:rPr>
              <w:t>2</w:t>
            </w:r>
          </w:p>
          <w:p w14:paraId="5349B160" w14:textId="697A9CF5" w:rsidR="006F3B25" w:rsidRPr="007E1C38" w:rsidRDefault="007E1C38">
            <w:pPr>
              <w:rPr>
                <w:sz w:val="32"/>
                <w:szCs w:val="32"/>
              </w:rPr>
            </w:pPr>
            <w:r w:rsidRPr="007E1C38">
              <w:rPr>
                <w:rFonts w:ascii="Arial" w:eastAsia="Times New Roman" w:hAnsi="Arial" w:cs="Arial"/>
                <w:color w:val="333333"/>
                <w:sz w:val="32"/>
                <w:szCs w:val="32"/>
                <w:lang w:val="en" w:eastAsia="en-GB"/>
              </w:rPr>
              <w:t xml:space="preserve">To improve learning, </w:t>
            </w:r>
            <w:proofErr w:type="gramStart"/>
            <w:r w:rsidRPr="007E1C38">
              <w:rPr>
                <w:rFonts w:ascii="Arial" w:eastAsia="Times New Roman" w:hAnsi="Arial" w:cs="Arial"/>
                <w:color w:val="333333"/>
                <w:sz w:val="32"/>
                <w:szCs w:val="32"/>
                <w:lang w:val="en" w:eastAsia="en-GB"/>
              </w:rPr>
              <w:t>teaching</w:t>
            </w:r>
            <w:proofErr w:type="gramEnd"/>
            <w:r w:rsidRPr="007E1C38">
              <w:rPr>
                <w:rFonts w:ascii="Arial" w:eastAsia="Times New Roman" w:hAnsi="Arial" w:cs="Arial"/>
                <w:color w:val="333333"/>
                <w:sz w:val="32"/>
                <w:szCs w:val="32"/>
                <w:lang w:val="en" w:eastAsia="en-GB"/>
              </w:rPr>
              <w:t xml:space="preserve"> and assessment through the creative use of digital technologies</w:t>
            </w:r>
          </w:p>
        </w:tc>
      </w:tr>
      <w:tr w:rsidR="006F3B25" w:rsidRPr="00A95E7E" w14:paraId="5B15CABE" w14:textId="77777777" w:rsidTr="001F566D">
        <w:trPr>
          <w:trHeight w:val="4804"/>
          <w:jc w:val="center"/>
        </w:trPr>
        <w:tc>
          <w:tcPr>
            <w:tcW w:w="5954" w:type="dxa"/>
            <w:gridSpan w:val="2"/>
            <w:shd w:val="clear" w:color="auto" w:fill="auto"/>
          </w:tcPr>
          <w:p w14:paraId="5D46E314" w14:textId="470E0C5B" w:rsidR="006F3B25" w:rsidRPr="005B7A05" w:rsidRDefault="00566124" w:rsidP="001F566D">
            <w:pPr>
              <w:rPr>
                <w:rFonts w:ascii="Arial" w:hAnsi="Arial" w:cs="Arial"/>
                <w:sz w:val="20"/>
                <w:szCs w:val="20"/>
              </w:rPr>
            </w:pPr>
            <w:hyperlink r:id="rId20" w:history="1">
              <w:r w:rsidR="00076566" w:rsidRPr="005B7A05">
                <w:rPr>
                  <w:rStyle w:val="Hyperlink"/>
                  <w:rFonts w:ascii="Arial" w:hAnsi="Arial" w:cs="Arial"/>
                  <w:sz w:val="20"/>
                  <w:szCs w:val="20"/>
                </w:rPr>
                <w:t>Scottish National Improvement</w:t>
              </w:r>
              <w:r w:rsidR="006F3B25" w:rsidRPr="005B7A05">
                <w:rPr>
                  <w:rStyle w:val="Hyperlink"/>
                  <w:rFonts w:ascii="Arial" w:hAnsi="Arial" w:cs="Arial"/>
                  <w:sz w:val="20"/>
                  <w:szCs w:val="20"/>
                </w:rPr>
                <w:t xml:space="preserve"> Priorities</w:t>
              </w:r>
            </w:hyperlink>
          </w:p>
          <w:p w14:paraId="2F41046E" w14:textId="77777777" w:rsidR="00076566" w:rsidRPr="005B7A05" w:rsidRDefault="00076566" w:rsidP="001F566D">
            <w:pPr>
              <w:numPr>
                <w:ilvl w:val="0"/>
                <w:numId w:val="2"/>
              </w:numPr>
              <w:shd w:val="clear" w:color="auto" w:fill="FFFFFF"/>
              <w:rPr>
                <w:rFonts w:ascii="Arial" w:eastAsia="Times New Roman" w:hAnsi="Arial" w:cs="Arial"/>
                <w:color w:val="111111"/>
                <w:sz w:val="20"/>
                <w:szCs w:val="20"/>
                <w:highlight w:val="yellow"/>
                <w:lang w:eastAsia="en-GB"/>
              </w:rPr>
            </w:pPr>
            <w:r w:rsidRPr="005B7A05">
              <w:rPr>
                <w:rFonts w:ascii="Arial" w:eastAsia="Times New Roman" w:hAnsi="Arial" w:cs="Arial"/>
                <w:color w:val="111111"/>
                <w:sz w:val="20"/>
                <w:szCs w:val="20"/>
                <w:highlight w:val="yellow"/>
                <w:lang w:eastAsia="en-GB"/>
              </w:rPr>
              <w:t>Placing the human rights and needs of every child and young person at the centre of education</w:t>
            </w:r>
          </w:p>
          <w:p w14:paraId="6C53CF0B" w14:textId="77777777" w:rsidR="00076566" w:rsidRPr="005B7A05" w:rsidRDefault="00076566" w:rsidP="001F566D">
            <w:pPr>
              <w:numPr>
                <w:ilvl w:val="0"/>
                <w:numId w:val="2"/>
              </w:numPr>
              <w:shd w:val="clear" w:color="auto" w:fill="FFFFFF"/>
              <w:rPr>
                <w:rFonts w:ascii="Arial" w:eastAsia="Times New Roman" w:hAnsi="Arial" w:cs="Arial"/>
                <w:color w:val="111111"/>
                <w:sz w:val="20"/>
                <w:szCs w:val="20"/>
                <w:highlight w:val="yellow"/>
                <w:lang w:eastAsia="en-GB"/>
              </w:rPr>
            </w:pPr>
            <w:r w:rsidRPr="005B7A05">
              <w:rPr>
                <w:rFonts w:ascii="Arial" w:eastAsia="Times New Roman" w:hAnsi="Arial" w:cs="Arial"/>
                <w:color w:val="111111"/>
                <w:sz w:val="20"/>
                <w:szCs w:val="20"/>
                <w:highlight w:val="yellow"/>
                <w:lang w:eastAsia="en-GB"/>
              </w:rPr>
              <w:t>Improvement in children and young people's health and wellbeing</w:t>
            </w:r>
          </w:p>
          <w:p w14:paraId="663AC617" w14:textId="77777777" w:rsidR="00076566" w:rsidRPr="005B7A05" w:rsidRDefault="00076566" w:rsidP="001F566D">
            <w:pPr>
              <w:numPr>
                <w:ilvl w:val="0"/>
                <w:numId w:val="2"/>
              </w:numPr>
              <w:shd w:val="clear" w:color="auto" w:fill="FFFFFF"/>
              <w:rPr>
                <w:rFonts w:ascii="Arial" w:eastAsia="Times New Roman" w:hAnsi="Arial" w:cs="Arial"/>
                <w:color w:val="111111"/>
                <w:sz w:val="20"/>
                <w:szCs w:val="20"/>
                <w:highlight w:val="yellow"/>
                <w:lang w:eastAsia="en-GB"/>
              </w:rPr>
            </w:pPr>
            <w:r w:rsidRPr="005B7A05">
              <w:rPr>
                <w:rFonts w:ascii="Arial" w:eastAsia="Times New Roman" w:hAnsi="Arial" w:cs="Arial"/>
                <w:color w:val="111111"/>
                <w:sz w:val="20"/>
                <w:szCs w:val="20"/>
                <w:highlight w:val="yellow"/>
                <w:lang w:eastAsia="en-GB"/>
              </w:rPr>
              <w:t>Closing the attainment gap between the most and least disadvantaged children and young people</w:t>
            </w:r>
          </w:p>
          <w:p w14:paraId="77CE4C2D" w14:textId="77777777" w:rsidR="00076566" w:rsidRPr="005B7A05" w:rsidRDefault="00076566" w:rsidP="001F566D">
            <w:pPr>
              <w:numPr>
                <w:ilvl w:val="0"/>
                <w:numId w:val="2"/>
              </w:numPr>
              <w:shd w:val="clear" w:color="auto" w:fill="FFFFFF"/>
              <w:rPr>
                <w:rFonts w:ascii="Arial" w:eastAsia="Times New Roman" w:hAnsi="Arial" w:cs="Arial"/>
                <w:color w:val="111111"/>
                <w:sz w:val="20"/>
                <w:szCs w:val="20"/>
                <w:highlight w:val="yellow"/>
                <w:lang w:eastAsia="en-GB"/>
              </w:rPr>
            </w:pPr>
            <w:r w:rsidRPr="005B7A05">
              <w:rPr>
                <w:rFonts w:ascii="Arial" w:eastAsia="Times New Roman" w:hAnsi="Arial" w:cs="Arial"/>
                <w:color w:val="111111"/>
                <w:sz w:val="20"/>
                <w:szCs w:val="20"/>
                <w:highlight w:val="yellow"/>
                <w:lang w:eastAsia="en-GB"/>
              </w:rPr>
              <w:t>Improvement in attainment, particularly in literacy and numeracy</w:t>
            </w:r>
          </w:p>
          <w:p w14:paraId="4B9EA838" w14:textId="0BA81AE3" w:rsidR="006F3B25" w:rsidRPr="005B7A05" w:rsidRDefault="00076566" w:rsidP="001F566D">
            <w:pPr>
              <w:numPr>
                <w:ilvl w:val="0"/>
                <w:numId w:val="2"/>
              </w:numPr>
              <w:shd w:val="clear" w:color="auto" w:fill="FFFFFF"/>
              <w:rPr>
                <w:rFonts w:ascii="Arial" w:eastAsia="Times New Roman" w:hAnsi="Arial" w:cs="Arial"/>
                <w:color w:val="111111"/>
                <w:sz w:val="20"/>
                <w:szCs w:val="20"/>
                <w:highlight w:val="yellow"/>
                <w:lang w:eastAsia="en-GB"/>
              </w:rPr>
            </w:pPr>
            <w:r w:rsidRPr="005B7A05">
              <w:rPr>
                <w:rFonts w:ascii="Arial" w:eastAsia="Times New Roman" w:hAnsi="Arial" w:cs="Arial"/>
                <w:color w:val="111111"/>
                <w:sz w:val="20"/>
                <w:szCs w:val="20"/>
                <w:highlight w:val="yellow"/>
                <w:lang w:eastAsia="en-GB"/>
              </w:rPr>
              <w:t>Improvement in employability skills and sustained, positive school-leaver destinations for all young people</w:t>
            </w:r>
          </w:p>
          <w:p w14:paraId="20A8516D" w14:textId="77777777" w:rsidR="006F3B25" w:rsidRPr="005B7A05" w:rsidRDefault="006F3B25" w:rsidP="001F566D">
            <w:pPr>
              <w:pStyle w:val="ListParagraph"/>
              <w:ind w:left="608"/>
              <w:rPr>
                <w:rFonts w:ascii="Arial" w:eastAsia="Times New Roman" w:hAnsi="Arial" w:cs="Arial"/>
                <w:sz w:val="20"/>
                <w:szCs w:val="20"/>
                <w:lang w:val="en" w:eastAsia="en-GB"/>
              </w:rPr>
            </w:pPr>
          </w:p>
          <w:p w14:paraId="74487758" w14:textId="77777777" w:rsidR="006F3B25" w:rsidRPr="005B7A05" w:rsidRDefault="006F3B25" w:rsidP="001F566D">
            <w:pPr>
              <w:rPr>
                <w:rFonts w:ascii="Arial" w:eastAsia="Times New Roman" w:hAnsi="Arial" w:cs="Arial"/>
                <w:b/>
                <w:bCs/>
                <w:color w:val="004289"/>
                <w:sz w:val="20"/>
                <w:szCs w:val="20"/>
                <w:lang w:val="en" w:eastAsia="en-GB"/>
              </w:rPr>
            </w:pPr>
            <w:r w:rsidRPr="005B7A05">
              <w:rPr>
                <w:rFonts w:ascii="Arial" w:eastAsia="Times New Roman" w:hAnsi="Arial" w:cs="Arial"/>
                <w:b/>
                <w:bCs/>
                <w:color w:val="004289"/>
                <w:sz w:val="20"/>
                <w:szCs w:val="20"/>
                <w:lang w:val="en" w:eastAsia="en-GB"/>
              </w:rPr>
              <w:t xml:space="preserve">Key drivers of improvement </w:t>
            </w:r>
          </w:p>
          <w:p w14:paraId="6BBF5101" w14:textId="08229423" w:rsidR="006F3B25" w:rsidRPr="005B7A05" w:rsidRDefault="006F3B25" w:rsidP="001F566D">
            <w:pPr>
              <w:rPr>
                <w:rFonts w:ascii="Arial" w:eastAsia="Times New Roman" w:hAnsi="Arial" w:cs="Arial"/>
                <w:sz w:val="20"/>
                <w:szCs w:val="20"/>
                <w:lang w:val="en" w:eastAsia="en-GB"/>
              </w:rPr>
            </w:pPr>
            <w:r w:rsidRPr="005B7A05">
              <w:rPr>
                <w:rFonts w:ascii="Arial" w:eastAsia="Times New Roman" w:hAnsi="Arial" w:cs="Arial"/>
                <w:sz w:val="20"/>
                <w:szCs w:val="20"/>
                <w:highlight w:val="yellow"/>
                <w:lang w:val="en" w:eastAsia="en-GB"/>
              </w:rPr>
              <w:t>School leadership</w:t>
            </w:r>
            <w:r w:rsidRPr="005B7A05">
              <w:rPr>
                <w:rFonts w:ascii="Arial" w:eastAsia="Times New Roman" w:hAnsi="Arial" w:cs="Arial"/>
                <w:sz w:val="20"/>
                <w:szCs w:val="20"/>
                <w:lang w:val="en" w:eastAsia="en-GB"/>
              </w:rPr>
              <w:t xml:space="preserve"> </w:t>
            </w:r>
          </w:p>
          <w:p w14:paraId="29D31086" w14:textId="3A555DA1" w:rsidR="006F3B25" w:rsidRPr="005B7A05" w:rsidRDefault="006F3B25" w:rsidP="001F566D">
            <w:pPr>
              <w:rPr>
                <w:rFonts w:ascii="Arial" w:eastAsia="Times New Roman" w:hAnsi="Arial" w:cs="Arial"/>
                <w:sz w:val="20"/>
                <w:szCs w:val="20"/>
                <w:lang w:val="en" w:eastAsia="en-GB"/>
              </w:rPr>
            </w:pPr>
            <w:r w:rsidRPr="005B7A05">
              <w:rPr>
                <w:rFonts w:ascii="Arial" w:eastAsia="Times New Roman" w:hAnsi="Arial" w:cs="Arial"/>
                <w:sz w:val="20"/>
                <w:szCs w:val="20"/>
                <w:highlight w:val="yellow"/>
                <w:lang w:val="en" w:eastAsia="en-GB"/>
              </w:rPr>
              <w:t>Teacher professionalism</w:t>
            </w:r>
            <w:r w:rsidRPr="005B7A05">
              <w:rPr>
                <w:rFonts w:ascii="Arial" w:eastAsia="Times New Roman" w:hAnsi="Arial" w:cs="Arial"/>
                <w:sz w:val="20"/>
                <w:szCs w:val="20"/>
                <w:lang w:val="en" w:eastAsia="en-GB"/>
              </w:rPr>
              <w:t xml:space="preserve"> </w:t>
            </w:r>
          </w:p>
          <w:p w14:paraId="72436DE0" w14:textId="630E2F37" w:rsidR="006F3B25" w:rsidRPr="005B7A05" w:rsidRDefault="006F3B25" w:rsidP="001F566D">
            <w:pPr>
              <w:rPr>
                <w:rFonts w:ascii="Arial" w:eastAsia="Times New Roman" w:hAnsi="Arial" w:cs="Arial"/>
                <w:sz w:val="20"/>
                <w:szCs w:val="20"/>
                <w:lang w:val="en" w:eastAsia="en-GB"/>
              </w:rPr>
            </w:pPr>
            <w:r w:rsidRPr="005B7A05">
              <w:rPr>
                <w:rFonts w:ascii="Arial" w:eastAsia="Times New Roman" w:hAnsi="Arial" w:cs="Arial"/>
                <w:sz w:val="20"/>
                <w:szCs w:val="20"/>
                <w:lang w:val="en" w:eastAsia="en-GB"/>
              </w:rPr>
              <w:t xml:space="preserve">Parental engagement </w:t>
            </w:r>
          </w:p>
          <w:p w14:paraId="3359BFD5" w14:textId="0B94A69F" w:rsidR="006F3B25" w:rsidRPr="005B7A05" w:rsidRDefault="006F3B25" w:rsidP="001F566D">
            <w:pPr>
              <w:rPr>
                <w:rFonts w:ascii="Arial" w:eastAsia="Times New Roman" w:hAnsi="Arial" w:cs="Arial"/>
                <w:sz w:val="20"/>
                <w:szCs w:val="20"/>
                <w:highlight w:val="yellow"/>
                <w:lang w:val="en" w:eastAsia="en-GB"/>
              </w:rPr>
            </w:pPr>
            <w:r w:rsidRPr="005B7A05">
              <w:rPr>
                <w:rFonts w:ascii="Arial" w:eastAsia="Times New Roman" w:hAnsi="Arial" w:cs="Arial"/>
                <w:sz w:val="20"/>
                <w:szCs w:val="20"/>
                <w:highlight w:val="yellow"/>
                <w:lang w:val="en" w:eastAsia="en-GB"/>
              </w:rPr>
              <w:t>Assessment of children’s progress</w:t>
            </w:r>
          </w:p>
          <w:p w14:paraId="2FA710D8" w14:textId="58761A05" w:rsidR="006F3B25" w:rsidRPr="005B7A05" w:rsidRDefault="006F3B25" w:rsidP="001F566D">
            <w:pPr>
              <w:rPr>
                <w:rFonts w:ascii="Arial" w:eastAsia="Times New Roman" w:hAnsi="Arial" w:cs="Arial"/>
                <w:sz w:val="20"/>
                <w:szCs w:val="20"/>
                <w:lang w:val="en" w:eastAsia="en-GB"/>
              </w:rPr>
            </w:pPr>
            <w:r w:rsidRPr="005B7A05">
              <w:rPr>
                <w:rFonts w:ascii="Arial" w:eastAsia="Times New Roman" w:hAnsi="Arial" w:cs="Arial"/>
                <w:sz w:val="20"/>
                <w:szCs w:val="20"/>
                <w:highlight w:val="yellow"/>
                <w:lang w:val="en" w:eastAsia="en-GB"/>
              </w:rPr>
              <w:t>School improvement</w:t>
            </w:r>
            <w:r w:rsidRPr="005B7A05">
              <w:rPr>
                <w:rFonts w:ascii="Arial" w:eastAsia="Times New Roman" w:hAnsi="Arial" w:cs="Arial"/>
                <w:sz w:val="20"/>
                <w:szCs w:val="20"/>
                <w:lang w:val="en" w:eastAsia="en-GB"/>
              </w:rPr>
              <w:t xml:space="preserve"> </w:t>
            </w:r>
          </w:p>
          <w:p w14:paraId="5D3FA501" w14:textId="44463CB0" w:rsidR="006F3B25" w:rsidRPr="005B7A05" w:rsidRDefault="006F3B25" w:rsidP="001F566D">
            <w:pPr>
              <w:rPr>
                <w:rFonts w:ascii="Arial" w:eastAsia="Times New Roman" w:hAnsi="Arial" w:cs="Arial"/>
                <w:sz w:val="20"/>
                <w:szCs w:val="20"/>
                <w:lang w:val="en" w:eastAsia="en-GB"/>
              </w:rPr>
            </w:pPr>
            <w:r w:rsidRPr="005B7A05">
              <w:rPr>
                <w:rFonts w:ascii="Arial" w:eastAsia="Times New Roman" w:hAnsi="Arial" w:cs="Arial"/>
                <w:sz w:val="20"/>
                <w:szCs w:val="20"/>
                <w:lang w:val="en" w:eastAsia="en-GB"/>
              </w:rPr>
              <w:t>Performance Information</w:t>
            </w:r>
          </w:p>
        </w:tc>
        <w:tc>
          <w:tcPr>
            <w:tcW w:w="5670" w:type="dxa"/>
            <w:gridSpan w:val="2"/>
            <w:shd w:val="clear" w:color="auto" w:fill="auto"/>
          </w:tcPr>
          <w:p w14:paraId="6DAA0C66" w14:textId="77777777" w:rsidR="006F3B25" w:rsidRPr="005B7A05" w:rsidRDefault="00566124" w:rsidP="001F566D">
            <w:pPr>
              <w:rPr>
                <w:rFonts w:ascii="Arial" w:hAnsi="Arial" w:cs="Arial"/>
                <w:sz w:val="20"/>
                <w:szCs w:val="20"/>
              </w:rPr>
            </w:pPr>
            <w:hyperlink r:id="rId21" w:history="1">
              <w:r w:rsidR="006F3B25" w:rsidRPr="005B7A05">
                <w:rPr>
                  <w:rStyle w:val="Hyperlink"/>
                  <w:rFonts w:ascii="Arial" w:hAnsi="Arial" w:cs="Arial"/>
                  <w:sz w:val="20"/>
                  <w:szCs w:val="20"/>
                </w:rPr>
                <w:t>HGIOS</w:t>
              </w:r>
            </w:hyperlink>
            <w:r w:rsidR="006F3B25" w:rsidRPr="005B7A05">
              <w:rPr>
                <w:rFonts w:ascii="Arial" w:hAnsi="Arial" w:cs="Arial"/>
                <w:sz w:val="20"/>
                <w:szCs w:val="20"/>
              </w:rPr>
              <w:t xml:space="preserve"> and </w:t>
            </w:r>
            <w:hyperlink r:id="rId22" w:history="1">
              <w:r w:rsidR="006F3B25" w:rsidRPr="005B7A05">
                <w:rPr>
                  <w:rStyle w:val="Hyperlink"/>
                  <w:rFonts w:ascii="Arial" w:hAnsi="Arial" w:cs="Arial"/>
                  <w:sz w:val="20"/>
                  <w:szCs w:val="20"/>
                </w:rPr>
                <w:t>ELCC</w:t>
              </w:r>
            </w:hyperlink>
          </w:p>
          <w:p w14:paraId="2FAA9A9E" w14:textId="77777777" w:rsidR="006F3B25" w:rsidRPr="005B7A05" w:rsidRDefault="006F3B25" w:rsidP="001F566D">
            <w:pPr>
              <w:rPr>
                <w:rFonts w:ascii="Arial" w:eastAsia="Times New Roman" w:hAnsi="Arial" w:cs="Arial"/>
                <w:sz w:val="20"/>
                <w:szCs w:val="20"/>
                <w:lang w:val="en" w:eastAsia="en-GB"/>
              </w:rPr>
            </w:pPr>
            <w:r w:rsidRPr="005B7A05">
              <w:rPr>
                <w:rFonts w:ascii="Arial" w:eastAsia="Times New Roman" w:hAnsi="Arial" w:cs="Arial"/>
                <w:sz w:val="20"/>
                <w:szCs w:val="20"/>
                <w:lang w:val="en" w:eastAsia="en-GB"/>
              </w:rPr>
              <w:t>1.1</w:t>
            </w:r>
            <w:r w:rsidRPr="005B7A05">
              <w:rPr>
                <w:rFonts w:ascii="Arial" w:eastAsia="Times New Roman" w:hAnsi="Arial" w:cs="Arial"/>
                <w:sz w:val="20"/>
                <w:szCs w:val="20"/>
                <w:lang w:val="en" w:eastAsia="en-GB"/>
              </w:rPr>
              <w:tab/>
              <w:t>Self-evaluation for self-improvement</w:t>
            </w:r>
          </w:p>
          <w:p w14:paraId="3EFA7917" w14:textId="77777777" w:rsidR="006F3B25" w:rsidRPr="005B7A05" w:rsidRDefault="006F3B25" w:rsidP="001F566D">
            <w:pPr>
              <w:rPr>
                <w:rFonts w:ascii="Arial" w:eastAsia="Times New Roman" w:hAnsi="Arial" w:cs="Arial"/>
                <w:sz w:val="20"/>
                <w:szCs w:val="20"/>
                <w:lang w:val="en" w:eastAsia="en-GB"/>
              </w:rPr>
            </w:pPr>
            <w:r w:rsidRPr="005B7A05">
              <w:rPr>
                <w:rFonts w:ascii="Arial" w:eastAsia="Times New Roman" w:hAnsi="Arial" w:cs="Arial"/>
                <w:sz w:val="20"/>
                <w:szCs w:val="20"/>
                <w:lang w:val="en" w:eastAsia="en-GB"/>
              </w:rPr>
              <w:t>1.2</w:t>
            </w:r>
            <w:r w:rsidRPr="005B7A05">
              <w:rPr>
                <w:rFonts w:ascii="Arial" w:eastAsia="Times New Roman" w:hAnsi="Arial" w:cs="Arial"/>
                <w:sz w:val="20"/>
                <w:szCs w:val="20"/>
                <w:lang w:val="en" w:eastAsia="en-GB"/>
              </w:rPr>
              <w:tab/>
              <w:t>Leadership for learning</w:t>
            </w:r>
          </w:p>
          <w:p w14:paraId="2A042B18" w14:textId="77777777" w:rsidR="006F3B25" w:rsidRPr="005B7A05" w:rsidRDefault="006F3B25" w:rsidP="001F566D">
            <w:pPr>
              <w:rPr>
                <w:rFonts w:ascii="Arial" w:eastAsia="Times New Roman" w:hAnsi="Arial" w:cs="Arial"/>
                <w:sz w:val="20"/>
                <w:szCs w:val="20"/>
                <w:lang w:val="en" w:eastAsia="en-GB"/>
              </w:rPr>
            </w:pPr>
            <w:r w:rsidRPr="005B7A05">
              <w:rPr>
                <w:rFonts w:ascii="Arial" w:eastAsia="Times New Roman" w:hAnsi="Arial" w:cs="Arial"/>
                <w:sz w:val="20"/>
                <w:szCs w:val="20"/>
                <w:lang w:val="en" w:eastAsia="en-GB"/>
              </w:rPr>
              <w:t xml:space="preserve">1.3 </w:t>
            </w:r>
            <w:r w:rsidRPr="005B7A05">
              <w:rPr>
                <w:rFonts w:ascii="Arial" w:eastAsia="Times New Roman" w:hAnsi="Arial" w:cs="Arial"/>
                <w:sz w:val="20"/>
                <w:szCs w:val="20"/>
                <w:lang w:val="en" w:eastAsia="en-GB"/>
              </w:rPr>
              <w:tab/>
              <w:t>Leadership of change</w:t>
            </w:r>
          </w:p>
          <w:p w14:paraId="7CF5F2FC" w14:textId="77777777" w:rsidR="006F3B25" w:rsidRPr="005B7A05" w:rsidRDefault="006F3B25" w:rsidP="001F566D">
            <w:pPr>
              <w:rPr>
                <w:rFonts w:ascii="Arial" w:eastAsia="Times New Roman" w:hAnsi="Arial" w:cs="Arial"/>
                <w:sz w:val="20"/>
                <w:szCs w:val="20"/>
                <w:lang w:val="en" w:eastAsia="en-GB"/>
              </w:rPr>
            </w:pPr>
            <w:r w:rsidRPr="005B7A05">
              <w:rPr>
                <w:rFonts w:ascii="Arial" w:eastAsia="Times New Roman" w:hAnsi="Arial" w:cs="Arial"/>
                <w:sz w:val="20"/>
                <w:szCs w:val="20"/>
                <w:lang w:val="en" w:eastAsia="en-GB"/>
              </w:rPr>
              <w:t xml:space="preserve">1.4 </w:t>
            </w:r>
            <w:r w:rsidRPr="005B7A05">
              <w:rPr>
                <w:rFonts w:ascii="Arial" w:eastAsia="Times New Roman" w:hAnsi="Arial" w:cs="Arial"/>
                <w:sz w:val="20"/>
                <w:szCs w:val="20"/>
                <w:lang w:val="en" w:eastAsia="en-GB"/>
              </w:rPr>
              <w:tab/>
              <w:t xml:space="preserve">Leadership and management of staff/ </w:t>
            </w:r>
            <w:r w:rsidRPr="005B7A05">
              <w:rPr>
                <w:rFonts w:ascii="Arial" w:eastAsia="Times New Roman" w:hAnsi="Arial" w:cs="Arial"/>
                <w:sz w:val="20"/>
                <w:szCs w:val="20"/>
                <w:lang w:val="en" w:eastAsia="en-GB"/>
              </w:rPr>
              <w:tab/>
              <w:t>practitioners</w:t>
            </w:r>
          </w:p>
          <w:p w14:paraId="0277A164" w14:textId="77777777" w:rsidR="006F3B25" w:rsidRPr="005B7A05" w:rsidRDefault="006F3B25" w:rsidP="001F566D">
            <w:pPr>
              <w:rPr>
                <w:rFonts w:ascii="Arial" w:eastAsia="Times New Roman" w:hAnsi="Arial" w:cs="Arial"/>
                <w:sz w:val="20"/>
                <w:szCs w:val="20"/>
                <w:lang w:val="en" w:eastAsia="en-GB"/>
              </w:rPr>
            </w:pPr>
            <w:r w:rsidRPr="005B7A05">
              <w:rPr>
                <w:rFonts w:ascii="Arial" w:eastAsia="Times New Roman" w:hAnsi="Arial" w:cs="Arial"/>
                <w:sz w:val="20"/>
                <w:szCs w:val="20"/>
                <w:lang w:val="en" w:eastAsia="en-GB"/>
              </w:rPr>
              <w:t xml:space="preserve">1.5 </w:t>
            </w:r>
            <w:r w:rsidRPr="005B7A05">
              <w:rPr>
                <w:rFonts w:ascii="Arial" w:eastAsia="Times New Roman" w:hAnsi="Arial" w:cs="Arial"/>
                <w:sz w:val="20"/>
                <w:szCs w:val="20"/>
                <w:lang w:val="en" w:eastAsia="en-GB"/>
              </w:rPr>
              <w:tab/>
              <w:t xml:space="preserve">Management of resources to promote </w:t>
            </w:r>
            <w:proofErr w:type="gramStart"/>
            <w:r w:rsidRPr="005B7A05">
              <w:rPr>
                <w:rFonts w:ascii="Arial" w:eastAsia="Times New Roman" w:hAnsi="Arial" w:cs="Arial"/>
                <w:sz w:val="20"/>
                <w:szCs w:val="20"/>
                <w:lang w:val="en" w:eastAsia="en-GB"/>
              </w:rPr>
              <w:t>equity</w:t>
            </w:r>
            <w:proofErr w:type="gramEnd"/>
          </w:p>
          <w:p w14:paraId="427725E9" w14:textId="77777777" w:rsidR="006F3B25" w:rsidRPr="005B7A05" w:rsidRDefault="006F3B25" w:rsidP="001F566D">
            <w:pPr>
              <w:rPr>
                <w:rFonts w:ascii="Arial" w:eastAsia="Times New Roman" w:hAnsi="Arial" w:cs="Arial"/>
                <w:sz w:val="20"/>
                <w:szCs w:val="20"/>
                <w:lang w:val="en" w:eastAsia="en-GB"/>
              </w:rPr>
            </w:pPr>
            <w:r w:rsidRPr="005B7A05">
              <w:rPr>
                <w:rFonts w:ascii="Arial" w:eastAsia="Times New Roman" w:hAnsi="Arial" w:cs="Arial"/>
                <w:sz w:val="20"/>
                <w:szCs w:val="20"/>
                <w:lang w:val="en" w:eastAsia="en-GB"/>
              </w:rPr>
              <w:t xml:space="preserve">2.1 </w:t>
            </w:r>
            <w:r w:rsidRPr="005B7A05">
              <w:rPr>
                <w:rFonts w:ascii="Arial" w:eastAsia="Times New Roman" w:hAnsi="Arial" w:cs="Arial"/>
                <w:sz w:val="20"/>
                <w:szCs w:val="20"/>
                <w:lang w:val="en" w:eastAsia="en-GB"/>
              </w:rPr>
              <w:tab/>
              <w:t>Safeguarding and child protection</w:t>
            </w:r>
          </w:p>
          <w:p w14:paraId="6FF63868" w14:textId="77777777" w:rsidR="006F3B25" w:rsidRPr="005B7A05" w:rsidRDefault="006F3B25" w:rsidP="001F566D">
            <w:pPr>
              <w:rPr>
                <w:rFonts w:ascii="Arial" w:eastAsia="Times New Roman" w:hAnsi="Arial" w:cs="Arial"/>
                <w:sz w:val="20"/>
                <w:szCs w:val="20"/>
                <w:lang w:val="en" w:eastAsia="en-GB"/>
              </w:rPr>
            </w:pPr>
            <w:r w:rsidRPr="005B7A05">
              <w:rPr>
                <w:rFonts w:ascii="Arial" w:eastAsia="Times New Roman" w:hAnsi="Arial" w:cs="Arial"/>
                <w:sz w:val="20"/>
                <w:szCs w:val="20"/>
                <w:lang w:val="en" w:eastAsia="en-GB"/>
              </w:rPr>
              <w:t xml:space="preserve">2.2 </w:t>
            </w:r>
            <w:r w:rsidRPr="005B7A05">
              <w:rPr>
                <w:rFonts w:ascii="Arial" w:eastAsia="Times New Roman" w:hAnsi="Arial" w:cs="Arial"/>
                <w:sz w:val="20"/>
                <w:szCs w:val="20"/>
                <w:lang w:val="en" w:eastAsia="en-GB"/>
              </w:rPr>
              <w:tab/>
              <w:t>Curriculum</w:t>
            </w:r>
          </w:p>
          <w:p w14:paraId="53DED9AD" w14:textId="77777777" w:rsidR="006F3B25" w:rsidRPr="005B7A05" w:rsidRDefault="006F3B25" w:rsidP="001F566D">
            <w:pPr>
              <w:rPr>
                <w:rFonts w:ascii="Arial" w:eastAsia="Times New Roman" w:hAnsi="Arial" w:cs="Arial"/>
                <w:sz w:val="20"/>
                <w:szCs w:val="20"/>
                <w:lang w:val="en" w:eastAsia="en-GB"/>
              </w:rPr>
            </w:pPr>
            <w:r w:rsidRPr="005B7A05">
              <w:rPr>
                <w:rFonts w:ascii="Arial" w:eastAsia="Times New Roman" w:hAnsi="Arial" w:cs="Arial"/>
                <w:sz w:val="20"/>
                <w:szCs w:val="20"/>
                <w:highlight w:val="yellow"/>
                <w:lang w:val="en" w:eastAsia="en-GB"/>
              </w:rPr>
              <w:t xml:space="preserve">2.3 </w:t>
            </w:r>
            <w:r w:rsidRPr="005B7A05">
              <w:rPr>
                <w:rFonts w:ascii="Arial" w:eastAsia="Times New Roman" w:hAnsi="Arial" w:cs="Arial"/>
                <w:sz w:val="20"/>
                <w:szCs w:val="20"/>
                <w:highlight w:val="yellow"/>
                <w:lang w:val="en" w:eastAsia="en-GB"/>
              </w:rPr>
              <w:tab/>
              <w:t>Learning teaching and assessment</w:t>
            </w:r>
          </w:p>
          <w:p w14:paraId="2751B145" w14:textId="77777777" w:rsidR="006F3B25" w:rsidRPr="005B7A05" w:rsidRDefault="006F3B25" w:rsidP="001F566D">
            <w:pPr>
              <w:rPr>
                <w:rFonts w:ascii="Arial" w:eastAsia="Times New Roman" w:hAnsi="Arial" w:cs="Arial"/>
                <w:sz w:val="20"/>
                <w:szCs w:val="20"/>
                <w:lang w:val="en" w:eastAsia="en-GB"/>
              </w:rPr>
            </w:pPr>
            <w:r w:rsidRPr="005B7A05">
              <w:rPr>
                <w:rFonts w:ascii="Arial" w:eastAsia="Times New Roman" w:hAnsi="Arial" w:cs="Arial"/>
                <w:sz w:val="20"/>
                <w:szCs w:val="20"/>
                <w:lang w:val="en" w:eastAsia="en-GB"/>
              </w:rPr>
              <w:t xml:space="preserve">2.4 </w:t>
            </w:r>
            <w:r w:rsidRPr="005B7A05">
              <w:rPr>
                <w:rFonts w:ascii="Arial" w:eastAsia="Times New Roman" w:hAnsi="Arial" w:cs="Arial"/>
                <w:sz w:val="20"/>
                <w:szCs w:val="20"/>
                <w:lang w:val="en" w:eastAsia="en-GB"/>
              </w:rPr>
              <w:tab/>
            </w:r>
            <w:proofErr w:type="spellStart"/>
            <w:r w:rsidRPr="005B7A05">
              <w:rPr>
                <w:rFonts w:ascii="Arial" w:eastAsia="Times New Roman" w:hAnsi="Arial" w:cs="Arial"/>
                <w:sz w:val="20"/>
                <w:szCs w:val="20"/>
                <w:lang w:val="en" w:eastAsia="en-GB"/>
              </w:rPr>
              <w:t>Personalised</w:t>
            </w:r>
            <w:proofErr w:type="spellEnd"/>
            <w:r w:rsidRPr="005B7A05">
              <w:rPr>
                <w:rFonts w:ascii="Arial" w:eastAsia="Times New Roman" w:hAnsi="Arial" w:cs="Arial"/>
                <w:sz w:val="20"/>
                <w:szCs w:val="20"/>
                <w:lang w:val="en" w:eastAsia="en-GB"/>
              </w:rPr>
              <w:t xml:space="preserve"> support </w:t>
            </w:r>
          </w:p>
          <w:p w14:paraId="040A5B5E" w14:textId="77777777" w:rsidR="006F3B25" w:rsidRPr="005B7A05" w:rsidRDefault="006F3B25" w:rsidP="001F566D">
            <w:pPr>
              <w:rPr>
                <w:rFonts w:ascii="Arial" w:eastAsia="Times New Roman" w:hAnsi="Arial" w:cs="Arial"/>
                <w:sz w:val="20"/>
                <w:szCs w:val="20"/>
                <w:lang w:val="en" w:eastAsia="en-GB"/>
              </w:rPr>
            </w:pPr>
            <w:r w:rsidRPr="005B7A05">
              <w:rPr>
                <w:rFonts w:ascii="Arial" w:eastAsia="Times New Roman" w:hAnsi="Arial" w:cs="Arial"/>
                <w:sz w:val="20"/>
                <w:szCs w:val="20"/>
                <w:lang w:val="en" w:eastAsia="en-GB"/>
              </w:rPr>
              <w:t xml:space="preserve">2.5 </w:t>
            </w:r>
            <w:r w:rsidRPr="005B7A05">
              <w:rPr>
                <w:rFonts w:ascii="Arial" w:eastAsia="Times New Roman" w:hAnsi="Arial" w:cs="Arial"/>
                <w:sz w:val="20"/>
                <w:szCs w:val="20"/>
                <w:lang w:val="en" w:eastAsia="en-GB"/>
              </w:rPr>
              <w:tab/>
              <w:t>Family learning</w:t>
            </w:r>
          </w:p>
          <w:p w14:paraId="1C5FDA93" w14:textId="77777777" w:rsidR="006F3B25" w:rsidRPr="005B7A05" w:rsidRDefault="006F3B25" w:rsidP="001F566D">
            <w:pPr>
              <w:rPr>
                <w:rFonts w:ascii="Arial" w:eastAsia="Times New Roman" w:hAnsi="Arial" w:cs="Arial"/>
                <w:sz w:val="20"/>
                <w:szCs w:val="20"/>
                <w:lang w:val="en" w:eastAsia="en-GB"/>
              </w:rPr>
            </w:pPr>
            <w:r w:rsidRPr="005B7A05">
              <w:rPr>
                <w:rFonts w:ascii="Arial" w:eastAsia="Times New Roman" w:hAnsi="Arial" w:cs="Arial"/>
                <w:sz w:val="20"/>
                <w:szCs w:val="20"/>
                <w:lang w:val="en" w:eastAsia="en-GB"/>
              </w:rPr>
              <w:t xml:space="preserve">2.6 </w:t>
            </w:r>
            <w:r w:rsidRPr="005B7A05">
              <w:rPr>
                <w:rFonts w:ascii="Arial" w:eastAsia="Times New Roman" w:hAnsi="Arial" w:cs="Arial"/>
                <w:sz w:val="20"/>
                <w:szCs w:val="20"/>
                <w:lang w:val="en" w:eastAsia="en-GB"/>
              </w:rPr>
              <w:tab/>
              <w:t>Transitions</w:t>
            </w:r>
          </w:p>
          <w:p w14:paraId="24510070" w14:textId="77777777" w:rsidR="006F3B25" w:rsidRPr="005B7A05" w:rsidRDefault="006F3B25" w:rsidP="001F566D">
            <w:pPr>
              <w:rPr>
                <w:rFonts w:ascii="Arial" w:eastAsia="Times New Roman" w:hAnsi="Arial" w:cs="Arial"/>
                <w:sz w:val="20"/>
                <w:szCs w:val="20"/>
                <w:lang w:val="en" w:eastAsia="en-GB"/>
              </w:rPr>
            </w:pPr>
            <w:r w:rsidRPr="005B7A05">
              <w:rPr>
                <w:rFonts w:ascii="Arial" w:eastAsia="Times New Roman" w:hAnsi="Arial" w:cs="Arial"/>
                <w:sz w:val="20"/>
                <w:szCs w:val="20"/>
                <w:lang w:val="en" w:eastAsia="en-GB"/>
              </w:rPr>
              <w:t xml:space="preserve">2.7 </w:t>
            </w:r>
            <w:r w:rsidRPr="005B7A05">
              <w:rPr>
                <w:rFonts w:ascii="Arial" w:eastAsia="Times New Roman" w:hAnsi="Arial" w:cs="Arial"/>
                <w:sz w:val="20"/>
                <w:szCs w:val="20"/>
                <w:lang w:val="en" w:eastAsia="en-GB"/>
              </w:rPr>
              <w:tab/>
              <w:t xml:space="preserve">Partnerships </w:t>
            </w:r>
          </w:p>
          <w:p w14:paraId="528A83A8" w14:textId="77777777" w:rsidR="006F3B25" w:rsidRPr="005B7A05" w:rsidRDefault="006F3B25" w:rsidP="001F566D">
            <w:pPr>
              <w:rPr>
                <w:rFonts w:ascii="Arial" w:eastAsia="Times New Roman" w:hAnsi="Arial" w:cs="Arial"/>
                <w:sz w:val="20"/>
                <w:szCs w:val="20"/>
                <w:lang w:val="en" w:eastAsia="en-GB"/>
              </w:rPr>
            </w:pPr>
            <w:r w:rsidRPr="005B7A05">
              <w:rPr>
                <w:rFonts w:ascii="Arial" w:eastAsia="Times New Roman" w:hAnsi="Arial" w:cs="Arial"/>
                <w:sz w:val="20"/>
                <w:szCs w:val="20"/>
                <w:lang w:val="en" w:eastAsia="en-GB"/>
              </w:rPr>
              <w:t xml:space="preserve">3.1 </w:t>
            </w:r>
            <w:r w:rsidRPr="005B7A05">
              <w:rPr>
                <w:rFonts w:ascii="Arial" w:eastAsia="Times New Roman" w:hAnsi="Arial" w:cs="Arial"/>
                <w:sz w:val="20"/>
                <w:szCs w:val="20"/>
                <w:lang w:val="en" w:eastAsia="en-GB"/>
              </w:rPr>
              <w:tab/>
              <w:t xml:space="preserve">Improving/ ensuring wellbeing, </w:t>
            </w:r>
            <w:proofErr w:type="gramStart"/>
            <w:r w:rsidRPr="005B7A05">
              <w:rPr>
                <w:rFonts w:ascii="Arial" w:eastAsia="Times New Roman" w:hAnsi="Arial" w:cs="Arial"/>
                <w:sz w:val="20"/>
                <w:szCs w:val="20"/>
                <w:lang w:val="en" w:eastAsia="en-GB"/>
              </w:rPr>
              <w:t>equality</w:t>
            </w:r>
            <w:proofErr w:type="gramEnd"/>
            <w:r w:rsidRPr="005B7A05">
              <w:rPr>
                <w:rFonts w:ascii="Arial" w:eastAsia="Times New Roman" w:hAnsi="Arial" w:cs="Arial"/>
                <w:sz w:val="20"/>
                <w:szCs w:val="20"/>
                <w:lang w:val="en" w:eastAsia="en-GB"/>
              </w:rPr>
              <w:t xml:space="preserve"> and </w:t>
            </w:r>
            <w:r w:rsidRPr="005B7A05">
              <w:rPr>
                <w:rFonts w:ascii="Arial" w:eastAsia="Times New Roman" w:hAnsi="Arial" w:cs="Arial"/>
                <w:sz w:val="20"/>
                <w:szCs w:val="20"/>
                <w:lang w:val="en" w:eastAsia="en-GB"/>
              </w:rPr>
              <w:tab/>
              <w:t xml:space="preserve">inclusion </w:t>
            </w:r>
          </w:p>
          <w:p w14:paraId="26E99C00" w14:textId="77777777" w:rsidR="006F3B25" w:rsidRPr="005B7A05" w:rsidRDefault="006F3B25" w:rsidP="001F566D">
            <w:pPr>
              <w:rPr>
                <w:rFonts w:ascii="Arial" w:eastAsia="Times New Roman" w:hAnsi="Arial" w:cs="Arial"/>
                <w:b/>
                <w:bCs/>
                <w:color w:val="004289"/>
                <w:sz w:val="20"/>
                <w:szCs w:val="20"/>
                <w:lang w:val="en" w:eastAsia="en-GB"/>
              </w:rPr>
            </w:pPr>
            <w:r w:rsidRPr="005B7A05">
              <w:rPr>
                <w:rFonts w:ascii="Arial" w:eastAsia="Times New Roman" w:hAnsi="Arial" w:cs="Arial"/>
                <w:b/>
                <w:bCs/>
                <w:color w:val="004289"/>
                <w:sz w:val="20"/>
                <w:szCs w:val="20"/>
                <w:lang w:val="en" w:eastAsia="en-GB"/>
              </w:rPr>
              <w:t xml:space="preserve">Specific to HGIOS 4 </w:t>
            </w:r>
          </w:p>
          <w:p w14:paraId="6B1268EA" w14:textId="77777777" w:rsidR="006F3B25" w:rsidRPr="005B7A05" w:rsidRDefault="006F3B25" w:rsidP="001F566D">
            <w:pPr>
              <w:rPr>
                <w:rFonts w:ascii="Arial" w:eastAsia="Times New Roman" w:hAnsi="Arial" w:cs="Arial"/>
                <w:sz w:val="20"/>
                <w:szCs w:val="20"/>
                <w:lang w:val="en" w:eastAsia="en-GB"/>
              </w:rPr>
            </w:pPr>
            <w:r w:rsidRPr="005B7A05">
              <w:rPr>
                <w:rFonts w:ascii="Arial" w:eastAsia="Times New Roman" w:hAnsi="Arial" w:cs="Arial"/>
                <w:sz w:val="20"/>
                <w:szCs w:val="20"/>
                <w:lang w:val="en" w:eastAsia="en-GB"/>
              </w:rPr>
              <w:t xml:space="preserve">3.2 </w:t>
            </w:r>
            <w:r w:rsidRPr="005B7A05">
              <w:rPr>
                <w:rFonts w:ascii="Arial" w:eastAsia="Times New Roman" w:hAnsi="Arial" w:cs="Arial"/>
                <w:sz w:val="20"/>
                <w:szCs w:val="20"/>
                <w:lang w:val="en" w:eastAsia="en-GB"/>
              </w:rPr>
              <w:tab/>
              <w:t xml:space="preserve">Raising attainment and </w:t>
            </w:r>
            <w:proofErr w:type="gramStart"/>
            <w:r w:rsidRPr="005B7A05">
              <w:rPr>
                <w:rFonts w:ascii="Arial" w:eastAsia="Times New Roman" w:hAnsi="Arial" w:cs="Arial"/>
                <w:sz w:val="20"/>
                <w:szCs w:val="20"/>
                <w:lang w:val="en" w:eastAsia="en-GB"/>
              </w:rPr>
              <w:t>achievement</w:t>
            </w:r>
            <w:proofErr w:type="gramEnd"/>
            <w:r w:rsidRPr="005B7A05">
              <w:rPr>
                <w:rFonts w:ascii="Arial" w:eastAsia="Times New Roman" w:hAnsi="Arial" w:cs="Arial"/>
                <w:sz w:val="20"/>
                <w:szCs w:val="20"/>
                <w:lang w:val="en" w:eastAsia="en-GB"/>
              </w:rPr>
              <w:t xml:space="preserve"> </w:t>
            </w:r>
          </w:p>
          <w:p w14:paraId="3C4FCCB3" w14:textId="77777777" w:rsidR="006F3B25" w:rsidRPr="005B7A05" w:rsidRDefault="006F3B25" w:rsidP="001F566D">
            <w:pPr>
              <w:rPr>
                <w:rFonts w:ascii="Arial" w:eastAsia="Times New Roman" w:hAnsi="Arial" w:cs="Arial"/>
                <w:sz w:val="20"/>
                <w:szCs w:val="20"/>
                <w:lang w:val="en" w:eastAsia="en-GB"/>
              </w:rPr>
            </w:pPr>
            <w:r w:rsidRPr="005B7A05">
              <w:rPr>
                <w:rFonts w:ascii="Arial" w:eastAsia="Times New Roman" w:hAnsi="Arial" w:cs="Arial"/>
                <w:sz w:val="20"/>
                <w:szCs w:val="20"/>
                <w:highlight w:val="yellow"/>
                <w:lang w:val="en" w:eastAsia="en-GB"/>
              </w:rPr>
              <w:t xml:space="preserve">3.3 </w:t>
            </w:r>
            <w:r w:rsidRPr="005B7A05">
              <w:rPr>
                <w:rFonts w:ascii="Arial" w:eastAsia="Times New Roman" w:hAnsi="Arial" w:cs="Arial"/>
                <w:sz w:val="20"/>
                <w:szCs w:val="20"/>
                <w:highlight w:val="yellow"/>
                <w:lang w:val="en" w:eastAsia="en-GB"/>
              </w:rPr>
              <w:tab/>
              <w:t>Increasing creativity and employability</w:t>
            </w:r>
            <w:r w:rsidRPr="005B7A05">
              <w:rPr>
                <w:rFonts w:ascii="Arial" w:eastAsia="Times New Roman" w:hAnsi="Arial" w:cs="Arial"/>
                <w:sz w:val="20"/>
                <w:szCs w:val="20"/>
                <w:lang w:val="en" w:eastAsia="en-GB"/>
              </w:rPr>
              <w:t xml:space="preserve"> </w:t>
            </w:r>
          </w:p>
          <w:p w14:paraId="5C6CB3E3" w14:textId="77777777" w:rsidR="006F3B25" w:rsidRPr="005B7A05" w:rsidRDefault="006F3B25" w:rsidP="001F566D">
            <w:pPr>
              <w:rPr>
                <w:rFonts w:ascii="Arial" w:eastAsia="Times New Roman" w:hAnsi="Arial" w:cs="Arial"/>
                <w:b/>
                <w:bCs/>
                <w:color w:val="004289"/>
                <w:sz w:val="20"/>
                <w:szCs w:val="20"/>
                <w:lang w:val="en" w:eastAsia="en-GB"/>
              </w:rPr>
            </w:pPr>
            <w:r w:rsidRPr="005B7A05">
              <w:rPr>
                <w:rFonts w:ascii="Arial" w:eastAsia="Times New Roman" w:hAnsi="Arial" w:cs="Arial"/>
                <w:b/>
                <w:bCs/>
                <w:color w:val="004289"/>
                <w:sz w:val="20"/>
                <w:szCs w:val="20"/>
                <w:lang w:val="en" w:eastAsia="en-GB"/>
              </w:rPr>
              <w:t xml:space="preserve">Specific to HGIOELC </w:t>
            </w:r>
          </w:p>
          <w:p w14:paraId="513DE288" w14:textId="77777777" w:rsidR="006F3B25" w:rsidRPr="005B7A05" w:rsidRDefault="006F3B25" w:rsidP="001F566D">
            <w:pPr>
              <w:rPr>
                <w:rFonts w:ascii="Arial" w:eastAsia="Times New Roman" w:hAnsi="Arial" w:cs="Arial"/>
                <w:sz w:val="20"/>
                <w:szCs w:val="20"/>
                <w:lang w:val="en" w:eastAsia="en-GB"/>
              </w:rPr>
            </w:pPr>
            <w:r w:rsidRPr="005B7A05">
              <w:rPr>
                <w:rFonts w:ascii="Arial" w:eastAsia="Times New Roman" w:hAnsi="Arial" w:cs="Arial"/>
                <w:sz w:val="20"/>
                <w:szCs w:val="20"/>
                <w:lang w:val="en" w:eastAsia="en-GB"/>
              </w:rPr>
              <w:t xml:space="preserve">3.2 </w:t>
            </w:r>
            <w:r w:rsidRPr="005B7A05">
              <w:rPr>
                <w:rFonts w:ascii="Arial" w:eastAsia="Times New Roman" w:hAnsi="Arial" w:cs="Arial"/>
                <w:sz w:val="20"/>
                <w:szCs w:val="20"/>
                <w:lang w:val="en" w:eastAsia="en-GB"/>
              </w:rPr>
              <w:tab/>
              <w:t xml:space="preserve">Securing children’s progress </w:t>
            </w:r>
          </w:p>
          <w:p w14:paraId="4E2857CB" w14:textId="77777777" w:rsidR="006F3B25" w:rsidRPr="005B7A05" w:rsidRDefault="006F3B25" w:rsidP="001F566D">
            <w:pPr>
              <w:rPr>
                <w:rFonts w:ascii="Arial" w:eastAsia="Times New Roman" w:hAnsi="Arial" w:cs="Arial"/>
                <w:sz w:val="20"/>
                <w:szCs w:val="20"/>
                <w:lang w:val="en" w:eastAsia="en-GB"/>
              </w:rPr>
            </w:pPr>
            <w:r w:rsidRPr="005B7A05">
              <w:rPr>
                <w:rFonts w:ascii="Arial" w:eastAsia="Times New Roman" w:hAnsi="Arial" w:cs="Arial"/>
                <w:sz w:val="20"/>
                <w:szCs w:val="20"/>
                <w:lang w:val="en" w:eastAsia="en-GB"/>
              </w:rPr>
              <w:t xml:space="preserve">3.3 </w:t>
            </w:r>
            <w:r w:rsidRPr="005B7A05">
              <w:rPr>
                <w:rFonts w:ascii="Arial" w:eastAsia="Times New Roman" w:hAnsi="Arial" w:cs="Arial"/>
                <w:sz w:val="20"/>
                <w:szCs w:val="20"/>
                <w:lang w:val="en" w:eastAsia="en-GB"/>
              </w:rPr>
              <w:tab/>
              <w:t>Developing creativity and skills for life</w:t>
            </w:r>
          </w:p>
        </w:tc>
        <w:tc>
          <w:tcPr>
            <w:tcW w:w="4111" w:type="dxa"/>
            <w:shd w:val="clear" w:color="auto" w:fill="auto"/>
          </w:tcPr>
          <w:p w14:paraId="7CBCDF28" w14:textId="77777777" w:rsidR="006F3B25" w:rsidRPr="005B7A05" w:rsidRDefault="006F3B25" w:rsidP="001F566D">
            <w:pPr>
              <w:tabs>
                <w:tab w:val="left" w:pos="2794"/>
              </w:tabs>
              <w:rPr>
                <w:b/>
                <w:bCs/>
                <w:color w:val="1F4E79" w:themeColor="accent1" w:themeShade="80"/>
                <w:sz w:val="20"/>
                <w:szCs w:val="20"/>
              </w:rPr>
            </w:pPr>
            <w:r w:rsidRPr="005B7A05">
              <w:rPr>
                <w:rFonts w:ascii="Arial" w:eastAsia="Times New Roman" w:hAnsi="Arial" w:cs="Arial"/>
                <w:b/>
                <w:bCs/>
                <w:color w:val="1F4E79" w:themeColor="accent1" w:themeShade="80"/>
                <w:sz w:val="20"/>
                <w:szCs w:val="20"/>
                <w:lang w:val="en" w:eastAsia="en-GB"/>
              </w:rPr>
              <w:t>A</w:t>
            </w:r>
            <w:proofErr w:type="spellStart"/>
            <w:r w:rsidRPr="005B7A05">
              <w:rPr>
                <w:b/>
                <w:bCs/>
                <w:color w:val="1F4E79" w:themeColor="accent1" w:themeShade="80"/>
                <w:sz w:val="20"/>
                <w:szCs w:val="20"/>
              </w:rPr>
              <w:t>berdeenshire</w:t>
            </w:r>
            <w:proofErr w:type="spellEnd"/>
            <w:r w:rsidRPr="005B7A05">
              <w:rPr>
                <w:b/>
                <w:bCs/>
                <w:color w:val="1F4E79" w:themeColor="accent1" w:themeShade="80"/>
                <w:sz w:val="20"/>
                <w:szCs w:val="20"/>
              </w:rPr>
              <w:t xml:space="preserve"> Priorities:</w:t>
            </w:r>
          </w:p>
          <w:p w14:paraId="74CA0E9E" w14:textId="77777777" w:rsidR="006F3B25" w:rsidRPr="005B7A05" w:rsidRDefault="006F3B25" w:rsidP="001F566D">
            <w:pPr>
              <w:tabs>
                <w:tab w:val="left" w:pos="2794"/>
              </w:tabs>
              <w:rPr>
                <w:sz w:val="20"/>
                <w:szCs w:val="20"/>
              </w:rPr>
            </w:pPr>
            <w:r w:rsidRPr="005B7A05">
              <w:rPr>
                <w:sz w:val="20"/>
                <w:szCs w:val="20"/>
              </w:rPr>
              <w:t xml:space="preserve"> 1. Improving learning, </w:t>
            </w:r>
            <w:proofErr w:type="gramStart"/>
            <w:r w:rsidRPr="005B7A05">
              <w:rPr>
                <w:sz w:val="20"/>
                <w:szCs w:val="20"/>
              </w:rPr>
              <w:t>teaching</w:t>
            </w:r>
            <w:proofErr w:type="gramEnd"/>
            <w:r w:rsidRPr="005B7A05">
              <w:rPr>
                <w:sz w:val="20"/>
                <w:szCs w:val="20"/>
              </w:rPr>
              <w:t xml:space="preserve"> and assessment.</w:t>
            </w:r>
          </w:p>
          <w:p w14:paraId="069FC4CE" w14:textId="77777777" w:rsidR="006F3B25" w:rsidRPr="005B7A05" w:rsidRDefault="006F3B25" w:rsidP="001F566D">
            <w:pPr>
              <w:tabs>
                <w:tab w:val="left" w:pos="2794"/>
              </w:tabs>
              <w:rPr>
                <w:sz w:val="20"/>
                <w:szCs w:val="20"/>
              </w:rPr>
            </w:pPr>
            <w:r w:rsidRPr="005B7A05">
              <w:rPr>
                <w:sz w:val="20"/>
                <w:szCs w:val="20"/>
              </w:rPr>
              <w:t xml:space="preserve"> 2. Partnership working to raise attainment.</w:t>
            </w:r>
          </w:p>
          <w:p w14:paraId="3A4DBAA0" w14:textId="77777777" w:rsidR="006F3B25" w:rsidRPr="005B7A05" w:rsidRDefault="006F3B25" w:rsidP="001F566D">
            <w:pPr>
              <w:tabs>
                <w:tab w:val="left" w:pos="2794"/>
              </w:tabs>
              <w:rPr>
                <w:sz w:val="20"/>
                <w:szCs w:val="20"/>
              </w:rPr>
            </w:pPr>
            <w:r w:rsidRPr="005B7A05">
              <w:rPr>
                <w:sz w:val="20"/>
                <w:szCs w:val="20"/>
              </w:rPr>
              <w:t xml:space="preserve"> 3. Developing leadership at all levels.</w:t>
            </w:r>
          </w:p>
          <w:p w14:paraId="52FD50E9" w14:textId="77777777" w:rsidR="006F3B25" w:rsidRPr="005B7A05" w:rsidRDefault="006F3B25" w:rsidP="001F566D">
            <w:pPr>
              <w:rPr>
                <w:sz w:val="20"/>
                <w:szCs w:val="20"/>
              </w:rPr>
            </w:pPr>
            <w:r w:rsidRPr="005B7A05">
              <w:rPr>
                <w:sz w:val="20"/>
                <w:szCs w:val="20"/>
              </w:rPr>
              <w:t xml:space="preserve"> 4 Improvement through self-evaluation.</w:t>
            </w:r>
          </w:p>
        </w:tc>
      </w:tr>
      <w:tr w:rsidR="006F3B25" w:rsidRPr="00A95E7E" w14:paraId="038AA10A" w14:textId="77777777">
        <w:trPr>
          <w:trHeight w:val="369"/>
          <w:jc w:val="center"/>
        </w:trPr>
        <w:tc>
          <w:tcPr>
            <w:tcW w:w="15735" w:type="dxa"/>
            <w:gridSpan w:val="5"/>
            <w:shd w:val="clear" w:color="auto" w:fill="9CC2E5" w:themeFill="accent1" w:themeFillTint="99"/>
            <w:vAlign w:val="center"/>
          </w:tcPr>
          <w:p w14:paraId="73118E3D" w14:textId="77777777" w:rsidR="006F3B25" w:rsidRPr="00A95E7E" w:rsidRDefault="006F3B25">
            <w:pPr>
              <w:tabs>
                <w:tab w:val="left" w:pos="2794"/>
              </w:tabs>
              <w:rPr>
                <w:b/>
                <w:sz w:val="36"/>
                <w:szCs w:val="36"/>
              </w:rPr>
            </w:pPr>
            <w:r>
              <w:rPr>
                <w:b/>
                <w:sz w:val="36"/>
                <w:szCs w:val="36"/>
              </w:rPr>
              <w:t xml:space="preserve">Triangulated Evidence which Informs this Action: </w:t>
            </w:r>
          </w:p>
        </w:tc>
      </w:tr>
      <w:tr w:rsidR="006F3B25" w14:paraId="4AA1D51B" w14:textId="77777777">
        <w:trPr>
          <w:trHeight w:val="369"/>
          <w:jc w:val="center"/>
        </w:trPr>
        <w:tc>
          <w:tcPr>
            <w:tcW w:w="5245" w:type="dxa"/>
            <w:shd w:val="clear" w:color="auto" w:fill="9CC2E5" w:themeFill="accent1" w:themeFillTint="99"/>
            <w:vAlign w:val="center"/>
          </w:tcPr>
          <w:p w14:paraId="7850BF3E" w14:textId="77777777" w:rsidR="006F3B25" w:rsidRDefault="006F3B25">
            <w:pPr>
              <w:tabs>
                <w:tab w:val="left" w:pos="2794"/>
              </w:tabs>
              <w:rPr>
                <w:b/>
                <w:sz w:val="36"/>
                <w:szCs w:val="36"/>
              </w:rPr>
            </w:pPr>
            <w:r>
              <w:rPr>
                <w:b/>
                <w:sz w:val="36"/>
                <w:szCs w:val="36"/>
              </w:rPr>
              <w:t>Quantitative Data</w:t>
            </w:r>
          </w:p>
        </w:tc>
        <w:tc>
          <w:tcPr>
            <w:tcW w:w="5245" w:type="dxa"/>
            <w:gridSpan w:val="2"/>
            <w:shd w:val="clear" w:color="auto" w:fill="9CC2E5" w:themeFill="accent1" w:themeFillTint="99"/>
            <w:vAlign w:val="center"/>
          </w:tcPr>
          <w:p w14:paraId="4CC599B8" w14:textId="77777777" w:rsidR="006F3B25" w:rsidRPr="00945A7E" w:rsidRDefault="006F3B25">
            <w:pPr>
              <w:tabs>
                <w:tab w:val="left" w:pos="2794"/>
              </w:tabs>
              <w:rPr>
                <w:b/>
              </w:rPr>
            </w:pPr>
            <w:r w:rsidRPr="00945A7E">
              <w:rPr>
                <w:b/>
              </w:rPr>
              <w:t>Direct Observation</w:t>
            </w:r>
          </w:p>
        </w:tc>
        <w:tc>
          <w:tcPr>
            <w:tcW w:w="5245" w:type="dxa"/>
            <w:gridSpan w:val="2"/>
            <w:shd w:val="clear" w:color="auto" w:fill="9CC2E5" w:themeFill="accent1" w:themeFillTint="99"/>
            <w:vAlign w:val="center"/>
          </w:tcPr>
          <w:p w14:paraId="53A70CC5" w14:textId="77777777" w:rsidR="006F3B25" w:rsidRDefault="006F3B25">
            <w:pPr>
              <w:tabs>
                <w:tab w:val="left" w:pos="2794"/>
              </w:tabs>
              <w:rPr>
                <w:b/>
                <w:sz w:val="36"/>
                <w:szCs w:val="36"/>
              </w:rPr>
            </w:pPr>
            <w:r>
              <w:rPr>
                <w:b/>
                <w:sz w:val="36"/>
                <w:szCs w:val="36"/>
              </w:rPr>
              <w:t>People’s Views</w:t>
            </w:r>
          </w:p>
        </w:tc>
      </w:tr>
      <w:tr w:rsidR="006F3B25" w:rsidRPr="00983B7C" w14:paraId="5A688C1C" w14:textId="77777777">
        <w:trPr>
          <w:trHeight w:val="369"/>
          <w:jc w:val="center"/>
        </w:trPr>
        <w:tc>
          <w:tcPr>
            <w:tcW w:w="5245" w:type="dxa"/>
            <w:shd w:val="clear" w:color="auto" w:fill="auto"/>
          </w:tcPr>
          <w:p w14:paraId="059C8478" w14:textId="77777777" w:rsidR="006F3B25" w:rsidRPr="00050899" w:rsidRDefault="006F3B25">
            <w:pPr>
              <w:tabs>
                <w:tab w:val="left" w:pos="2794"/>
              </w:tabs>
              <w:rPr>
                <w:b/>
                <w:sz w:val="16"/>
                <w:szCs w:val="16"/>
              </w:rPr>
            </w:pPr>
          </w:p>
          <w:p w14:paraId="3AA7CA13" w14:textId="77777777" w:rsidR="00BC3E36" w:rsidRPr="00050899" w:rsidRDefault="00F231A4">
            <w:pPr>
              <w:tabs>
                <w:tab w:val="left" w:pos="2794"/>
              </w:tabs>
              <w:rPr>
                <w:rFonts w:ascii="Calibri" w:eastAsia="Calibri" w:hAnsi="Calibri" w:cs="Arial"/>
                <w:sz w:val="16"/>
                <w:szCs w:val="16"/>
              </w:rPr>
            </w:pPr>
            <w:r w:rsidRPr="00050899">
              <w:rPr>
                <w:rFonts w:ascii="Calibri" w:eastAsia="Calibri" w:hAnsi="Calibri" w:cs="Arial"/>
                <w:sz w:val="16"/>
                <w:szCs w:val="16"/>
              </w:rPr>
              <w:t xml:space="preserve">Attainment data cannot be shared due to percentages making children identifiable.  </w:t>
            </w:r>
          </w:p>
          <w:p w14:paraId="6531B0D6" w14:textId="77777777" w:rsidR="003F5E0C" w:rsidRPr="00050899" w:rsidRDefault="003F5E0C">
            <w:pPr>
              <w:tabs>
                <w:tab w:val="left" w:pos="2794"/>
              </w:tabs>
              <w:rPr>
                <w:rFonts w:ascii="Calibri" w:eastAsia="Calibri" w:hAnsi="Calibri" w:cs="Arial"/>
                <w:sz w:val="16"/>
                <w:szCs w:val="16"/>
              </w:rPr>
            </w:pPr>
          </w:p>
          <w:p w14:paraId="26C9C945" w14:textId="73413AC8" w:rsidR="003F5E0C" w:rsidRPr="00050899" w:rsidRDefault="003F5E0C">
            <w:pPr>
              <w:tabs>
                <w:tab w:val="left" w:pos="2794"/>
              </w:tabs>
              <w:rPr>
                <w:b/>
                <w:sz w:val="16"/>
                <w:szCs w:val="16"/>
              </w:rPr>
            </w:pPr>
            <w:r w:rsidRPr="00050899">
              <w:rPr>
                <w:rFonts w:ascii="Calibri" w:eastAsia="Calibri" w:hAnsi="Calibri" w:cs="Arial"/>
                <w:sz w:val="16"/>
                <w:szCs w:val="16"/>
              </w:rPr>
              <w:t xml:space="preserve">Data is available showing children’s improvement using targeted tools such as </w:t>
            </w:r>
            <w:r w:rsidR="00FD0BDB" w:rsidRPr="00050899">
              <w:rPr>
                <w:rFonts w:ascii="Calibri" w:eastAsia="Calibri" w:hAnsi="Calibri" w:cs="Arial"/>
                <w:sz w:val="16"/>
                <w:szCs w:val="16"/>
              </w:rPr>
              <w:t>Nessy, Hairy Reader and Clicker.</w:t>
            </w:r>
          </w:p>
        </w:tc>
        <w:tc>
          <w:tcPr>
            <w:tcW w:w="5245" w:type="dxa"/>
            <w:gridSpan w:val="2"/>
            <w:shd w:val="clear" w:color="auto" w:fill="auto"/>
          </w:tcPr>
          <w:p w14:paraId="27271311" w14:textId="77777777" w:rsidR="00997E36" w:rsidRPr="00050899" w:rsidRDefault="00997E36" w:rsidP="00954503">
            <w:pPr>
              <w:tabs>
                <w:tab w:val="left" w:pos="2794"/>
              </w:tabs>
              <w:rPr>
                <w:bCs/>
                <w:sz w:val="16"/>
                <w:szCs w:val="16"/>
              </w:rPr>
            </w:pPr>
          </w:p>
          <w:p w14:paraId="78836E70" w14:textId="4F9DF191" w:rsidR="00954503" w:rsidRPr="00050899" w:rsidRDefault="00607901" w:rsidP="00954503">
            <w:pPr>
              <w:tabs>
                <w:tab w:val="left" w:pos="2794"/>
              </w:tabs>
              <w:rPr>
                <w:bCs/>
                <w:sz w:val="16"/>
                <w:szCs w:val="16"/>
              </w:rPr>
            </w:pPr>
            <w:r w:rsidRPr="00050899">
              <w:rPr>
                <w:bCs/>
                <w:sz w:val="16"/>
                <w:szCs w:val="16"/>
              </w:rPr>
              <w:t>Last</w:t>
            </w:r>
            <w:r w:rsidR="00954503" w:rsidRPr="00050899">
              <w:rPr>
                <w:bCs/>
                <w:sz w:val="16"/>
                <w:szCs w:val="16"/>
              </w:rPr>
              <w:t xml:space="preserve"> session</w:t>
            </w:r>
            <w:r w:rsidR="001D18EA" w:rsidRPr="00050899">
              <w:rPr>
                <w:bCs/>
                <w:sz w:val="16"/>
                <w:szCs w:val="16"/>
              </w:rPr>
              <w:t xml:space="preserve"> we worked on increasing digital literacy skills and com</w:t>
            </w:r>
            <w:r w:rsidR="00621B68" w:rsidRPr="00050899">
              <w:rPr>
                <w:bCs/>
                <w:sz w:val="16"/>
                <w:szCs w:val="16"/>
              </w:rPr>
              <w:t>puter science skills as well.  Children have pushed themselves to create increasingly complex products and have engaged in this in their</w:t>
            </w:r>
            <w:r w:rsidR="00BE56A2" w:rsidRPr="00050899">
              <w:rPr>
                <w:bCs/>
                <w:sz w:val="16"/>
                <w:szCs w:val="16"/>
              </w:rPr>
              <w:t xml:space="preserve"> times of free choice.  </w:t>
            </w:r>
          </w:p>
          <w:p w14:paraId="4F485CDE" w14:textId="77777777" w:rsidR="00BE56A2" w:rsidRPr="00050899" w:rsidRDefault="00BE56A2" w:rsidP="00954503">
            <w:pPr>
              <w:tabs>
                <w:tab w:val="left" w:pos="2794"/>
              </w:tabs>
              <w:rPr>
                <w:bCs/>
                <w:sz w:val="16"/>
                <w:szCs w:val="16"/>
              </w:rPr>
            </w:pPr>
          </w:p>
          <w:p w14:paraId="69DAB0AF" w14:textId="09688331" w:rsidR="00AD663A" w:rsidRPr="00050899" w:rsidRDefault="00BE56A2" w:rsidP="00954503">
            <w:pPr>
              <w:tabs>
                <w:tab w:val="left" w:pos="2794"/>
              </w:tabs>
              <w:rPr>
                <w:bCs/>
                <w:sz w:val="16"/>
                <w:szCs w:val="16"/>
              </w:rPr>
            </w:pPr>
            <w:r w:rsidRPr="00050899">
              <w:rPr>
                <w:bCs/>
                <w:sz w:val="16"/>
                <w:szCs w:val="16"/>
              </w:rPr>
              <w:t>Children have used technology to support their learning</w:t>
            </w:r>
            <w:r w:rsidR="00607901" w:rsidRPr="00050899">
              <w:rPr>
                <w:bCs/>
                <w:sz w:val="16"/>
                <w:szCs w:val="16"/>
              </w:rPr>
              <w:t xml:space="preserve"> in targeted interventions.</w:t>
            </w:r>
          </w:p>
          <w:p w14:paraId="5F9E9D6D" w14:textId="77777777" w:rsidR="00607901" w:rsidRPr="00050899" w:rsidRDefault="00607901" w:rsidP="00954503">
            <w:pPr>
              <w:tabs>
                <w:tab w:val="left" w:pos="2794"/>
              </w:tabs>
              <w:rPr>
                <w:bCs/>
                <w:sz w:val="16"/>
                <w:szCs w:val="16"/>
              </w:rPr>
            </w:pPr>
          </w:p>
          <w:p w14:paraId="0D399EFF" w14:textId="71D623AD" w:rsidR="00BE56A2" w:rsidRPr="00050899" w:rsidRDefault="00607901" w:rsidP="00954503">
            <w:pPr>
              <w:tabs>
                <w:tab w:val="left" w:pos="2794"/>
              </w:tabs>
              <w:rPr>
                <w:bCs/>
                <w:sz w:val="16"/>
                <w:szCs w:val="16"/>
              </w:rPr>
            </w:pPr>
            <w:r w:rsidRPr="00050899">
              <w:rPr>
                <w:bCs/>
                <w:sz w:val="16"/>
                <w:szCs w:val="16"/>
              </w:rPr>
              <w:t xml:space="preserve">We now want to pull these strands together in a </w:t>
            </w:r>
            <w:r w:rsidR="00E07293" w:rsidRPr="00050899">
              <w:rPr>
                <w:bCs/>
                <w:sz w:val="16"/>
                <w:szCs w:val="16"/>
              </w:rPr>
              <w:t>strategic well so that teaching and learning is enhanced by the technologies already in use.</w:t>
            </w:r>
          </w:p>
        </w:tc>
        <w:tc>
          <w:tcPr>
            <w:tcW w:w="5245" w:type="dxa"/>
            <w:gridSpan w:val="2"/>
            <w:shd w:val="clear" w:color="auto" w:fill="auto"/>
          </w:tcPr>
          <w:p w14:paraId="526A8780" w14:textId="77777777" w:rsidR="007F1833" w:rsidRPr="00050899" w:rsidRDefault="007F1833" w:rsidP="007F1833">
            <w:pPr>
              <w:tabs>
                <w:tab w:val="left" w:pos="2794"/>
              </w:tabs>
              <w:rPr>
                <w:rFonts w:ascii="Calibri" w:eastAsia="Calibri" w:hAnsi="Calibri" w:cs="Arial"/>
                <w:b/>
                <w:sz w:val="16"/>
                <w:szCs w:val="16"/>
                <w:u w:val="single"/>
              </w:rPr>
            </w:pPr>
            <w:r w:rsidRPr="00050899">
              <w:rPr>
                <w:rFonts w:ascii="Calibri" w:eastAsia="Calibri" w:hAnsi="Calibri" w:cs="Arial"/>
                <w:b/>
                <w:sz w:val="16"/>
                <w:szCs w:val="16"/>
                <w:u w:val="single"/>
              </w:rPr>
              <w:t>Parents</w:t>
            </w:r>
          </w:p>
          <w:p w14:paraId="4B839F0B" w14:textId="17FCE339" w:rsidR="007F1833" w:rsidRDefault="007F1833" w:rsidP="007F1833">
            <w:pPr>
              <w:tabs>
                <w:tab w:val="left" w:pos="2794"/>
              </w:tabs>
              <w:rPr>
                <w:rFonts w:ascii="Calibri" w:eastAsia="Calibri" w:hAnsi="Calibri" w:cs="Arial"/>
                <w:bCs/>
                <w:sz w:val="16"/>
                <w:szCs w:val="16"/>
              </w:rPr>
            </w:pPr>
            <w:r w:rsidRPr="00050899">
              <w:rPr>
                <w:rFonts w:ascii="Calibri" w:eastAsia="Calibri" w:hAnsi="Calibri" w:cs="Arial"/>
                <w:bCs/>
                <w:sz w:val="16"/>
                <w:szCs w:val="16"/>
              </w:rPr>
              <w:t>Parents have expressed an interest in children developing typing skills.</w:t>
            </w:r>
            <w:r w:rsidR="00AD663A" w:rsidRPr="00050899">
              <w:rPr>
                <w:rFonts w:ascii="Calibri" w:eastAsia="Calibri" w:hAnsi="Calibri" w:cs="Arial"/>
                <w:bCs/>
                <w:sz w:val="16"/>
                <w:szCs w:val="16"/>
              </w:rPr>
              <w:t xml:space="preserve">  Parent questionnaire suggests parents would like more information about what their children are learning and when.  A digital approach may support this.</w:t>
            </w:r>
          </w:p>
          <w:p w14:paraId="38120A31" w14:textId="77777777" w:rsidR="001F566D" w:rsidRPr="00050899" w:rsidRDefault="001F566D" w:rsidP="007F1833">
            <w:pPr>
              <w:tabs>
                <w:tab w:val="left" w:pos="2794"/>
              </w:tabs>
              <w:rPr>
                <w:rFonts w:ascii="Calibri" w:eastAsia="Calibri" w:hAnsi="Calibri" w:cs="Arial"/>
                <w:bCs/>
                <w:sz w:val="16"/>
                <w:szCs w:val="16"/>
              </w:rPr>
            </w:pPr>
          </w:p>
          <w:p w14:paraId="4AF07590" w14:textId="77777777" w:rsidR="006F3B25" w:rsidRPr="00050899" w:rsidRDefault="007F1833" w:rsidP="007F1833">
            <w:pPr>
              <w:tabs>
                <w:tab w:val="left" w:pos="2794"/>
              </w:tabs>
              <w:rPr>
                <w:rFonts w:ascii="Calibri" w:eastAsia="Calibri" w:hAnsi="Calibri" w:cs="Arial"/>
                <w:b/>
                <w:sz w:val="16"/>
                <w:szCs w:val="16"/>
                <w:u w:val="single"/>
              </w:rPr>
            </w:pPr>
            <w:r w:rsidRPr="00050899">
              <w:rPr>
                <w:rFonts w:ascii="Calibri" w:eastAsia="Calibri" w:hAnsi="Calibri" w:cs="Arial"/>
                <w:b/>
                <w:sz w:val="16"/>
                <w:szCs w:val="16"/>
                <w:u w:val="single"/>
              </w:rPr>
              <w:t>Staff</w:t>
            </w:r>
          </w:p>
          <w:p w14:paraId="6BC7D4EB" w14:textId="77777777" w:rsidR="00954503" w:rsidRDefault="00954503" w:rsidP="007F1833">
            <w:pPr>
              <w:tabs>
                <w:tab w:val="left" w:pos="2794"/>
              </w:tabs>
              <w:rPr>
                <w:rStyle w:val="normaltextrun"/>
                <w:rFonts w:ascii="Calibri" w:hAnsi="Calibri" w:cs="Calibri"/>
                <w:color w:val="000000"/>
                <w:sz w:val="16"/>
                <w:szCs w:val="16"/>
                <w:shd w:val="clear" w:color="auto" w:fill="FFFFFF"/>
              </w:rPr>
            </w:pPr>
            <w:r w:rsidRPr="00050899">
              <w:rPr>
                <w:rStyle w:val="normaltextrun"/>
                <w:rFonts w:ascii="Calibri" w:hAnsi="Calibri" w:cs="Calibri"/>
                <w:color w:val="000000"/>
                <w:sz w:val="16"/>
                <w:szCs w:val="16"/>
                <w:shd w:val="clear" w:color="auto" w:fill="FFFFFF"/>
              </w:rPr>
              <w:t>Scottish Government manifesto commitment to providing every child and young person in Scotland with a device means that schools need to be prepared for a 1-1 rollout across Aberdeenshire, considering how it will be implemented at a local level ensuring that best use of the devices are made to support learning and teaching in a meaningful way. GTCS requirement for all teachers to “demonstrate a depth of knowledge and understanding of the skills and competencies that comprise teacher digital literacy and know how to embed digital technologies to enhance learning and teaching.”</w:t>
            </w:r>
          </w:p>
          <w:p w14:paraId="76955847" w14:textId="177072AB" w:rsidR="001F566D" w:rsidRPr="00830CAA" w:rsidRDefault="001F566D" w:rsidP="007F1833">
            <w:pPr>
              <w:tabs>
                <w:tab w:val="left" w:pos="2794"/>
              </w:tabs>
              <w:rPr>
                <w:sz w:val="16"/>
                <w:szCs w:val="16"/>
              </w:rPr>
            </w:pPr>
          </w:p>
        </w:tc>
      </w:tr>
      <w:tr w:rsidR="006F3B25" w14:paraId="73FEF898" w14:textId="77777777">
        <w:trPr>
          <w:trHeight w:val="369"/>
          <w:jc w:val="center"/>
        </w:trPr>
        <w:tc>
          <w:tcPr>
            <w:tcW w:w="5245" w:type="dxa"/>
            <w:shd w:val="clear" w:color="auto" w:fill="9CC2E5" w:themeFill="accent1" w:themeFillTint="99"/>
            <w:vAlign w:val="center"/>
          </w:tcPr>
          <w:p w14:paraId="77D3F2CC" w14:textId="77777777" w:rsidR="006F3B25" w:rsidRDefault="006F3B25">
            <w:pPr>
              <w:tabs>
                <w:tab w:val="left" w:pos="2794"/>
              </w:tabs>
              <w:rPr>
                <w:b/>
                <w:sz w:val="36"/>
                <w:szCs w:val="36"/>
              </w:rPr>
            </w:pPr>
            <w:r>
              <w:rPr>
                <w:b/>
                <w:sz w:val="36"/>
                <w:szCs w:val="36"/>
              </w:rPr>
              <w:lastRenderedPageBreak/>
              <w:t>Actions/Leadership</w:t>
            </w:r>
          </w:p>
        </w:tc>
        <w:tc>
          <w:tcPr>
            <w:tcW w:w="5245" w:type="dxa"/>
            <w:gridSpan w:val="2"/>
            <w:shd w:val="clear" w:color="auto" w:fill="9CC2E5" w:themeFill="accent1" w:themeFillTint="99"/>
            <w:vAlign w:val="center"/>
          </w:tcPr>
          <w:p w14:paraId="19167A24" w14:textId="77777777" w:rsidR="006F3B25" w:rsidRDefault="006F3B25">
            <w:pPr>
              <w:tabs>
                <w:tab w:val="left" w:pos="2794"/>
              </w:tabs>
              <w:rPr>
                <w:b/>
                <w:sz w:val="36"/>
                <w:szCs w:val="36"/>
              </w:rPr>
            </w:pPr>
            <w:r>
              <w:rPr>
                <w:b/>
                <w:sz w:val="36"/>
                <w:szCs w:val="36"/>
              </w:rPr>
              <w:t>Impact</w:t>
            </w:r>
          </w:p>
        </w:tc>
        <w:tc>
          <w:tcPr>
            <w:tcW w:w="5245" w:type="dxa"/>
            <w:gridSpan w:val="2"/>
            <w:shd w:val="clear" w:color="auto" w:fill="9CC2E5" w:themeFill="accent1" w:themeFillTint="99"/>
            <w:vAlign w:val="center"/>
          </w:tcPr>
          <w:p w14:paraId="0E587EA3" w14:textId="77777777" w:rsidR="006F3B25" w:rsidRDefault="006F3B25">
            <w:pPr>
              <w:tabs>
                <w:tab w:val="left" w:pos="2794"/>
              </w:tabs>
              <w:rPr>
                <w:b/>
                <w:sz w:val="36"/>
                <w:szCs w:val="36"/>
              </w:rPr>
            </w:pPr>
            <w:r>
              <w:rPr>
                <w:b/>
                <w:sz w:val="36"/>
                <w:szCs w:val="36"/>
              </w:rPr>
              <w:t>Measures</w:t>
            </w:r>
          </w:p>
        </w:tc>
      </w:tr>
      <w:tr w:rsidR="006F3B25" w:rsidRPr="008D4D7E" w14:paraId="24AD03A0" w14:textId="77777777">
        <w:trPr>
          <w:trHeight w:val="2001"/>
          <w:jc w:val="center"/>
        </w:trPr>
        <w:tc>
          <w:tcPr>
            <w:tcW w:w="5245" w:type="dxa"/>
            <w:shd w:val="clear" w:color="auto" w:fill="auto"/>
          </w:tcPr>
          <w:p w14:paraId="1793E711" w14:textId="77777777" w:rsidR="006F3B25" w:rsidRPr="00A02034" w:rsidRDefault="006F3B25">
            <w:pPr>
              <w:tabs>
                <w:tab w:val="left" w:pos="2794"/>
              </w:tabs>
              <w:rPr>
                <w:rFonts w:cstheme="minorHAnsi"/>
                <w:b/>
                <w:sz w:val="24"/>
                <w:szCs w:val="24"/>
              </w:rPr>
            </w:pPr>
            <w:r w:rsidRPr="00A02034">
              <w:rPr>
                <w:rFonts w:cstheme="minorHAnsi"/>
                <w:b/>
                <w:sz w:val="24"/>
                <w:szCs w:val="24"/>
              </w:rPr>
              <w:t>Actions</w:t>
            </w:r>
          </w:p>
          <w:p w14:paraId="658BE58A" w14:textId="77777777" w:rsidR="001A3A0B" w:rsidRPr="00A02034" w:rsidRDefault="00F049DD" w:rsidP="003902ED">
            <w:pPr>
              <w:pStyle w:val="paragraph"/>
              <w:numPr>
                <w:ilvl w:val="0"/>
                <w:numId w:val="26"/>
              </w:numPr>
              <w:spacing w:before="0" w:beforeAutospacing="0" w:after="0" w:afterAutospacing="0"/>
              <w:ind w:left="357" w:hanging="357"/>
              <w:textAlignment w:val="baseline"/>
              <w:rPr>
                <w:rStyle w:val="eop"/>
                <w:rFonts w:asciiTheme="majorHAnsi" w:hAnsiTheme="majorHAnsi" w:cstheme="majorHAnsi"/>
                <w:bCs/>
                <w:sz w:val="16"/>
                <w:szCs w:val="16"/>
              </w:rPr>
            </w:pPr>
            <w:r w:rsidRPr="00A02034">
              <w:rPr>
                <w:rStyle w:val="normaltextrun"/>
                <w:rFonts w:asciiTheme="majorHAnsi" w:hAnsiTheme="majorHAnsi" w:cstheme="majorHAnsi"/>
                <w:bCs/>
                <w:sz w:val="16"/>
                <w:szCs w:val="16"/>
              </w:rPr>
              <w:t xml:space="preserve">Revisit </w:t>
            </w:r>
            <w:r w:rsidR="004E20D4" w:rsidRPr="00A02034">
              <w:rPr>
                <w:rStyle w:val="normaltextrun"/>
                <w:rFonts w:asciiTheme="majorHAnsi" w:hAnsiTheme="majorHAnsi" w:cstheme="majorHAnsi"/>
                <w:bCs/>
                <w:sz w:val="16"/>
                <w:szCs w:val="16"/>
              </w:rPr>
              <w:t xml:space="preserve"> </w:t>
            </w:r>
            <w:hyperlink r:id="rId23" w:tgtFrame="_blank" w:history="1">
              <w:r w:rsidR="004E20D4" w:rsidRPr="00A02034">
                <w:rPr>
                  <w:rStyle w:val="normaltextrun"/>
                  <w:rFonts w:asciiTheme="majorHAnsi" w:hAnsiTheme="majorHAnsi" w:cstheme="majorHAnsi"/>
                  <w:bCs/>
                  <w:sz w:val="16"/>
                  <w:szCs w:val="16"/>
                  <w:u w:val="single"/>
                </w:rPr>
                <w:t>Features of Highly Effective Digital Learning, Teaching and Assessment in Schools (</w:t>
              </w:r>
              <w:proofErr w:type="spellStart"/>
              <w:r w:rsidR="004E20D4" w:rsidRPr="00A02034">
                <w:rPr>
                  <w:rStyle w:val="normaltextrun"/>
                  <w:rFonts w:asciiTheme="majorHAnsi" w:hAnsiTheme="majorHAnsi" w:cstheme="majorHAnsi"/>
                  <w:bCs/>
                  <w:sz w:val="16"/>
                  <w:szCs w:val="16"/>
                  <w:u w:val="single"/>
                </w:rPr>
                <w:t>education.gov.scot</w:t>
              </w:r>
              <w:proofErr w:type="spellEnd"/>
              <w:r w:rsidR="004E20D4" w:rsidRPr="00A02034">
                <w:rPr>
                  <w:rStyle w:val="normaltextrun"/>
                  <w:rFonts w:asciiTheme="majorHAnsi" w:hAnsiTheme="majorHAnsi" w:cstheme="majorHAnsi"/>
                  <w:bCs/>
                  <w:sz w:val="16"/>
                  <w:szCs w:val="16"/>
                  <w:u w:val="single"/>
                </w:rPr>
                <w:t>)</w:t>
              </w:r>
            </w:hyperlink>
            <w:r w:rsidR="004E20D4" w:rsidRPr="00A02034">
              <w:rPr>
                <w:rStyle w:val="normaltextrun"/>
                <w:rFonts w:asciiTheme="majorHAnsi" w:hAnsiTheme="majorHAnsi" w:cstheme="majorHAnsi"/>
                <w:bCs/>
                <w:sz w:val="16"/>
                <w:szCs w:val="16"/>
              </w:rPr>
              <w:t xml:space="preserve"> as a self-evaluation tool to assess where our school is at on our digital journey.</w:t>
            </w:r>
            <w:r w:rsidR="004E20D4" w:rsidRPr="00A02034">
              <w:rPr>
                <w:rStyle w:val="eop"/>
                <w:rFonts w:asciiTheme="majorHAnsi" w:hAnsiTheme="majorHAnsi" w:cstheme="majorHAnsi"/>
                <w:bCs/>
                <w:sz w:val="16"/>
                <w:szCs w:val="16"/>
              </w:rPr>
              <w:t> </w:t>
            </w:r>
          </w:p>
          <w:p w14:paraId="110CFE88" w14:textId="77777777" w:rsidR="001A3A0B" w:rsidRPr="00A02034" w:rsidRDefault="0046548B" w:rsidP="003902ED">
            <w:pPr>
              <w:pStyle w:val="paragraph"/>
              <w:numPr>
                <w:ilvl w:val="0"/>
                <w:numId w:val="26"/>
              </w:numPr>
              <w:spacing w:before="0" w:beforeAutospacing="0" w:after="0" w:afterAutospacing="0"/>
              <w:ind w:left="357" w:hanging="357"/>
              <w:textAlignment w:val="baseline"/>
              <w:rPr>
                <w:rStyle w:val="eop"/>
                <w:rFonts w:asciiTheme="majorHAnsi" w:hAnsiTheme="majorHAnsi" w:cstheme="majorHAnsi"/>
                <w:bCs/>
                <w:sz w:val="16"/>
                <w:szCs w:val="16"/>
              </w:rPr>
            </w:pPr>
            <w:r w:rsidRPr="00A02034">
              <w:rPr>
                <w:rStyle w:val="normaltextrun"/>
                <w:rFonts w:asciiTheme="majorHAnsi" w:hAnsiTheme="majorHAnsi" w:cstheme="majorHAnsi"/>
                <w:bCs/>
                <w:sz w:val="16"/>
                <w:szCs w:val="16"/>
              </w:rPr>
              <w:t>Use challenge questions from 3.3 Creativity and Employability alongside GTCS standards for full registration to evaluate how well specific aspects with regards to digital technologies are fulfilled within the school. </w:t>
            </w:r>
            <w:r w:rsidRPr="00A02034">
              <w:rPr>
                <w:rStyle w:val="eop"/>
                <w:rFonts w:asciiTheme="majorHAnsi" w:hAnsiTheme="majorHAnsi" w:cstheme="majorHAnsi"/>
                <w:bCs/>
                <w:sz w:val="16"/>
                <w:szCs w:val="16"/>
              </w:rPr>
              <w:t> </w:t>
            </w:r>
          </w:p>
          <w:p w14:paraId="18033542" w14:textId="77777777" w:rsidR="001A3A0B" w:rsidRPr="00A02034" w:rsidRDefault="00F049DD" w:rsidP="003902ED">
            <w:pPr>
              <w:pStyle w:val="paragraph"/>
              <w:numPr>
                <w:ilvl w:val="0"/>
                <w:numId w:val="26"/>
              </w:numPr>
              <w:spacing w:before="0" w:beforeAutospacing="0" w:after="0" w:afterAutospacing="0"/>
              <w:ind w:left="357" w:hanging="357"/>
              <w:textAlignment w:val="baseline"/>
              <w:rPr>
                <w:rStyle w:val="normaltextrun"/>
                <w:rFonts w:asciiTheme="majorHAnsi" w:hAnsiTheme="majorHAnsi" w:cstheme="majorHAnsi"/>
                <w:bCs/>
                <w:sz w:val="16"/>
                <w:szCs w:val="16"/>
              </w:rPr>
            </w:pPr>
            <w:r w:rsidRPr="00A02034">
              <w:rPr>
                <w:rStyle w:val="normaltextrun"/>
                <w:rFonts w:asciiTheme="majorHAnsi" w:hAnsiTheme="majorHAnsi" w:cstheme="majorHAnsi"/>
                <w:bCs/>
                <w:sz w:val="16"/>
                <w:szCs w:val="16"/>
              </w:rPr>
              <w:t>Audit devices and equipment currently in school. Assess most effective distribution of these devices to ensure pupils across the school have opportunities to develop their creative, digital skills across a range of software.</w:t>
            </w:r>
          </w:p>
          <w:p w14:paraId="3A797CD4" w14:textId="77777777" w:rsidR="006F3B25" w:rsidRPr="00A02034" w:rsidRDefault="00FE4B7B" w:rsidP="003902ED">
            <w:pPr>
              <w:pStyle w:val="paragraph"/>
              <w:numPr>
                <w:ilvl w:val="0"/>
                <w:numId w:val="26"/>
              </w:numPr>
              <w:spacing w:before="0" w:beforeAutospacing="0" w:after="0" w:afterAutospacing="0"/>
              <w:ind w:left="357" w:hanging="357"/>
              <w:textAlignment w:val="baseline"/>
              <w:rPr>
                <w:rFonts w:asciiTheme="majorHAnsi" w:hAnsiTheme="majorHAnsi" w:cstheme="majorHAnsi"/>
                <w:bCs/>
                <w:sz w:val="16"/>
                <w:szCs w:val="16"/>
              </w:rPr>
            </w:pPr>
            <w:r w:rsidRPr="00A02034">
              <w:rPr>
                <w:rFonts w:asciiTheme="majorHAnsi" w:hAnsiTheme="majorHAnsi" w:cstheme="majorHAnsi"/>
                <w:bCs/>
                <w:sz w:val="16"/>
                <w:szCs w:val="16"/>
              </w:rPr>
              <w:t xml:space="preserve">Implement </w:t>
            </w:r>
            <w:r w:rsidR="005D2BB2" w:rsidRPr="00A02034">
              <w:rPr>
                <w:rFonts w:asciiTheme="majorHAnsi" w:hAnsiTheme="majorHAnsi" w:cstheme="majorHAnsi"/>
                <w:bCs/>
                <w:sz w:val="16"/>
                <w:szCs w:val="16"/>
              </w:rPr>
              <w:t>a digital profiling tool to share learning with parents and increased children’s evaluation of their own learning.</w:t>
            </w:r>
          </w:p>
          <w:p w14:paraId="0FB33DB1" w14:textId="77777777" w:rsidR="00F23E71" w:rsidRDefault="00F23E71" w:rsidP="003902ED">
            <w:pPr>
              <w:pStyle w:val="paragraph"/>
              <w:numPr>
                <w:ilvl w:val="0"/>
                <w:numId w:val="26"/>
              </w:numPr>
              <w:spacing w:before="0" w:beforeAutospacing="0" w:after="0" w:afterAutospacing="0"/>
              <w:ind w:left="357" w:hanging="357"/>
              <w:textAlignment w:val="baseline"/>
              <w:rPr>
                <w:rFonts w:asciiTheme="majorHAnsi" w:hAnsiTheme="majorHAnsi" w:cstheme="majorHAnsi"/>
                <w:bCs/>
                <w:sz w:val="16"/>
                <w:szCs w:val="16"/>
              </w:rPr>
            </w:pPr>
            <w:r w:rsidRPr="00A02034">
              <w:rPr>
                <w:rFonts w:asciiTheme="majorHAnsi" w:hAnsiTheme="majorHAnsi" w:cstheme="majorHAnsi"/>
                <w:bCs/>
                <w:sz w:val="16"/>
                <w:szCs w:val="16"/>
              </w:rPr>
              <w:t xml:space="preserve">Ensure digital approaches are embedded in teaching and learning.  </w:t>
            </w:r>
          </w:p>
          <w:p w14:paraId="04024013" w14:textId="77777777" w:rsidR="00830CAA" w:rsidRDefault="00830CAA" w:rsidP="003902ED">
            <w:pPr>
              <w:pStyle w:val="paragraph"/>
              <w:numPr>
                <w:ilvl w:val="0"/>
                <w:numId w:val="26"/>
              </w:numPr>
              <w:spacing w:before="0" w:beforeAutospacing="0" w:after="0" w:afterAutospacing="0"/>
              <w:ind w:left="357" w:hanging="357"/>
              <w:textAlignment w:val="baseline"/>
              <w:rPr>
                <w:rFonts w:asciiTheme="majorHAnsi" w:hAnsiTheme="majorHAnsi" w:cstheme="majorHAnsi"/>
                <w:bCs/>
                <w:sz w:val="16"/>
                <w:szCs w:val="16"/>
              </w:rPr>
            </w:pPr>
            <w:r>
              <w:rPr>
                <w:rFonts w:asciiTheme="majorHAnsi" w:hAnsiTheme="majorHAnsi" w:cstheme="majorHAnsi"/>
                <w:bCs/>
                <w:sz w:val="16"/>
                <w:szCs w:val="16"/>
              </w:rPr>
              <w:t>Review acceptable use policy at same time as school charters and class charters.</w:t>
            </w:r>
          </w:p>
          <w:p w14:paraId="701C9BD0" w14:textId="6FBB6AEF" w:rsidR="00050899" w:rsidRPr="00830CAA" w:rsidRDefault="00050899" w:rsidP="003902ED">
            <w:pPr>
              <w:pStyle w:val="paragraph"/>
              <w:numPr>
                <w:ilvl w:val="0"/>
                <w:numId w:val="26"/>
              </w:numPr>
              <w:spacing w:before="0" w:beforeAutospacing="0" w:after="0" w:afterAutospacing="0"/>
              <w:ind w:left="357" w:hanging="357"/>
              <w:textAlignment w:val="baseline"/>
              <w:rPr>
                <w:rFonts w:asciiTheme="majorHAnsi" w:hAnsiTheme="majorHAnsi" w:cstheme="majorHAnsi"/>
                <w:bCs/>
                <w:sz w:val="16"/>
                <w:szCs w:val="16"/>
              </w:rPr>
            </w:pPr>
            <w:r w:rsidRPr="00830CAA">
              <w:rPr>
                <w:rFonts w:asciiTheme="majorHAnsi" w:hAnsiTheme="majorHAnsi" w:cstheme="majorHAnsi"/>
                <w:bCs/>
                <w:sz w:val="16"/>
                <w:szCs w:val="16"/>
              </w:rPr>
              <w:t xml:space="preserve">Consider progress towards digital </w:t>
            </w:r>
            <w:proofErr w:type="gramStart"/>
            <w:r w:rsidRPr="00830CAA">
              <w:rPr>
                <w:rFonts w:asciiTheme="majorHAnsi" w:hAnsiTheme="majorHAnsi" w:cstheme="majorHAnsi"/>
                <w:bCs/>
                <w:sz w:val="16"/>
                <w:szCs w:val="16"/>
              </w:rPr>
              <w:t>schools</w:t>
            </w:r>
            <w:proofErr w:type="gramEnd"/>
            <w:r w:rsidRPr="00830CAA">
              <w:rPr>
                <w:rFonts w:asciiTheme="majorHAnsi" w:hAnsiTheme="majorHAnsi" w:cstheme="majorHAnsi"/>
                <w:bCs/>
                <w:sz w:val="16"/>
                <w:szCs w:val="16"/>
              </w:rPr>
              <w:t xml:space="preserve"> award.</w:t>
            </w:r>
          </w:p>
        </w:tc>
        <w:tc>
          <w:tcPr>
            <w:tcW w:w="5245" w:type="dxa"/>
            <w:gridSpan w:val="2"/>
            <w:vMerge w:val="restart"/>
            <w:shd w:val="clear" w:color="auto" w:fill="auto"/>
          </w:tcPr>
          <w:p w14:paraId="6EA5B98A" w14:textId="77777777" w:rsidR="00830CAA" w:rsidRPr="00830CAA" w:rsidRDefault="00830CAA" w:rsidP="00830CAA">
            <w:pPr>
              <w:pStyle w:val="paragraph"/>
              <w:spacing w:before="0" w:beforeAutospacing="0" w:after="0" w:afterAutospacing="0"/>
              <w:textAlignment w:val="baseline"/>
              <w:rPr>
                <w:rFonts w:asciiTheme="majorHAnsi" w:hAnsiTheme="majorHAnsi" w:cstheme="majorHAnsi"/>
                <w:sz w:val="16"/>
                <w:szCs w:val="16"/>
              </w:rPr>
            </w:pPr>
            <w:r w:rsidRPr="00830CAA">
              <w:rPr>
                <w:rStyle w:val="normaltextrun"/>
                <w:rFonts w:asciiTheme="majorHAnsi" w:hAnsiTheme="majorHAnsi" w:cstheme="majorHAnsi"/>
                <w:sz w:val="16"/>
                <w:szCs w:val="16"/>
              </w:rPr>
              <w:t>All stakeholders have a clear idea of how digital pedagogy will be promoted and supported within the setting.</w:t>
            </w:r>
            <w:r w:rsidRPr="00830CAA">
              <w:rPr>
                <w:rStyle w:val="eop"/>
                <w:rFonts w:asciiTheme="majorHAnsi" w:hAnsiTheme="majorHAnsi" w:cstheme="majorHAnsi"/>
                <w:sz w:val="16"/>
                <w:szCs w:val="16"/>
              </w:rPr>
              <w:t> </w:t>
            </w:r>
          </w:p>
          <w:p w14:paraId="66CBD219" w14:textId="77777777" w:rsidR="00830CAA" w:rsidRPr="00830CAA" w:rsidRDefault="00830CAA" w:rsidP="00830CAA">
            <w:pPr>
              <w:pStyle w:val="paragraph"/>
              <w:spacing w:before="0" w:beforeAutospacing="0" w:after="0" w:afterAutospacing="0"/>
              <w:textAlignment w:val="baseline"/>
              <w:rPr>
                <w:rFonts w:asciiTheme="majorHAnsi" w:hAnsiTheme="majorHAnsi" w:cstheme="majorHAnsi"/>
                <w:sz w:val="16"/>
                <w:szCs w:val="16"/>
              </w:rPr>
            </w:pPr>
            <w:r w:rsidRPr="00830CAA">
              <w:rPr>
                <w:rStyle w:val="eop"/>
                <w:rFonts w:asciiTheme="majorHAnsi" w:hAnsiTheme="majorHAnsi" w:cstheme="majorHAnsi"/>
                <w:sz w:val="16"/>
                <w:szCs w:val="16"/>
              </w:rPr>
              <w:t> </w:t>
            </w:r>
          </w:p>
          <w:p w14:paraId="344809BC" w14:textId="77777777" w:rsidR="00830CAA" w:rsidRPr="00830CAA" w:rsidRDefault="00830CAA" w:rsidP="00830CAA">
            <w:pPr>
              <w:pStyle w:val="paragraph"/>
              <w:spacing w:before="0" w:beforeAutospacing="0" w:after="0" w:afterAutospacing="0"/>
              <w:textAlignment w:val="baseline"/>
              <w:rPr>
                <w:rStyle w:val="normaltextrun"/>
                <w:rFonts w:asciiTheme="majorHAnsi" w:hAnsiTheme="majorHAnsi" w:cstheme="majorHAnsi"/>
                <w:sz w:val="16"/>
                <w:szCs w:val="16"/>
              </w:rPr>
            </w:pPr>
            <w:r w:rsidRPr="00830CAA">
              <w:rPr>
                <w:rStyle w:val="normaltextrun"/>
                <w:rFonts w:asciiTheme="majorHAnsi" w:hAnsiTheme="majorHAnsi" w:cstheme="majorHAnsi"/>
                <w:sz w:val="16"/>
                <w:szCs w:val="16"/>
              </w:rPr>
              <w:t>Policy will be agreed and understood by all stakeholders. Limited number of occasions where sanctions have had to be used.</w:t>
            </w:r>
          </w:p>
          <w:p w14:paraId="49CB533E" w14:textId="77777777" w:rsidR="00830CAA" w:rsidRPr="00830CAA" w:rsidRDefault="00830CAA" w:rsidP="00830CAA">
            <w:pPr>
              <w:textAlignment w:val="top"/>
              <w:rPr>
                <w:rFonts w:asciiTheme="majorHAnsi" w:eastAsia="Times New Roman" w:hAnsiTheme="majorHAnsi" w:cstheme="majorHAnsi"/>
                <w:sz w:val="16"/>
                <w:szCs w:val="16"/>
                <w:lang w:val="en" w:eastAsia="en-GB"/>
              </w:rPr>
            </w:pPr>
          </w:p>
          <w:p w14:paraId="18454E83" w14:textId="77777777" w:rsidR="00830CAA" w:rsidRPr="00830CAA" w:rsidRDefault="00830CAA" w:rsidP="00830CAA">
            <w:pPr>
              <w:textAlignment w:val="top"/>
              <w:rPr>
                <w:rStyle w:val="normaltextrun"/>
                <w:rFonts w:asciiTheme="majorHAnsi" w:hAnsiTheme="majorHAnsi" w:cstheme="majorHAnsi"/>
                <w:sz w:val="16"/>
                <w:szCs w:val="16"/>
                <w:bdr w:val="none" w:sz="0" w:space="0" w:color="auto" w:frame="1"/>
              </w:rPr>
            </w:pPr>
            <w:r w:rsidRPr="00830CAA">
              <w:rPr>
                <w:rStyle w:val="normaltextrun"/>
                <w:rFonts w:asciiTheme="majorHAnsi" w:hAnsiTheme="majorHAnsi" w:cstheme="majorHAnsi"/>
                <w:sz w:val="16"/>
                <w:szCs w:val="16"/>
                <w:bdr w:val="none" w:sz="0" w:space="0" w:color="auto" w:frame="1"/>
              </w:rPr>
              <w:t>Increase in digital skills across the whole of the school community.</w:t>
            </w:r>
          </w:p>
          <w:p w14:paraId="1ECD1E1B" w14:textId="77777777" w:rsidR="00522CAE" w:rsidRPr="00522CAE" w:rsidRDefault="00522CAE" w:rsidP="00522CAE">
            <w:pPr>
              <w:textAlignment w:val="top"/>
              <w:rPr>
                <w:rStyle w:val="normaltextrun"/>
                <w:rFonts w:asciiTheme="majorHAnsi" w:hAnsiTheme="majorHAnsi" w:cstheme="majorHAnsi"/>
                <w:sz w:val="16"/>
                <w:szCs w:val="16"/>
                <w:shd w:val="clear" w:color="auto" w:fill="FFFFFF"/>
              </w:rPr>
            </w:pPr>
            <w:r w:rsidRPr="00522CAE">
              <w:rPr>
                <w:rStyle w:val="normaltextrun"/>
                <w:rFonts w:asciiTheme="majorHAnsi" w:hAnsiTheme="majorHAnsi" w:cstheme="majorHAnsi"/>
                <w:sz w:val="16"/>
                <w:szCs w:val="16"/>
                <w:shd w:val="clear" w:color="auto" w:fill="FFFFFF"/>
              </w:rPr>
              <w:t xml:space="preserve">Staff will be confident in accessing the support they require from their digital leader, peers, or </w:t>
            </w:r>
            <w:proofErr w:type="spellStart"/>
            <w:r w:rsidRPr="00522CAE">
              <w:rPr>
                <w:rStyle w:val="normaltextrun"/>
                <w:rFonts w:asciiTheme="majorHAnsi" w:hAnsiTheme="majorHAnsi" w:cstheme="majorHAnsi"/>
                <w:sz w:val="16"/>
                <w:szCs w:val="16"/>
                <w:shd w:val="clear" w:color="auto" w:fill="FFFFFF"/>
              </w:rPr>
              <w:t>LoveLearning</w:t>
            </w:r>
            <w:proofErr w:type="spellEnd"/>
            <w:r w:rsidRPr="00522CAE">
              <w:rPr>
                <w:rStyle w:val="normaltextrun"/>
                <w:rFonts w:asciiTheme="majorHAnsi" w:hAnsiTheme="majorHAnsi" w:cstheme="majorHAnsi"/>
                <w:sz w:val="16"/>
                <w:szCs w:val="16"/>
                <w:shd w:val="clear" w:color="auto" w:fill="FFFFFF"/>
              </w:rPr>
              <w:t xml:space="preserve"> team.</w:t>
            </w:r>
          </w:p>
          <w:p w14:paraId="3E08ACB4" w14:textId="77777777" w:rsidR="00522CAE" w:rsidRPr="00522CAE" w:rsidRDefault="00522CAE" w:rsidP="00522CAE">
            <w:pPr>
              <w:textAlignment w:val="top"/>
              <w:rPr>
                <w:rStyle w:val="eop"/>
                <w:rFonts w:asciiTheme="majorHAnsi" w:hAnsiTheme="majorHAnsi" w:cstheme="majorHAnsi"/>
                <w:sz w:val="16"/>
                <w:szCs w:val="16"/>
                <w:shd w:val="clear" w:color="auto" w:fill="FFFFFF"/>
              </w:rPr>
            </w:pPr>
          </w:p>
          <w:p w14:paraId="6DD64663" w14:textId="77777777" w:rsidR="00522CAE" w:rsidRPr="00522CAE" w:rsidRDefault="00522CAE" w:rsidP="00522CAE">
            <w:pPr>
              <w:textAlignment w:val="top"/>
              <w:rPr>
                <w:rStyle w:val="eop"/>
                <w:rFonts w:asciiTheme="majorHAnsi" w:hAnsiTheme="majorHAnsi" w:cstheme="majorHAnsi"/>
                <w:sz w:val="16"/>
                <w:szCs w:val="16"/>
                <w:shd w:val="clear" w:color="auto" w:fill="FFFFFF"/>
              </w:rPr>
            </w:pPr>
            <w:r w:rsidRPr="00522CAE">
              <w:rPr>
                <w:rStyle w:val="eop"/>
                <w:rFonts w:asciiTheme="majorHAnsi" w:hAnsiTheme="majorHAnsi" w:cstheme="majorHAnsi"/>
                <w:sz w:val="16"/>
                <w:szCs w:val="16"/>
              </w:rPr>
              <w:t>Positive attitude towards technology in the classroom and a willingness to have a go.</w:t>
            </w:r>
          </w:p>
          <w:p w14:paraId="50572B5D" w14:textId="77777777" w:rsidR="00522CAE" w:rsidRPr="00522CAE" w:rsidRDefault="00522CAE" w:rsidP="00522CAE">
            <w:pPr>
              <w:textAlignment w:val="top"/>
              <w:rPr>
                <w:rStyle w:val="eop"/>
                <w:rFonts w:asciiTheme="majorHAnsi" w:hAnsiTheme="majorHAnsi" w:cstheme="majorHAnsi"/>
                <w:sz w:val="16"/>
                <w:szCs w:val="16"/>
              </w:rPr>
            </w:pPr>
          </w:p>
          <w:p w14:paraId="3B27821A" w14:textId="77777777" w:rsidR="00522CAE" w:rsidRPr="00522CAE" w:rsidRDefault="00522CAE" w:rsidP="00522CAE">
            <w:pPr>
              <w:textAlignment w:val="top"/>
              <w:rPr>
                <w:rStyle w:val="normaltextrun"/>
                <w:rFonts w:asciiTheme="majorHAnsi" w:hAnsiTheme="majorHAnsi" w:cstheme="majorHAnsi"/>
                <w:sz w:val="16"/>
                <w:szCs w:val="16"/>
                <w:shd w:val="clear" w:color="auto" w:fill="FFFFFF"/>
              </w:rPr>
            </w:pPr>
            <w:r w:rsidRPr="00522CAE">
              <w:rPr>
                <w:rStyle w:val="normaltextrun"/>
                <w:rFonts w:asciiTheme="majorHAnsi" w:hAnsiTheme="majorHAnsi" w:cstheme="majorHAnsi"/>
                <w:sz w:val="16"/>
                <w:szCs w:val="16"/>
                <w:shd w:val="clear" w:color="auto" w:fill="FFFFFF"/>
              </w:rPr>
              <w:t xml:space="preserve">Pupils will be confident in using technology to support their learning. They will be able to talk about the extent to which they use digital technology to support their learning. </w:t>
            </w:r>
          </w:p>
          <w:p w14:paraId="75B6E7D3" w14:textId="77777777" w:rsidR="00522CAE" w:rsidRPr="00522CAE" w:rsidRDefault="00522CAE" w:rsidP="00522CAE">
            <w:pPr>
              <w:textAlignment w:val="top"/>
              <w:rPr>
                <w:rStyle w:val="normaltextrun"/>
                <w:rFonts w:asciiTheme="majorHAnsi" w:hAnsiTheme="majorHAnsi" w:cstheme="majorHAnsi"/>
                <w:sz w:val="16"/>
                <w:szCs w:val="16"/>
                <w:shd w:val="clear" w:color="auto" w:fill="FFFFFF"/>
              </w:rPr>
            </w:pPr>
          </w:p>
          <w:p w14:paraId="04E87554" w14:textId="77777777" w:rsidR="00522CAE" w:rsidRPr="00522CAE" w:rsidRDefault="00522CAE" w:rsidP="00522CAE">
            <w:pPr>
              <w:textAlignment w:val="top"/>
              <w:rPr>
                <w:rStyle w:val="normaltextrun"/>
                <w:rFonts w:asciiTheme="majorHAnsi" w:hAnsiTheme="majorHAnsi" w:cstheme="majorHAnsi"/>
                <w:sz w:val="16"/>
                <w:szCs w:val="16"/>
                <w:shd w:val="clear" w:color="auto" w:fill="FFFFFF"/>
              </w:rPr>
            </w:pPr>
            <w:r w:rsidRPr="00522CAE">
              <w:rPr>
                <w:rStyle w:val="normaltextrun"/>
                <w:rFonts w:asciiTheme="majorHAnsi" w:hAnsiTheme="majorHAnsi" w:cstheme="majorHAnsi"/>
                <w:sz w:val="16"/>
                <w:szCs w:val="16"/>
                <w:shd w:val="clear" w:color="auto" w:fill="FFFFFF"/>
              </w:rPr>
              <w:t>Increase in pupil engagement.</w:t>
            </w:r>
          </w:p>
          <w:p w14:paraId="64E9CBBD" w14:textId="77777777" w:rsidR="00522CAE" w:rsidRPr="00522CAE" w:rsidRDefault="00522CAE" w:rsidP="00522CAE">
            <w:pPr>
              <w:textAlignment w:val="top"/>
              <w:rPr>
                <w:rStyle w:val="normaltextrun"/>
                <w:rFonts w:asciiTheme="majorHAnsi" w:hAnsiTheme="majorHAnsi" w:cstheme="majorHAnsi"/>
                <w:sz w:val="16"/>
                <w:szCs w:val="16"/>
                <w:shd w:val="clear" w:color="auto" w:fill="FFFFFF"/>
              </w:rPr>
            </w:pPr>
          </w:p>
          <w:p w14:paraId="783A02A6" w14:textId="77777777" w:rsidR="00522CAE" w:rsidRPr="00522CAE" w:rsidRDefault="00522CAE" w:rsidP="00522CAE">
            <w:pPr>
              <w:textAlignment w:val="top"/>
              <w:rPr>
                <w:rStyle w:val="eop"/>
                <w:rFonts w:asciiTheme="majorHAnsi" w:hAnsiTheme="majorHAnsi" w:cstheme="majorHAnsi"/>
                <w:sz w:val="16"/>
                <w:szCs w:val="16"/>
                <w:shd w:val="clear" w:color="auto" w:fill="FFFFFF"/>
              </w:rPr>
            </w:pPr>
            <w:r w:rsidRPr="00522CAE">
              <w:rPr>
                <w:rStyle w:val="normaltextrun"/>
                <w:rFonts w:asciiTheme="majorHAnsi" w:hAnsiTheme="majorHAnsi" w:cstheme="majorHAnsi"/>
                <w:sz w:val="16"/>
                <w:szCs w:val="16"/>
                <w:shd w:val="clear" w:color="auto" w:fill="FFFFFF"/>
              </w:rPr>
              <w:t>Pupils will be able to increasingly demonstrate choice in how they complete/present tasks in line with their own learning needs. Pupils will be able to demonstrate their creativity and use digital resources in innovative ways.</w:t>
            </w:r>
            <w:r w:rsidRPr="00522CAE">
              <w:rPr>
                <w:rStyle w:val="eop"/>
                <w:rFonts w:asciiTheme="majorHAnsi" w:hAnsiTheme="majorHAnsi" w:cstheme="majorHAnsi"/>
                <w:sz w:val="16"/>
                <w:szCs w:val="16"/>
                <w:shd w:val="clear" w:color="auto" w:fill="FFFFFF"/>
              </w:rPr>
              <w:t> </w:t>
            </w:r>
          </w:p>
          <w:p w14:paraId="64849735" w14:textId="77777777" w:rsidR="00522CAE" w:rsidRPr="00522CAE" w:rsidRDefault="00522CAE" w:rsidP="00522CAE">
            <w:pPr>
              <w:textAlignment w:val="top"/>
              <w:rPr>
                <w:rStyle w:val="eop"/>
                <w:rFonts w:asciiTheme="majorHAnsi" w:hAnsiTheme="majorHAnsi" w:cstheme="majorHAnsi"/>
                <w:sz w:val="16"/>
                <w:szCs w:val="16"/>
              </w:rPr>
            </w:pPr>
          </w:p>
          <w:p w14:paraId="4DA9C4AA" w14:textId="77777777" w:rsidR="00522CAE" w:rsidRPr="00522CAE" w:rsidRDefault="00522CAE" w:rsidP="00522CAE">
            <w:pPr>
              <w:textAlignment w:val="top"/>
              <w:rPr>
                <w:rStyle w:val="normaltextrun"/>
                <w:rFonts w:asciiTheme="majorHAnsi" w:hAnsiTheme="majorHAnsi" w:cstheme="majorHAnsi"/>
                <w:sz w:val="16"/>
                <w:szCs w:val="16"/>
                <w:shd w:val="clear" w:color="auto" w:fill="FFFFFF"/>
              </w:rPr>
            </w:pPr>
            <w:r w:rsidRPr="00522CAE">
              <w:rPr>
                <w:rStyle w:val="normaltextrun"/>
                <w:rFonts w:asciiTheme="majorHAnsi" w:hAnsiTheme="majorHAnsi" w:cstheme="majorHAnsi"/>
                <w:sz w:val="16"/>
                <w:szCs w:val="16"/>
                <w:shd w:val="clear" w:color="auto" w:fill="FFFFFF"/>
              </w:rPr>
              <w:t xml:space="preserve">Pupils </w:t>
            </w:r>
            <w:proofErr w:type="gramStart"/>
            <w:r w:rsidRPr="00522CAE">
              <w:rPr>
                <w:rStyle w:val="normaltextrun"/>
                <w:rFonts w:asciiTheme="majorHAnsi" w:hAnsiTheme="majorHAnsi" w:cstheme="majorHAnsi"/>
                <w:sz w:val="16"/>
                <w:szCs w:val="16"/>
                <w:shd w:val="clear" w:color="auto" w:fill="FFFFFF"/>
              </w:rPr>
              <w:t>are able to</w:t>
            </w:r>
            <w:proofErr w:type="gramEnd"/>
            <w:r w:rsidRPr="00522CAE">
              <w:rPr>
                <w:rStyle w:val="normaltextrun"/>
                <w:rFonts w:asciiTheme="majorHAnsi" w:hAnsiTheme="majorHAnsi" w:cstheme="majorHAnsi"/>
                <w:sz w:val="16"/>
                <w:szCs w:val="16"/>
                <w:shd w:val="clear" w:color="auto" w:fill="FFFFFF"/>
              </w:rPr>
              <w:t xml:space="preserve"> get support with their device. Devices customised appropriately to individuals, will allow all pupils to access the curriculum in a manner which meets their needs effectively.</w:t>
            </w:r>
          </w:p>
          <w:p w14:paraId="04EA83A1" w14:textId="77777777" w:rsidR="00522CAE" w:rsidRPr="00522CAE" w:rsidRDefault="00522CAE" w:rsidP="00522CAE">
            <w:pPr>
              <w:textAlignment w:val="top"/>
              <w:rPr>
                <w:rFonts w:asciiTheme="majorHAnsi" w:eastAsia="Times New Roman" w:hAnsiTheme="majorHAnsi" w:cstheme="majorHAnsi"/>
                <w:sz w:val="16"/>
                <w:szCs w:val="16"/>
                <w:lang w:val="en" w:eastAsia="en-GB"/>
              </w:rPr>
            </w:pPr>
          </w:p>
          <w:p w14:paraId="33C8711C" w14:textId="77777777" w:rsidR="00522CAE" w:rsidRPr="00522CAE" w:rsidRDefault="00522CAE" w:rsidP="00522CAE">
            <w:pPr>
              <w:textAlignment w:val="top"/>
              <w:rPr>
                <w:rStyle w:val="normaltextrun"/>
                <w:rFonts w:asciiTheme="majorHAnsi" w:hAnsiTheme="majorHAnsi" w:cstheme="majorHAnsi"/>
                <w:sz w:val="16"/>
                <w:szCs w:val="16"/>
                <w:shd w:val="clear" w:color="auto" w:fill="FFFFFF"/>
              </w:rPr>
            </w:pPr>
            <w:r w:rsidRPr="00522CAE">
              <w:rPr>
                <w:rStyle w:val="normaltextrun"/>
                <w:rFonts w:asciiTheme="majorHAnsi" w:hAnsiTheme="majorHAnsi" w:cstheme="majorHAnsi"/>
                <w:sz w:val="16"/>
                <w:szCs w:val="16"/>
                <w:shd w:val="clear" w:color="auto" w:fill="FFFFFF"/>
              </w:rPr>
              <w:t>Administrative staff will be confident in troubleshooting simple Glow account issues so teaching and learning isn’t interrupted.</w:t>
            </w:r>
          </w:p>
          <w:p w14:paraId="2BA80CCD" w14:textId="77777777" w:rsidR="00522CAE" w:rsidRPr="00522CAE" w:rsidRDefault="00522CAE" w:rsidP="00522CAE">
            <w:pPr>
              <w:textAlignment w:val="top"/>
              <w:rPr>
                <w:rFonts w:asciiTheme="majorHAnsi" w:hAnsiTheme="majorHAnsi" w:cstheme="majorHAnsi"/>
                <w:sz w:val="16"/>
                <w:szCs w:val="16"/>
                <w:shd w:val="clear" w:color="auto" w:fill="FFFFFF"/>
              </w:rPr>
            </w:pPr>
          </w:p>
          <w:p w14:paraId="5538E7E2" w14:textId="3CCBBD60" w:rsidR="00522CAE" w:rsidRPr="00522CAE" w:rsidRDefault="00522CAE" w:rsidP="00522CAE">
            <w:pPr>
              <w:tabs>
                <w:tab w:val="left" w:pos="2794"/>
              </w:tabs>
              <w:rPr>
                <w:rFonts w:asciiTheme="majorHAnsi" w:hAnsiTheme="majorHAnsi" w:cstheme="majorHAnsi"/>
                <w:b/>
                <w:sz w:val="16"/>
                <w:szCs w:val="16"/>
              </w:rPr>
            </w:pPr>
          </w:p>
        </w:tc>
        <w:tc>
          <w:tcPr>
            <w:tcW w:w="5245" w:type="dxa"/>
            <w:gridSpan w:val="2"/>
            <w:vMerge w:val="restart"/>
            <w:shd w:val="clear" w:color="auto" w:fill="auto"/>
          </w:tcPr>
          <w:p w14:paraId="7044AAEB" w14:textId="77777777" w:rsidR="002D38CC" w:rsidRPr="002D38CC" w:rsidRDefault="002D38CC" w:rsidP="002D38CC">
            <w:pPr>
              <w:textAlignment w:val="top"/>
              <w:rPr>
                <w:rStyle w:val="eop"/>
                <w:rFonts w:ascii="Arial" w:hAnsi="Arial" w:cs="Arial"/>
                <w:sz w:val="16"/>
                <w:szCs w:val="16"/>
                <w:shd w:val="clear" w:color="auto" w:fill="FFFFFF"/>
              </w:rPr>
            </w:pPr>
            <w:r w:rsidRPr="002D38CC">
              <w:rPr>
                <w:rStyle w:val="normaltextrun"/>
                <w:rFonts w:ascii="Arial" w:hAnsi="Arial" w:cs="Arial"/>
                <w:sz w:val="16"/>
                <w:szCs w:val="16"/>
                <w:shd w:val="clear" w:color="auto" w:fill="FFFFFF"/>
              </w:rPr>
              <w:t>Self-evaluation activity will be carried out at key points throughout the year to assess progress.</w:t>
            </w:r>
            <w:r w:rsidRPr="002D38CC">
              <w:rPr>
                <w:rStyle w:val="eop"/>
                <w:rFonts w:ascii="Arial" w:hAnsi="Arial" w:cs="Arial"/>
                <w:sz w:val="16"/>
                <w:szCs w:val="16"/>
                <w:shd w:val="clear" w:color="auto" w:fill="FFFFFF"/>
              </w:rPr>
              <w:t> </w:t>
            </w:r>
          </w:p>
          <w:p w14:paraId="155DED70" w14:textId="77777777" w:rsidR="002D38CC" w:rsidRPr="002D38CC" w:rsidRDefault="002D38CC" w:rsidP="002D38CC">
            <w:pPr>
              <w:textAlignment w:val="top"/>
              <w:rPr>
                <w:rStyle w:val="eop"/>
                <w:rFonts w:ascii="Arial" w:hAnsi="Arial" w:cs="Arial"/>
                <w:sz w:val="16"/>
                <w:szCs w:val="16"/>
              </w:rPr>
            </w:pPr>
          </w:p>
          <w:p w14:paraId="4F6AA319" w14:textId="77777777" w:rsidR="002D38CC" w:rsidRPr="002D38CC" w:rsidRDefault="002D38CC" w:rsidP="002D38CC">
            <w:pPr>
              <w:textAlignment w:val="top"/>
              <w:rPr>
                <w:rFonts w:eastAsia="Times New Roman"/>
                <w:sz w:val="16"/>
                <w:szCs w:val="16"/>
                <w:lang w:val="en" w:eastAsia="en-GB"/>
              </w:rPr>
            </w:pPr>
            <w:r w:rsidRPr="002D38CC">
              <w:rPr>
                <w:rStyle w:val="normaltextrun"/>
                <w:rFonts w:ascii="Arial" w:hAnsi="Arial" w:cs="Arial"/>
                <w:sz w:val="16"/>
                <w:szCs w:val="16"/>
                <w:shd w:val="clear" w:color="auto" w:fill="FFFFFF"/>
              </w:rPr>
              <w:t>Online safety is a key feature that will be evident across the school. Pupils will be able to articulate how to keep themselves safe online and will demonstrate responsible use of technologies.</w:t>
            </w:r>
            <w:r w:rsidRPr="002D38CC">
              <w:rPr>
                <w:rStyle w:val="eop"/>
                <w:rFonts w:ascii="Arial" w:hAnsi="Arial" w:cs="Arial"/>
                <w:sz w:val="16"/>
                <w:szCs w:val="16"/>
                <w:shd w:val="clear" w:color="auto" w:fill="FFFFFF"/>
              </w:rPr>
              <w:t> </w:t>
            </w:r>
          </w:p>
          <w:p w14:paraId="48FFE5E0" w14:textId="77777777" w:rsidR="002D38CC" w:rsidRPr="002D38CC" w:rsidRDefault="002D38CC" w:rsidP="002D38CC">
            <w:pPr>
              <w:textAlignment w:val="top"/>
              <w:rPr>
                <w:rFonts w:eastAsia="Times New Roman"/>
                <w:sz w:val="16"/>
                <w:szCs w:val="16"/>
                <w:lang w:val="en" w:eastAsia="en-GB"/>
              </w:rPr>
            </w:pPr>
          </w:p>
          <w:p w14:paraId="1C229C84" w14:textId="77777777" w:rsidR="002D38CC" w:rsidRPr="002D38CC" w:rsidRDefault="002D38CC" w:rsidP="002D38CC">
            <w:pPr>
              <w:pStyle w:val="paragraph"/>
              <w:spacing w:before="0" w:beforeAutospacing="0" w:after="0" w:afterAutospacing="0"/>
              <w:textAlignment w:val="baseline"/>
              <w:rPr>
                <w:rFonts w:ascii="Segoe UI" w:hAnsi="Segoe UI" w:cs="Segoe UI"/>
                <w:sz w:val="16"/>
                <w:szCs w:val="16"/>
              </w:rPr>
            </w:pPr>
            <w:r w:rsidRPr="002D38CC">
              <w:rPr>
                <w:rStyle w:val="normaltextrun"/>
                <w:rFonts w:ascii="Arial" w:hAnsi="Arial" w:cs="Arial"/>
                <w:sz w:val="16"/>
                <w:szCs w:val="16"/>
              </w:rPr>
              <w:t xml:space="preserve">SLT will gather evidence of digital pedagogy taking place in the classrooms via quality assurance processes </w:t>
            </w:r>
            <w:proofErr w:type="gramStart"/>
            <w:r w:rsidRPr="002D38CC">
              <w:rPr>
                <w:rStyle w:val="normaltextrun"/>
                <w:rFonts w:ascii="Arial" w:hAnsi="Arial" w:cs="Arial"/>
                <w:sz w:val="16"/>
                <w:szCs w:val="16"/>
              </w:rPr>
              <w:t>including:</w:t>
            </w:r>
            <w:proofErr w:type="gramEnd"/>
            <w:r w:rsidRPr="002D38CC">
              <w:rPr>
                <w:rStyle w:val="normaltextrun"/>
                <w:rFonts w:ascii="Arial" w:hAnsi="Arial" w:cs="Arial"/>
                <w:sz w:val="16"/>
                <w:szCs w:val="16"/>
              </w:rPr>
              <w:t xml:space="preserve"> observations, professional dialogue taking place at PRD/professional update meetings, monitoring of forward plans, sampling of pupil work.</w:t>
            </w:r>
            <w:r w:rsidRPr="002D38CC">
              <w:rPr>
                <w:rStyle w:val="eop"/>
                <w:rFonts w:ascii="Arial" w:hAnsi="Arial" w:cs="Arial"/>
                <w:sz w:val="16"/>
                <w:szCs w:val="16"/>
              </w:rPr>
              <w:t> </w:t>
            </w:r>
          </w:p>
          <w:p w14:paraId="76DB3B22" w14:textId="77777777" w:rsidR="002D38CC" w:rsidRPr="002D38CC" w:rsidRDefault="002D38CC" w:rsidP="002D38CC">
            <w:pPr>
              <w:pStyle w:val="paragraph"/>
              <w:spacing w:before="0" w:beforeAutospacing="0" w:after="0" w:afterAutospacing="0"/>
              <w:textAlignment w:val="baseline"/>
              <w:rPr>
                <w:rFonts w:ascii="Segoe UI" w:hAnsi="Segoe UI" w:cs="Segoe UI"/>
                <w:sz w:val="16"/>
                <w:szCs w:val="16"/>
              </w:rPr>
            </w:pPr>
            <w:r w:rsidRPr="002D38CC">
              <w:rPr>
                <w:rStyle w:val="eop"/>
                <w:rFonts w:ascii="Arial" w:hAnsi="Arial" w:cs="Arial"/>
                <w:sz w:val="16"/>
                <w:szCs w:val="16"/>
              </w:rPr>
              <w:t> </w:t>
            </w:r>
          </w:p>
          <w:p w14:paraId="5378769F" w14:textId="77777777" w:rsidR="002D38CC" w:rsidRPr="002D38CC" w:rsidRDefault="002D38CC" w:rsidP="002D38CC">
            <w:pPr>
              <w:textAlignment w:val="top"/>
              <w:rPr>
                <w:rStyle w:val="eop"/>
                <w:rFonts w:ascii="Arial" w:hAnsi="Arial" w:cs="Arial"/>
                <w:sz w:val="16"/>
                <w:szCs w:val="16"/>
                <w:shd w:val="clear" w:color="auto" w:fill="FFFFFF"/>
              </w:rPr>
            </w:pPr>
            <w:r w:rsidRPr="002D38CC">
              <w:rPr>
                <w:rStyle w:val="normaltextrun"/>
                <w:rFonts w:ascii="Arial" w:hAnsi="Arial" w:cs="Arial"/>
                <w:sz w:val="16"/>
                <w:szCs w:val="16"/>
                <w:shd w:val="clear" w:color="auto" w:fill="FFFFFF"/>
              </w:rPr>
              <w:t>Quality assurance processes will highlight areas of good practise to be shared across the school and areas where improvement is needed will be identified quickly and support put in place.</w:t>
            </w:r>
            <w:r w:rsidRPr="002D38CC">
              <w:rPr>
                <w:rStyle w:val="eop"/>
                <w:rFonts w:ascii="Arial" w:hAnsi="Arial" w:cs="Arial"/>
                <w:sz w:val="16"/>
                <w:szCs w:val="16"/>
                <w:shd w:val="clear" w:color="auto" w:fill="FFFFFF"/>
              </w:rPr>
              <w:t> </w:t>
            </w:r>
          </w:p>
          <w:p w14:paraId="4F6B818F" w14:textId="77777777" w:rsidR="002D38CC" w:rsidRPr="002D38CC" w:rsidRDefault="002D38CC" w:rsidP="002D38CC">
            <w:pPr>
              <w:textAlignment w:val="top"/>
              <w:rPr>
                <w:rStyle w:val="eop"/>
                <w:rFonts w:ascii="Arial" w:hAnsi="Arial" w:cs="Arial"/>
                <w:sz w:val="16"/>
                <w:szCs w:val="16"/>
              </w:rPr>
            </w:pPr>
          </w:p>
          <w:p w14:paraId="6A5635F2" w14:textId="77777777" w:rsidR="002D38CC" w:rsidRPr="002D38CC" w:rsidRDefault="002D38CC" w:rsidP="002D38CC">
            <w:pPr>
              <w:textAlignment w:val="top"/>
              <w:rPr>
                <w:rStyle w:val="normaltextrun"/>
                <w:rFonts w:ascii="Arial" w:hAnsi="Arial" w:cs="Arial"/>
                <w:sz w:val="16"/>
                <w:szCs w:val="16"/>
                <w:shd w:val="clear" w:color="auto" w:fill="FFFFFF"/>
              </w:rPr>
            </w:pPr>
            <w:r w:rsidRPr="002D38CC">
              <w:rPr>
                <w:rStyle w:val="normaltextrun"/>
                <w:rFonts w:ascii="Arial" w:hAnsi="Arial" w:cs="Arial"/>
                <w:sz w:val="16"/>
                <w:szCs w:val="16"/>
                <w:shd w:val="clear" w:color="auto" w:fill="FFFFFF"/>
              </w:rPr>
              <w:t>Tracking and monitoring processes identify an increase in engagement from pupils leading to an increase in attainment evident from analysis of data.</w:t>
            </w:r>
          </w:p>
          <w:p w14:paraId="08606D71" w14:textId="77777777" w:rsidR="002D38CC" w:rsidRPr="002D38CC" w:rsidRDefault="002D38CC" w:rsidP="002D38CC">
            <w:pPr>
              <w:textAlignment w:val="top"/>
              <w:rPr>
                <w:rFonts w:ascii="Arial" w:eastAsia="Times New Roman" w:hAnsi="Arial" w:cs="Arial"/>
                <w:sz w:val="16"/>
                <w:szCs w:val="16"/>
                <w:lang w:val="en" w:eastAsia="en-GB"/>
              </w:rPr>
            </w:pPr>
          </w:p>
          <w:p w14:paraId="76534A6F" w14:textId="77777777" w:rsidR="002D38CC" w:rsidRPr="002D38CC" w:rsidRDefault="002D38CC" w:rsidP="002D38CC">
            <w:pPr>
              <w:textAlignment w:val="top"/>
              <w:rPr>
                <w:rStyle w:val="eop"/>
                <w:rFonts w:ascii="Arial" w:hAnsi="Arial" w:cs="Arial"/>
                <w:sz w:val="16"/>
                <w:szCs w:val="16"/>
                <w:shd w:val="clear" w:color="auto" w:fill="FFFFFF"/>
              </w:rPr>
            </w:pPr>
            <w:r w:rsidRPr="002D38CC">
              <w:rPr>
                <w:rStyle w:val="normaltextrun"/>
                <w:rFonts w:ascii="Arial" w:hAnsi="Arial" w:cs="Arial"/>
                <w:sz w:val="16"/>
                <w:szCs w:val="16"/>
                <w:shd w:val="clear" w:color="auto" w:fill="FFFFFF"/>
              </w:rPr>
              <w:t>Teachers will report an increase in confidence in their own digital skills and how they can use technology to support learning and teaching in their class.</w:t>
            </w:r>
            <w:r w:rsidRPr="002D38CC">
              <w:rPr>
                <w:rStyle w:val="eop"/>
                <w:rFonts w:ascii="Arial" w:hAnsi="Arial" w:cs="Arial"/>
                <w:sz w:val="16"/>
                <w:szCs w:val="16"/>
                <w:shd w:val="clear" w:color="auto" w:fill="FFFFFF"/>
              </w:rPr>
              <w:t> </w:t>
            </w:r>
          </w:p>
          <w:p w14:paraId="745B81FA" w14:textId="77777777" w:rsidR="002D38CC" w:rsidRPr="002D38CC" w:rsidRDefault="002D38CC" w:rsidP="002D38CC">
            <w:pPr>
              <w:textAlignment w:val="top"/>
              <w:rPr>
                <w:rStyle w:val="eop"/>
                <w:rFonts w:ascii="Arial" w:hAnsi="Arial" w:cs="Arial"/>
                <w:sz w:val="16"/>
                <w:szCs w:val="16"/>
              </w:rPr>
            </w:pPr>
          </w:p>
          <w:p w14:paraId="7596452F" w14:textId="77777777" w:rsidR="002D38CC" w:rsidRPr="002D38CC" w:rsidRDefault="002D38CC" w:rsidP="002D38CC">
            <w:pPr>
              <w:textAlignment w:val="top"/>
              <w:rPr>
                <w:rStyle w:val="eop"/>
                <w:rFonts w:ascii="Arial" w:hAnsi="Arial" w:cs="Arial"/>
                <w:sz w:val="16"/>
                <w:szCs w:val="16"/>
                <w:shd w:val="clear" w:color="auto" w:fill="FFFFFF"/>
              </w:rPr>
            </w:pPr>
            <w:r w:rsidRPr="002D38CC">
              <w:rPr>
                <w:rStyle w:val="normaltextrun"/>
                <w:rFonts w:ascii="Arial" w:hAnsi="Arial" w:cs="Arial"/>
                <w:sz w:val="16"/>
                <w:szCs w:val="16"/>
                <w:shd w:val="clear" w:color="auto" w:fill="FFFFFF"/>
              </w:rPr>
              <w:t xml:space="preserve">Pupils will be excited to share their work with peers, </w:t>
            </w:r>
            <w:proofErr w:type="gramStart"/>
            <w:r w:rsidRPr="002D38CC">
              <w:rPr>
                <w:rStyle w:val="normaltextrun"/>
                <w:rFonts w:ascii="Arial" w:hAnsi="Arial" w:cs="Arial"/>
                <w:sz w:val="16"/>
                <w:szCs w:val="16"/>
                <w:shd w:val="clear" w:color="auto" w:fill="FFFFFF"/>
              </w:rPr>
              <w:t>teachers</w:t>
            </w:r>
            <w:proofErr w:type="gramEnd"/>
            <w:r w:rsidRPr="002D38CC">
              <w:rPr>
                <w:rStyle w:val="normaltextrun"/>
                <w:rFonts w:ascii="Arial" w:hAnsi="Arial" w:cs="Arial"/>
                <w:sz w:val="16"/>
                <w:szCs w:val="16"/>
                <w:shd w:val="clear" w:color="auto" w:fill="FFFFFF"/>
              </w:rPr>
              <w:t xml:space="preserve"> and parents. An ethos of success and achievement will be evident within the school.</w:t>
            </w:r>
            <w:r w:rsidRPr="002D38CC">
              <w:rPr>
                <w:rStyle w:val="eop"/>
                <w:rFonts w:ascii="Arial" w:hAnsi="Arial" w:cs="Arial"/>
                <w:sz w:val="16"/>
                <w:szCs w:val="16"/>
                <w:shd w:val="clear" w:color="auto" w:fill="FFFFFF"/>
              </w:rPr>
              <w:t> </w:t>
            </w:r>
          </w:p>
          <w:p w14:paraId="20E91589" w14:textId="77777777" w:rsidR="002D38CC" w:rsidRPr="002D38CC" w:rsidRDefault="002D38CC" w:rsidP="002D38CC">
            <w:pPr>
              <w:textAlignment w:val="top"/>
              <w:rPr>
                <w:rStyle w:val="eop"/>
                <w:rFonts w:ascii="Arial" w:hAnsi="Arial" w:cs="Arial"/>
                <w:sz w:val="16"/>
                <w:szCs w:val="16"/>
              </w:rPr>
            </w:pPr>
          </w:p>
          <w:p w14:paraId="28EBED2E" w14:textId="77777777" w:rsidR="002D38CC" w:rsidRPr="002D38CC" w:rsidRDefault="002D38CC" w:rsidP="002D38CC">
            <w:pPr>
              <w:textAlignment w:val="top"/>
              <w:rPr>
                <w:rStyle w:val="eop"/>
                <w:rFonts w:ascii="Arial" w:hAnsi="Arial" w:cs="Arial"/>
                <w:sz w:val="16"/>
                <w:szCs w:val="16"/>
                <w:shd w:val="clear" w:color="auto" w:fill="FFFFFF"/>
              </w:rPr>
            </w:pPr>
            <w:r w:rsidRPr="002D38CC">
              <w:rPr>
                <w:rStyle w:val="normaltextrun"/>
                <w:rFonts w:ascii="Arial" w:hAnsi="Arial" w:cs="Arial"/>
                <w:sz w:val="16"/>
                <w:szCs w:val="16"/>
                <w:shd w:val="clear" w:color="auto" w:fill="FFFFFF"/>
              </w:rPr>
              <w:t>Feedback from support staff will show that they are confident in supporting pupils to use their devices.</w:t>
            </w:r>
            <w:r w:rsidRPr="002D38CC">
              <w:rPr>
                <w:rStyle w:val="eop"/>
                <w:rFonts w:ascii="Arial" w:hAnsi="Arial" w:cs="Arial"/>
                <w:sz w:val="16"/>
                <w:szCs w:val="16"/>
                <w:shd w:val="clear" w:color="auto" w:fill="FFFFFF"/>
              </w:rPr>
              <w:t> </w:t>
            </w:r>
          </w:p>
          <w:p w14:paraId="7DF6D154" w14:textId="77777777" w:rsidR="002D38CC" w:rsidRPr="002D38CC" w:rsidRDefault="002D38CC" w:rsidP="002D38CC">
            <w:pPr>
              <w:textAlignment w:val="top"/>
              <w:rPr>
                <w:rStyle w:val="eop"/>
                <w:rFonts w:ascii="Arial" w:hAnsi="Arial" w:cs="Arial"/>
                <w:sz w:val="16"/>
                <w:szCs w:val="16"/>
              </w:rPr>
            </w:pPr>
          </w:p>
          <w:p w14:paraId="00C978A2" w14:textId="77777777" w:rsidR="002D38CC" w:rsidRPr="002D38CC" w:rsidRDefault="002D38CC" w:rsidP="002D38CC">
            <w:pPr>
              <w:textAlignment w:val="top"/>
              <w:rPr>
                <w:rStyle w:val="eop"/>
                <w:rFonts w:ascii="Arial" w:hAnsi="Arial" w:cs="Arial"/>
                <w:sz w:val="16"/>
                <w:szCs w:val="16"/>
                <w:shd w:val="clear" w:color="auto" w:fill="FFFFFF"/>
              </w:rPr>
            </w:pPr>
            <w:r w:rsidRPr="002D38CC">
              <w:rPr>
                <w:rStyle w:val="normaltextrun"/>
                <w:rFonts w:ascii="Arial" w:hAnsi="Arial" w:cs="Arial"/>
                <w:sz w:val="16"/>
                <w:szCs w:val="16"/>
                <w:shd w:val="clear" w:color="auto" w:fill="FFFFFF"/>
              </w:rPr>
              <w:t>Pupils will be able to talk about who they can go to in school to get support with their device. It will be evident from their use that devices are customised to meet individual needs appropriately and teachers will have confidence that pupils will be able to access their learning using features that enable that to happen. Pupils will be able to use and demonstrate those confidently.</w:t>
            </w:r>
            <w:r w:rsidRPr="002D38CC">
              <w:rPr>
                <w:rStyle w:val="eop"/>
                <w:rFonts w:ascii="Arial" w:hAnsi="Arial" w:cs="Arial"/>
                <w:sz w:val="16"/>
                <w:szCs w:val="16"/>
                <w:shd w:val="clear" w:color="auto" w:fill="FFFFFF"/>
              </w:rPr>
              <w:t> </w:t>
            </w:r>
          </w:p>
          <w:p w14:paraId="4C258EBB" w14:textId="77777777" w:rsidR="002D38CC" w:rsidRPr="002D38CC" w:rsidRDefault="002D38CC" w:rsidP="002D38CC">
            <w:pPr>
              <w:textAlignment w:val="top"/>
              <w:rPr>
                <w:rStyle w:val="eop"/>
                <w:sz w:val="16"/>
                <w:szCs w:val="16"/>
              </w:rPr>
            </w:pPr>
          </w:p>
          <w:p w14:paraId="390C3729" w14:textId="57E17865" w:rsidR="006F3B25" w:rsidRPr="006436FA" w:rsidRDefault="002D38CC" w:rsidP="006436FA">
            <w:pPr>
              <w:tabs>
                <w:tab w:val="left" w:pos="2794"/>
              </w:tabs>
              <w:rPr>
                <w:bCs/>
                <w:sz w:val="16"/>
                <w:szCs w:val="16"/>
              </w:rPr>
            </w:pPr>
            <w:r w:rsidRPr="006436FA">
              <w:rPr>
                <w:rStyle w:val="normaltextrun"/>
                <w:rFonts w:ascii="Arial" w:hAnsi="Arial" w:cs="Arial"/>
                <w:sz w:val="16"/>
                <w:szCs w:val="16"/>
                <w:shd w:val="clear" w:color="auto" w:fill="FFFFFF"/>
              </w:rPr>
              <w:t>Feedback from parents and pupils will be positive and demonstrate the benefits of using technology to support learning.</w:t>
            </w:r>
            <w:r w:rsidRPr="006436FA">
              <w:rPr>
                <w:rStyle w:val="eop"/>
                <w:rFonts w:ascii="Arial" w:hAnsi="Arial" w:cs="Arial"/>
                <w:sz w:val="16"/>
                <w:szCs w:val="16"/>
                <w:shd w:val="clear" w:color="auto" w:fill="FFFFFF"/>
              </w:rPr>
              <w:t> </w:t>
            </w:r>
          </w:p>
        </w:tc>
      </w:tr>
      <w:tr w:rsidR="006F3B25" w14:paraId="2767B7B4" w14:textId="77777777">
        <w:trPr>
          <w:trHeight w:val="1308"/>
          <w:jc w:val="center"/>
        </w:trPr>
        <w:tc>
          <w:tcPr>
            <w:tcW w:w="5245" w:type="dxa"/>
            <w:shd w:val="clear" w:color="auto" w:fill="auto"/>
          </w:tcPr>
          <w:p w14:paraId="1C70E1E6" w14:textId="77777777" w:rsidR="006F3B25" w:rsidRPr="00A02034" w:rsidRDefault="006F3B25">
            <w:pPr>
              <w:tabs>
                <w:tab w:val="left" w:pos="2794"/>
              </w:tabs>
              <w:rPr>
                <w:b/>
                <w:sz w:val="24"/>
                <w:szCs w:val="24"/>
              </w:rPr>
            </w:pPr>
            <w:r w:rsidRPr="00A02034">
              <w:rPr>
                <w:b/>
                <w:sz w:val="24"/>
                <w:szCs w:val="24"/>
              </w:rPr>
              <w:t>Professional Learning</w:t>
            </w:r>
          </w:p>
          <w:p w14:paraId="7E765645" w14:textId="77777777" w:rsidR="00CD3008" w:rsidRPr="00A02034" w:rsidRDefault="002B07ED" w:rsidP="00CD3008">
            <w:pPr>
              <w:pStyle w:val="paragraph"/>
              <w:numPr>
                <w:ilvl w:val="0"/>
                <w:numId w:val="7"/>
              </w:numPr>
              <w:spacing w:before="0" w:beforeAutospacing="0" w:after="0" w:afterAutospacing="0"/>
              <w:ind w:left="417"/>
              <w:textAlignment w:val="baseline"/>
              <w:rPr>
                <w:rStyle w:val="eop"/>
                <w:rFonts w:asciiTheme="majorHAnsi" w:hAnsiTheme="majorHAnsi" w:cstheme="majorHAnsi"/>
                <w:sz w:val="16"/>
                <w:szCs w:val="16"/>
              </w:rPr>
            </w:pPr>
            <w:r w:rsidRPr="00A02034">
              <w:rPr>
                <w:rStyle w:val="normaltextrun"/>
                <w:rFonts w:asciiTheme="majorHAnsi" w:hAnsiTheme="majorHAnsi" w:cstheme="majorHAnsi"/>
                <w:sz w:val="16"/>
                <w:szCs w:val="16"/>
              </w:rPr>
              <w:t xml:space="preserve">Teaching staff to participate in CLPL offered by the </w:t>
            </w:r>
            <w:proofErr w:type="spellStart"/>
            <w:r w:rsidRPr="00A02034">
              <w:rPr>
                <w:rStyle w:val="normaltextrun"/>
                <w:rFonts w:asciiTheme="majorHAnsi" w:hAnsiTheme="majorHAnsi" w:cstheme="majorHAnsi"/>
                <w:sz w:val="16"/>
                <w:szCs w:val="16"/>
              </w:rPr>
              <w:t>LoveLearning</w:t>
            </w:r>
            <w:proofErr w:type="spellEnd"/>
            <w:r w:rsidRPr="00A02034">
              <w:rPr>
                <w:rStyle w:val="normaltextrun"/>
                <w:rFonts w:asciiTheme="majorHAnsi" w:hAnsiTheme="majorHAnsi" w:cstheme="majorHAnsi"/>
                <w:sz w:val="16"/>
                <w:szCs w:val="16"/>
              </w:rPr>
              <w:t xml:space="preserve"> team to ensure that their professional abilities are in line with the level of digital literacy expected within the GTCS Standards for Full Registration. Use the </w:t>
            </w:r>
            <w:hyperlink r:id="rId24" w:tgtFrame="_blank" w:history="1">
              <w:r w:rsidRPr="00A02034">
                <w:rPr>
                  <w:rStyle w:val="normaltextrun"/>
                  <w:rFonts w:asciiTheme="majorHAnsi" w:hAnsiTheme="majorHAnsi" w:cstheme="majorHAnsi"/>
                  <w:sz w:val="16"/>
                  <w:szCs w:val="16"/>
                  <w:u w:val="single"/>
                </w:rPr>
                <w:t>Teacher Digital Literacy Framework (DRAFT)</w:t>
              </w:r>
            </w:hyperlink>
            <w:r w:rsidRPr="00A02034">
              <w:rPr>
                <w:rStyle w:val="normaltextrun"/>
                <w:rFonts w:asciiTheme="majorHAnsi" w:hAnsiTheme="majorHAnsi" w:cstheme="majorHAnsi"/>
                <w:sz w:val="16"/>
                <w:szCs w:val="16"/>
              </w:rPr>
              <w:t xml:space="preserve"> document or the self-reflection tool to critically and honestly evaluate where one’s own digital competence needs to be improved or updated, and to gather evidence for this requirement.</w:t>
            </w:r>
            <w:r w:rsidRPr="00A02034">
              <w:rPr>
                <w:rStyle w:val="eop"/>
                <w:rFonts w:asciiTheme="majorHAnsi" w:hAnsiTheme="majorHAnsi" w:cstheme="majorHAnsi"/>
                <w:sz w:val="16"/>
                <w:szCs w:val="16"/>
              </w:rPr>
              <w:t> </w:t>
            </w:r>
          </w:p>
          <w:p w14:paraId="757172D2" w14:textId="77777777" w:rsidR="00C21734" w:rsidRPr="00A02034" w:rsidRDefault="00D43345" w:rsidP="00C21734">
            <w:pPr>
              <w:pStyle w:val="paragraph"/>
              <w:numPr>
                <w:ilvl w:val="0"/>
                <w:numId w:val="7"/>
              </w:numPr>
              <w:spacing w:before="0" w:beforeAutospacing="0" w:after="0" w:afterAutospacing="0"/>
              <w:ind w:left="417"/>
              <w:textAlignment w:val="baseline"/>
              <w:rPr>
                <w:rStyle w:val="normaltextrun"/>
                <w:rFonts w:ascii="Segoe UI" w:hAnsi="Segoe UI" w:cs="Segoe UI"/>
                <w:sz w:val="16"/>
                <w:szCs w:val="16"/>
              </w:rPr>
            </w:pPr>
            <w:r w:rsidRPr="00A02034">
              <w:rPr>
                <w:rStyle w:val="normaltextrun"/>
                <w:rFonts w:asciiTheme="majorHAnsi" w:hAnsiTheme="majorHAnsi" w:cstheme="majorHAnsi"/>
                <w:sz w:val="16"/>
                <w:szCs w:val="16"/>
              </w:rPr>
              <w:t xml:space="preserve">Ensure attendance at </w:t>
            </w:r>
            <w:proofErr w:type="spellStart"/>
            <w:r w:rsidRPr="00A02034">
              <w:rPr>
                <w:rStyle w:val="normaltextrun"/>
                <w:rFonts w:asciiTheme="majorHAnsi" w:hAnsiTheme="majorHAnsi" w:cstheme="majorHAnsi"/>
                <w:sz w:val="16"/>
                <w:szCs w:val="16"/>
              </w:rPr>
              <w:t>LoveLearning</w:t>
            </w:r>
            <w:proofErr w:type="spellEnd"/>
            <w:r w:rsidRPr="00A02034">
              <w:rPr>
                <w:rStyle w:val="normaltextrun"/>
                <w:rFonts w:asciiTheme="majorHAnsi" w:hAnsiTheme="majorHAnsi" w:cstheme="majorHAnsi"/>
                <w:sz w:val="16"/>
                <w:szCs w:val="16"/>
              </w:rPr>
              <w:t xml:space="preserve"> November in-service for key members of staff taking the digital agenda forward and then disseminate to rest of school staff. Staff can also access information and training from </w:t>
            </w:r>
            <w:proofErr w:type="spellStart"/>
            <w:r w:rsidRPr="00A02034">
              <w:rPr>
                <w:rStyle w:val="normaltextrun"/>
                <w:rFonts w:asciiTheme="majorHAnsi" w:hAnsiTheme="majorHAnsi" w:cstheme="majorHAnsi"/>
                <w:sz w:val="16"/>
                <w:szCs w:val="16"/>
              </w:rPr>
              <w:t>Digilearn</w:t>
            </w:r>
            <w:proofErr w:type="spellEnd"/>
            <w:r w:rsidRPr="00A02034">
              <w:rPr>
                <w:rStyle w:val="normaltextrun"/>
                <w:rFonts w:asciiTheme="majorHAnsi" w:hAnsiTheme="majorHAnsi" w:cstheme="majorHAnsi"/>
                <w:sz w:val="16"/>
                <w:szCs w:val="16"/>
              </w:rPr>
              <w:t xml:space="preserve"> Scotland, Apple Teacher, </w:t>
            </w:r>
            <w:proofErr w:type="gramStart"/>
            <w:r w:rsidRPr="00A02034">
              <w:rPr>
                <w:rStyle w:val="normaltextrun"/>
                <w:rFonts w:asciiTheme="majorHAnsi" w:hAnsiTheme="majorHAnsi" w:cstheme="majorHAnsi"/>
                <w:sz w:val="16"/>
                <w:szCs w:val="16"/>
              </w:rPr>
              <w:t>MIE</w:t>
            </w:r>
            <w:proofErr w:type="gramEnd"/>
            <w:r w:rsidRPr="00A02034">
              <w:rPr>
                <w:rStyle w:val="normaltextrun"/>
                <w:rFonts w:asciiTheme="majorHAnsi" w:hAnsiTheme="majorHAnsi" w:cstheme="majorHAnsi"/>
                <w:sz w:val="16"/>
                <w:szCs w:val="16"/>
              </w:rPr>
              <w:t xml:space="preserve"> and Googl</w:t>
            </w:r>
            <w:r w:rsidR="00C21734" w:rsidRPr="00A02034">
              <w:rPr>
                <w:rStyle w:val="normaltextrun"/>
                <w:rFonts w:asciiTheme="majorHAnsi" w:hAnsiTheme="majorHAnsi" w:cstheme="majorHAnsi"/>
                <w:sz w:val="16"/>
                <w:szCs w:val="16"/>
              </w:rPr>
              <w:t>e.</w:t>
            </w:r>
          </w:p>
          <w:p w14:paraId="3197070D" w14:textId="2BC104B4" w:rsidR="00C21734" w:rsidRPr="00A02034" w:rsidRDefault="00C21734" w:rsidP="00C21734">
            <w:pPr>
              <w:pStyle w:val="paragraph"/>
              <w:numPr>
                <w:ilvl w:val="0"/>
                <w:numId w:val="7"/>
              </w:numPr>
              <w:spacing w:before="0" w:beforeAutospacing="0" w:after="0" w:afterAutospacing="0"/>
              <w:ind w:left="417"/>
              <w:textAlignment w:val="baseline"/>
              <w:rPr>
                <w:rFonts w:ascii="Segoe UI" w:hAnsi="Segoe UI" w:cs="Segoe UI"/>
                <w:sz w:val="16"/>
                <w:szCs w:val="16"/>
              </w:rPr>
            </w:pPr>
            <w:r w:rsidRPr="00A02034">
              <w:rPr>
                <w:rStyle w:val="normaltextrun"/>
                <w:rFonts w:asciiTheme="majorHAnsi" w:hAnsiTheme="majorHAnsi" w:cstheme="majorHAnsi"/>
                <w:sz w:val="16"/>
                <w:szCs w:val="16"/>
              </w:rPr>
              <w:t>Watch videos for SMART Training for new smartboards</w:t>
            </w:r>
          </w:p>
        </w:tc>
        <w:tc>
          <w:tcPr>
            <w:tcW w:w="5245" w:type="dxa"/>
            <w:gridSpan w:val="2"/>
            <w:vMerge/>
            <w:vAlign w:val="center"/>
          </w:tcPr>
          <w:p w14:paraId="09F6570A" w14:textId="77777777" w:rsidR="006F3B25" w:rsidRDefault="006F3B25">
            <w:pPr>
              <w:tabs>
                <w:tab w:val="left" w:pos="2794"/>
              </w:tabs>
              <w:rPr>
                <w:b/>
                <w:sz w:val="36"/>
                <w:szCs w:val="36"/>
              </w:rPr>
            </w:pPr>
          </w:p>
        </w:tc>
        <w:tc>
          <w:tcPr>
            <w:tcW w:w="5245" w:type="dxa"/>
            <w:gridSpan w:val="2"/>
            <w:vMerge/>
            <w:vAlign w:val="center"/>
          </w:tcPr>
          <w:p w14:paraId="4A75E1E4" w14:textId="77777777" w:rsidR="006F3B25" w:rsidRDefault="006F3B25">
            <w:pPr>
              <w:tabs>
                <w:tab w:val="left" w:pos="2794"/>
              </w:tabs>
              <w:rPr>
                <w:b/>
                <w:sz w:val="36"/>
                <w:szCs w:val="36"/>
              </w:rPr>
            </w:pPr>
          </w:p>
        </w:tc>
      </w:tr>
      <w:tr w:rsidR="006F3B25" w14:paraId="30A5774B" w14:textId="77777777" w:rsidTr="007602E1">
        <w:trPr>
          <w:trHeight w:val="983"/>
          <w:jc w:val="center"/>
        </w:trPr>
        <w:tc>
          <w:tcPr>
            <w:tcW w:w="5245" w:type="dxa"/>
            <w:shd w:val="clear" w:color="auto" w:fill="auto"/>
          </w:tcPr>
          <w:p w14:paraId="09170A0A" w14:textId="77777777" w:rsidR="006F3B25" w:rsidRPr="00D27B6C" w:rsidRDefault="00C21734" w:rsidP="00C21734">
            <w:pPr>
              <w:tabs>
                <w:tab w:val="left" w:pos="2794"/>
              </w:tabs>
              <w:rPr>
                <w:b/>
                <w:sz w:val="24"/>
                <w:szCs w:val="24"/>
              </w:rPr>
            </w:pPr>
            <w:r w:rsidRPr="00D27B6C">
              <w:rPr>
                <w:b/>
                <w:sz w:val="24"/>
                <w:szCs w:val="24"/>
              </w:rPr>
              <w:t>Policy Development</w:t>
            </w:r>
          </w:p>
          <w:p w14:paraId="17CCF0FA" w14:textId="050D0272" w:rsidR="00C21734" w:rsidRPr="00D27B6C" w:rsidRDefault="00BD5720" w:rsidP="003902ED">
            <w:pPr>
              <w:pStyle w:val="ListParagraph"/>
              <w:numPr>
                <w:ilvl w:val="0"/>
                <w:numId w:val="27"/>
              </w:numPr>
              <w:tabs>
                <w:tab w:val="left" w:pos="2794"/>
              </w:tabs>
              <w:ind w:left="417"/>
              <w:rPr>
                <w:bCs/>
                <w:sz w:val="16"/>
                <w:szCs w:val="16"/>
              </w:rPr>
            </w:pPr>
            <w:r w:rsidRPr="00D27B6C">
              <w:rPr>
                <w:bCs/>
                <w:sz w:val="16"/>
                <w:szCs w:val="16"/>
              </w:rPr>
              <w:t xml:space="preserve">Create a digital strategy for the school based on the professional learning and </w:t>
            </w:r>
            <w:proofErr w:type="spellStart"/>
            <w:r w:rsidR="00464B55" w:rsidRPr="00D27B6C">
              <w:rPr>
                <w:bCs/>
                <w:sz w:val="16"/>
                <w:szCs w:val="16"/>
              </w:rPr>
              <w:t>self evaluation</w:t>
            </w:r>
            <w:proofErr w:type="spellEnd"/>
            <w:r w:rsidR="00464B55" w:rsidRPr="00D27B6C">
              <w:rPr>
                <w:bCs/>
                <w:sz w:val="16"/>
                <w:szCs w:val="16"/>
              </w:rPr>
              <w:t xml:space="preserve"> actions we have engaged in, tying all the digital approaches that we have together.</w:t>
            </w:r>
          </w:p>
        </w:tc>
        <w:tc>
          <w:tcPr>
            <w:tcW w:w="5245" w:type="dxa"/>
            <w:gridSpan w:val="2"/>
            <w:vMerge/>
            <w:vAlign w:val="center"/>
          </w:tcPr>
          <w:p w14:paraId="2C45544E" w14:textId="77777777" w:rsidR="006F3B25" w:rsidRDefault="006F3B25">
            <w:pPr>
              <w:tabs>
                <w:tab w:val="left" w:pos="2794"/>
              </w:tabs>
              <w:rPr>
                <w:b/>
                <w:sz w:val="36"/>
                <w:szCs w:val="36"/>
              </w:rPr>
            </w:pPr>
          </w:p>
        </w:tc>
        <w:tc>
          <w:tcPr>
            <w:tcW w:w="5245" w:type="dxa"/>
            <w:gridSpan w:val="2"/>
            <w:vMerge/>
            <w:vAlign w:val="center"/>
          </w:tcPr>
          <w:p w14:paraId="7ABFF1A0" w14:textId="77777777" w:rsidR="006F3B25" w:rsidRDefault="006F3B25">
            <w:pPr>
              <w:tabs>
                <w:tab w:val="left" w:pos="2794"/>
              </w:tabs>
              <w:rPr>
                <w:b/>
                <w:sz w:val="36"/>
                <w:szCs w:val="36"/>
              </w:rPr>
            </w:pPr>
          </w:p>
        </w:tc>
      </w:tr>
      <w:tr w:rsidR="006F3B25" w14:paraId="5E42DD83" w14:textId="77777777">
        <w:trPr>
          <w:trHeight w:val="557"/>
          <w:jc w:val="center"/>
        </w:trPr>
        <w:tc>
          <w:tcPr>
            <w:tcW w:w="5245" w:type="dxa"/>
            <w:shd w:val="clear" w:color="auto" w:fill="9CC2E5" w:themeFill="accent1" w:themeFillTint="99"/>
          </w:tcPr>
          <w:p w14:paraId="56DE4EF0" w14:textId="77777777" w:rsidR="006F3B25" w:rsidRDefault="006F3B25">
            <w:pPr>
              <w:tabs>
                <w:tab w:val="left" w:pos="2794"/>
              </w:tabs>
              <w:rPr>
                <w:b/>
                <w:sz w:val="28"/>
                <w:szCs w:val="28"/>
              </w:rPr>
            </w:pPr>
            <w:r>
              <w:rPr>
                <w:b/>
                <w:sz w:val="36"/>
                <w:szCs w:val="36"/>
              </w:rPr>
              <w:t>Term 1 and 2</w:t>
            </w:r>
          </w:p>
        </w:tc>
        <w:tc>
          <w:tcPr>
            <w:tcW w:w="5245" w:type="dxa"/>
            <w:gridSpan w:val="2"/>
            <w:shd w:val="clear" w:color="auto" w:fill="9CC2E5" w:themeFill="accent1" w:themeFillTint="99"/>
          </w:tcPr>
          <w:p w14:paraId="29872D19" w14:textId="77777777" w:rsidR="006F3B25" w:rsidRDefault="006F3B25">
            <w:pPr>
              <w:tabs>
                <w:tab w:val="left" w:pos="2794"/>
              </w:tabs>
              <w:rPr>
                <w:b/>
                <w:sz w:val="36"/>
                <w:szCs w:val="36"/>
              </w:rPr>
            </w:pPr>
            <w:r>
              <w:rPr>
                <w:b/>
                <w:sz w:val="36"/>
                <w:szCs w:val="36"/>
              </w:rPr>
              <w:t>Term 3</w:t>
            </w:r>
          </w:p>
        </w:tc>
        <w:tc>
          <w:tcPr>
            <w:tcW w:w="5245" w:type="dxa"/>
            <w:gridSpan w:val="2"/>
            <w:shd w:val="clear" w:color="auto" w:fill="9CC2E5" w:themeFill="accent1" w:themeFillTint="99"/>
          </w:tcPr>
          <w:p w14:paraId="41D9DEBD" w14:textId="77777777" w:rsidR="006F3B25" w:rsidRDefault="006F3B25">
            <w:pPr>
              <w:tabs>
                <w:tab w:val="left" w:pos="2794"/>
              </w:tabs>
              <w:rPr>
                <w:b/>
                <w:sz w:val="36"/>
                <w:szCs w:val="36"/>
              </w:rPr>
            </w:pPr>
            <w:r>
              <w:rPr>
                <w:b/>
                <w:sz w:val="36"/>
                <w:szCs w:val="36"/>
              </w:rPr>
              <w:t>Term 4</w:t>
            </w:r>
          </w:p>
        </w:tc>
      </w:tr>
      <w:tr w:rsidR="006F3B25" w:rsidRPr="007A14C7" w14:paraId="5B4C3D8F" w14:textId="77777777">
        <w:trPr>
          <w:trHeight w:val="557"/>
          <w:jc w:val="center"/>
        </w:trPr>
        <w:tc>
          <w:tcPr>
            <w:tcW w:w="5245" w:type="dxa"/>
            <w:shd w:val="clear" w:color="auto" w:fill="auto"/>
          </w:tcPr>
          <w:p w14:paraId="25BE5703" w14:textId="6793D412" w:rsidR="006F3B25" w:rsidRDefault="00AB6714" w:rsidP="003902ED">
            <w:pPr>
              <w:pStyle w:val="ListParagraph"/>
              <w:numPr>
                <w:ilvl w:val="0"/>
                <w:numId w:val="11"/>
              </w:numPr>
              <w:tabs>
                <w:tab w:val="left" w:pos="2794"/>
              </w:tabs>
              <w:rPr>
                <w:bCs/>
                <w:sz w:val="16"/>
                <w:szCs w:val="16"/>
              </w:rPr>
            </w:pPr>
            <w:r>
              <w:rPr>
                <w:bCs/>
                <w:sz w:val="16"/>
                <w:szCs w:val="16"/>
              </w:rPr>
              <w:t>Review acceptable use policy</w:t>
            </w:r>
            <w:r w:rsidR="0080246B">
              <w:rPr>
                <w:bCs/>
                <w:sz w:val="16"/>
                <w:szCs w:val="16"/>
              </w:rPr>
              <w:t xml:space="preserve"> (Digital Schools Team)</w:t>
            </w:r>
          </w:p>
          <w:p w14:paraId="7C82A825" w14:textId="2E9124D9" w:rsidR="0080246B" w:rsidRDefault="0080246B" w:rsidP="003902ED">
            <w:pPr>
              <w:pStyle w:val="ListParagraph"/>
              <w:numPr>
                <w:ilvl w:val="0"/>
                <w:numId w:val="11"/>
              </w:numPr>
              <w:tabs>
                <w:tab w:val="left" w:pos="2794"/>
              </w:tabs>
              <w:rPr>
                <w:bCs/>
                <w:sz w:val="16"/>
                <w:szCs w:val="16"/>
              </w:rPr>
            </w:pPr>
            <w:r>
              <w:rPr>
                <w:bCs/>
                <w:sz w:val="16"/>
                <w:szCs w:val="16"/>
              </w:rPr>
              <w:t>Audit resources</w:t>
            </w:r>
            <w:r w:rsidR="009A049C">
              <w:rPr>
                <w:bCs/>
                <w:sz w:val="16"/>
                <w:szCs w:val="16"/>
              </w:rPr>
              <w:t xml:space="preserve"> and request news resources if appropriate from Parent Council.  (Digital Schools Team)</w:t>
            </w:r>
          </w:p>
          <w:p w14:paraId="529F68BD" w14:textId="4AD73B2F" w:rsidR="00AB6714" w:rsidRDefault="00363436" w:rsidP="003902ED">
            <w:pPr>
              <w:pStyle w:val="ListParagraph"/>
              <w:numPr>
                <w:ilvl w:val="0"/>
                <w:numId w:val="11"/>
              </w:numPr>
              <w:tabs>
                <w:tab w:val="left" w:pos="2794"/>
              </w:tabs>
              <w:rPr>
                <w:bCs/>
                <w:sz w:val="16"/>
                <w:szCs w:val="16"/>
              </w:rPr>
            </w:pPr>
            <w:r>
              <w:rPr>
                <w:bCs/>
                <w:sz w:val="16"/>
                <w:szCs w:val="16"/>
              </w:rPr>
              <w:t>Staff to watch Smart videos</w:t>
            </w:r>
            <w:r w:rsidR="00373A56">
              <w:rPr>
                <w:bCs/>
                <w:sz w:val="16"/>
                <w:szCs w:val="16"/>
              </w:rPr>
              <w:t xml:space="preserve"> and begin using new SMART boards</w:t>
            </w:r>
          </w:p>
          <w:p w14:paraId="35D1D87D" w14:textId="77777777" w:rsidR="00363436" w:rsidRDefault="00363436" w:rsidP="003902ED">
            <w:pPr>
              <w:pStyle w:val="ListParagraph"/>
              <w:numPr>
                <w:ilvl w:val="0"/>
                <w:numId w:val="11"/>
              </w:numPr>
              <w:tabs>
                <w:tab w:val="left" w:pos="2794"/>
              </w:tabs>
              <w:rPr>
                <w:bCs/>
                <w:sz w:val="16"/>
                <w:szCs w:val="16"/>
              </w:rPr>
            </w:pPr>
            <w:r>
              <w:rPr>
                <w:bCs/>
                <w:sz w:val="16"/>
                <w:szCs w:val="16"/>
              </w:rPr>
              <w:t xml:space="preserve">Staff to </w:t>
            </w:r>
            <w:r w:rsidR="00373A56">
              <w:rPr>
                <w:bCs/>
                <w:sz w:val="16"/>
                <w:szCs w:val="16"/>
              </w:rPr>
              <w:t xml:space="preserve">audit </w:t>
            </w:r>
            <w:r w:rsidR="007D6BC0">
              <w:rPr>
                <w:bCs/>
                <w:sz w:val="16"/>
                <w:szCs w:val="16"/>
              </w:rPr>
              <w:t>personal training needs for PRD meetings.</w:t>
            </w:r>
          </w:p>
          <w:p w14:paraId="413F24DD" w14:textId="77777777" w:rsidR="007D6BC0" w:rsidRDefault="007D6BC0" w:rsidP="003902ED">
            <w:pPr>
              <w:pStyle w:val="ListParagraph"/>
              <w:numPr>
                <w:ilvl w:val="0"/>
                <w:numId w:val="11"/>
              </w:numPr>
              <w:tabs>
                <w:tab w:val="left" w:pos="2794"/>
              </w:tabs>
              <w:rPr>
                <w:bCs/>
                <w:sz w:val="16"/>
                <w:szCs w:val="16"/>
              </w:rPr>
            </w:pPr>
            <w:r>
              <w:rPr>
                <w:bCs/>
                <w:sz w:val="16"/>
                <w:szCs w:val="16"/>
              </w:rPr>
              <w:t xml:space="preserve">Attend </w:t>
            </w:r>
            <w:proofErr w:type="spellStart"/>
            <w:r>
              <w:rPr>
                <w:bCs/>
                <w:sz w:val="16"/>
                <w:szCs w:val="16"/>
              </w:rPr>
              <w:t>LoveLearning</w:t>
            </w:r>
            <w:proofErr w:type="spellEnd"/>
            <w:r>
              <w:rPr>
                <w:bCs/>
                <w:sz w:val="16"/>
                <w:szCs w:val="16"/>
              </w:rPr>
              <w:t xml:space="preserve"> in November as a team.</w:t>
            </w:r>
          </w:p>
          <w:p w14:paraId="0ED5C772" w14:textId="77777777" w:rsidR="00296BCC" w:rsidRDefault="00394C1C" w:rsidP="003902ED">
            <w:pPr>
              <w:pStyle w:val="ListParagraph"/>
              <w:numPr>
                <w:ilvl w:val="0"/>
                <w:numId w:val="11"/>
              </w:numPr>
              <w:tabs>
                <w:tab w:val="left" w:pos="2794"/>
              </w:tabs>
              <w:rPr>
                <w:bCs/>
                <w:sz w:val="16"/>
                <w:szCs w:val="16"/>
              </w:rPr>
            </w:pPr>
            <w:r>
              <w:rPr>
                <w:bCs/>
                <w:sz w:val="16"/>
                <w:szCs w:val="16"/>
              </w:rPr>
              <w:t>Launch digital profiling.</w:t>
            </w:r>
          </w:p>
          <w:p w14:paraId="43851B35" w14:textId="4C5E0D01" w:rsidR="001F566D" w:rsidRPr="00AB6714" w:rsidRDefault="001F566D" w:rsidP="001F566D">
            <w:pPr>
              <w:pStyle w:val="ListParagraph"/>
              <w:tabs>
                <w:tab w:val="left" w:pos="2794"/>
              </w:tabs>
              <w:ind w:left="643"/>
              <w:rPr>
                <w:bCs/>
                <w:sz w:val="16"/>
                <w:szCs w:val="16"/>
              </w:rPr>
            </w:pPr>
          </w:p>
        </w:tc>
        <w:tc>
          <w:tcPr>
            <w:tcW w:w="5245" w:type="dxa"/>
            <w:gridSpan w:val="2"/>
            <w:shd w:val="clear" w:color="auto" w:fill="auto"/>
          </w:tcPr>
          <w:p w14:paraId="39431C9D" w14:textId="4265A1CB" w:rsidR="005B7A05" w:rsidRPr="005B7A05" w:rsidRDefault="005B7A05" w:rsidP="005B7A05">
            <w:pPr>
              <w:tabs>
                <w:tab w:val="left" w:pos="2794"/>
              </w:tabs>
              <w:rPr>
                <w:bCs/>
                <w:sz w:val="16"/>
                <w:szCs w:val="16"/>
              </w:rPr>
            </w:pPr>
            <w:r>
              <w:rPr>
                <w:bCs/>
                <w:sz w:val="16"/>
                <w:szCs w:val="16"/>
              </w:rPr>
              <w:t>With the help of the digital school team.</w:t>
            </w:r>
          </w:p>
          <w:p w14:paraId="0FA2399A" w14:textId="5BA3E2DD" w:rsidR="006F3B25" w:rsidRDefault="00296BCC" w:rsidP="003902ED">
            <w:pPr>
              <w:pStyle w:val="ListParagraph"/>
              <w:numPr>
                <w:ilvl w:val="0"/>
                <w:numId w:val="11"/>
              </w:numPr>
              <w:tabs>
                <w:tab w:val="left" w:pos="2794"/>
              </w:tabs>
              <w:rPr>
                <w:bCs/>
                <w:sz w:val="16"/>
                <w:szCs w:val="16"/>
              </w:rPr>
            </w:pPr>
            <w:proofErr w:type="spellStart"/>
            <w:r>
              <w:rPr>
                <w:bCs/>
                <w:sz w:val="16"/>
                <w:szCs w:val="16"/>
              </w:rPr>
              <w:t>Self Evaluation</w:t>
            </w:r>
            <w:proofErr w:type="spellEnd"/>
            <w:r>
              <w:rPr>
                <w:bCs/>
                <w:sz w:val="16"/>
                <w:szCs w:val="16"/>
              </w:rPr>
              <w:t xml:space="preserve"> </w:t>
            </w:r>
            <w:r w:rsidR="004F32A2">
              <w:rPr>
                <w:bCs/>
                <w:sz w:val="16"/>
                <w:szCs w:val="16"/>
              </w:rPr>
              <w:t xml:space="preserve">using </w:t>
            </w:r>
            <w:r w:rsidR="00FC510F">
              <w:rPr>
                <w:bCs/>
                <w:sz w:val="16"/>
                <w:szCs w:val="16"/>
              </w:rPr>
              <w:t>features of effective digital practice and QI 3.3</w:t>
            </w:r>
          </w:p>
          <w:p w14:paraId="47672930" w14:textId="77777777" w:rsidR="00FC510F" w:rsidRDefault="00FC510F" w:rsidP="003902ED">
            <w:pPr>
              <w:pStyle w:val="ListParagraph"/>
              <w:numPr>
                <w:ilvl w:val="0"/>
                <w:numId w:val="11"/>
              </w:numPr>
              <w:tabs>
                <w:tab w:val="left" w:pos="2794"/>
              </w:tabs>
              <w:rPr>
                <w:bCs/>
                <w:sz w:val="16"/>
                <w:szCs w:val="16"/>
              </w:rPr>
            </w:pPr>
            <w:r>
              <w:rPr>
                <w:bCs/>
                <w:sz w:val="16"/>
                <w:szCs w:val="16"/>
              </w:rPr>
              <w:t>Creation of digital strategy</w:t>
            </w:r>
          </w:p>
          <w:p w14:paraId="5640A34C" w14:textId="77777777" w:rsidR="001F566D" w:rsidRDefault="001F566D" w:rsidP="001F566D">
            <w:pPr>
              <w:tabs>
                <w:tab w:val="left" w:pos="2794"/>
              </w:tabs>
              <w:rPr>
                <w:bCs/>
                <w:sz w:val="16"/>
                <w:szCs w:val="16"/>
              </w:rPr>
            </w:pPr>
          </w:p>
          <w:p w14:paraId="3C702A8D" w14:textId="33F257F7" w:rsidR="001F566D" w:rsidRPr="001F566D" w:rsidRDefault="001F566D" w:rsidP="003902ED">
            <w:pPr>
              <w:pStyle w:val="ListParagraph"/>
              <w:numPr>
                <w:ilvl w:val="0"/>
                <w:numId w:val="11"/>
              </w:numPr>
              <w:tabs>
                <w:tab w:val="left" w:pos="2794"/>
              </w:tabs>
              <w:rPr>
                <w:bCs/>
                <w:sz w:val="16"/>
                <w:szCs w:val="16"/>
              </w:rPr>
            </w:pPr>
            <w:r>
              <w:rPr>
                <w:bCs/>
                <w:sz w:val="16"/>
                <w:szCs w:val="16"/>
              </w:rPr>
              <w:t>Evaluate quality of digital profiling</w:t>
            </w:r>
          </w:p>
          <w:p w14:paraId="17D5317E" w14:textId="285F2A33" w:rsidR="005B7A05" w:rsidRPr="00AB6714" w:rsidRDefault="005B7A05" w:rsidP="005B7A05">
            <w:pPr>
              <w:pStyle w:val="ListParagraph"/>
              <w:tabs>
                <w:tab w:val="left" w:pos="2794"/>
              </w:tabs>
              <w:ind w:left="643"/>
              <w:rPr>
                <w:bCs/>
                <w:sz w:val="16"/>
                <w:szCs w:val="16"/>
              </w:rPr>
            </w:pPr>
          </w:p>
        </w:tc>
        <w:tc>
          <w:tcPr>
            <w:tcW w:w="5245" w:type="dxa"/>
            <w:gridSpan w:val="2"/>
            <w:shd w:val="clear" w:color="auto" w:fill="auto"/>
          </w:tcPr>
          <w:p w14:paraId="34D144E1" w14:textId="23DD94D9" w:rsidR="006F3B25" w:rsidRPr="00AB6714" w:rsidRDefault="00FC510F" w:rsidP="003902ED">
            <w:pPr>
              <w:pStyle w:val="ListParagraph"/>
              <w:numPr>
                <w:ilvl w:val="0"/>
                <w:numId w:val="11"/>
              </w:numPr>
              <w:tabs>
                <w:tab w:val="left" w:pos="2794"/>
              </w:tabs>
              <w:rPr>
                <w:bCs/>
                <w:sz w:val="16"/>
                <w:szCs w:val="16"/>
              </w:rPr>
            </w:pPr>
            <w:r>
              <w:rPr>
                <w:bCs/>
                <w:sz w:val="16"/>
                <w:szCs w:val="16"/>
              </w:rPr>
              <w:t xml:space="preserve">Evaluate progress this session and consider </w:t>
            </w:r>
            <w:r w:rsidR="007E2F85">
              <w:rPr>
                <w:bCs/>
                <w:sz w:val="16"/>
                <w:szCs w:val="16"/>
              </w:rPr>
              <w:t>digital schools award</w:t>
            </w:r>
            <w:r w:rsidR="005B7A05">
              <w:rPr>
                <w:bCs/>
                <w:sz w:val="16"/>
                <w:szCs w:val="16"/>
              </w:rPr>
              <w:t xml:space="preserve"> led by the digital </w:t>
            </w:r>
            <w:proofErr w:type="gramStart"/>
            <w:r w:rsidR="005B7A05">
              <w:rPr>
                <w:bCs/>
                <w:sz w:val="16"/>
                <w:szCs w:val="16"/>
              </w:rPr>
              <w:t>schools</w:t>
            </w:r>
            <w:proofErr w:type="gramEnd"/>
            <w:r w:rsidR="005B7A05">
              <w:rPr>
                <w:bCs/>
                <w:sz w:val="16"/>
                <w:szCs w:val="16"/>
              </w:rPr>
              <w:t xml:space="preserve"> team</w:t>
            </w:r>
          </w:p>
        </w:tc>
      </w:tr>
      <w:tr w:rsidR="006F3B25" w:rsidRPr="007F1313" w14:paraId="70DDA40A" w14:textId="77777777">
        <w:trPr>
          <w:trHeight w:val="557"/>
          <w:jc w:val="center"/>
        </w:trPr>
        <w:tc>
          <w:tcPr>
            <w:tcW w:w="5245" w:type="dxa"/>
            <w:shd w:val="clear" w:color="auto" w:fill="9CC2E5" w:themeFill="accent1" w:themeFillTint="99"/>
          </w:tcPr>
          <w:p w14:paraId="16E27E47" w14:textId="77777777" w:rsidR="006F3B25" w:rsidRPr="007F1313" w:rsidRDefault="006F3B25">
            <w:pPr>
              <w:tabs>
                <w:tab w:val="left" w:pos="2794"/>
              </w:tabs>
              <w:ind w:left="360"/>
              <w:rPr>
                <w:bCs/>
                <w:sz w:val="24"/>
                <w:szCs w:val="24"/>
              </w:rPr>
            </w:pPr>
            <w:r w:rsidRPr="007F1313">
              <w:rPr>
                <w:b/>
                <w:sz w:val="36"/>
                <w:szCs w:val="36"/>
              </w:rPr>
              <w:lastRenderedPageBreak/>
              <w:t>Term 1 and 2 Evidence</w:t>
            </w:r>
          </w:p>
        </w:tc>
        <w:tc>
          <w:tcPr>
            <w:tcW w:w="5245" w:type="dxa"/>
            <w:gridSpan w:val="2"/>
            <w:shd w:val="clear" w:color="auto" w:fill="9CC2E5" w:themeFill="accent1" w:themeFillTint="99"/>
          </w:tcPr>
          <w:p w14:paraId="0A132FC8" w14:textId="77777777" w:rsidR="006F3B25" w:rsidRPr="007F1313" w:rsidRDefault="006F3B25">
            <w:pPr>
              <w:tabs>
                <w:tab w:val="left" w:pos="2794"/>
              </w:tabs>
              <w:ind w:left="360"/>
              <w:rPr>
                <w:bCs/>
                <w:sz w:val="24"/>
                <w:szCs w:val="24"/>
              </w:rPr>
            </w:pPr>
            <w:r w:rsidRPr="007F1313">
              <w:rPr>
                <w:b/>
                <w:sz w:val="36"/>
                <w:szCs w:val="36"/>
              </w:rPr>
              <w:t>Term 3 Evidence</w:t>
            </w:r>
          </w:p>
        </w:tc>
        <w:tc>
          <w:tcPr>
            <w:tcW w:w="5245" w:type="dxa"/>
            <w:gridSpan w:val="2"/>
            <w:shd w:val="clear" w:color="auto" w:fill="9CC2E5" w:themeFill="accent1" w:themeFillTint="99"/>
          </w:tcPr>
          <w:p w14:paraId="1D1CB1CC" w14:textId="77777777" w:rsidR="006F3B25" w:rsidRPr="007F1313" w:rsidRDefault="006F3B25">
            <w:pPr>
              <w:tabs>
                <w:tab w:val="left" w:pos="2794"/>
              </w:tabs>
              <w:ind w:left="360"/>
              <w:rPr>
                <w:bCs/>
                <w:sz w:val="24"/>
                <w:szCs w:val="24"/>
              </w:rPr>
            </w:pPr>
            <w:r w:rsidRPr="007F1313">
              <w:rPr>
                <w:b/>
                <w:sz w:val="36"/>
                <w:szCs w:val="36"/>
              </w:rPr>
              <w:t>Term 4 Evidence</w:t>
            </w:r>
          </w:p>
        </w:tc>
      </w:tr>
      <w:tr w:rsidR="006F3B25" w:rsidRPr="00E14B18" w14:paraId="5B8851F3" w14:textId="77777777">
        <w:trPr>
          <w:trHeight w:val="557"/>
          <w:jc w:val="center"/>
        </w:trPr>
        <w:tc>
          <w:tcPr>
            <w:tcW w:w="5245" w:type="dxa"/>
            <w:shd w:val="clear" w:color="auto" w:fill="auto"/>
          </w:tcPr>
          <w:p w14:paraId="0F9DDB08" w14:textId="46E78B7C" w:rsidR="006F3B25" w:rsidRPr="00481B29" w:rsidRDefault="006F3B25">
            <w:pPr>
              <w:tabs>
                <w:tab w:val="left" w:pos="2794"/>
              </w:tabs>
              <w:rPr>
                <w:b/>
                <w:sz w:val="16"/>
                <w:szCs w:val="16"/>
              </w:rPr>
            </w:pPr>
          </w:p>
        </w:tc>
        <w:tc>
          <w:tcPr>
            <w:tcW w:w="5245" w:type="dxa"/>
            <w:gridSpan w:val="2"/>
            <w:shd w:val="clear" w:color="auto" w:fill="auto"/>
          </w:tcPr>
          <w:p w14:paraId="35E87F93" w14:textId="52F2BF80" w:rsidR="008B182A" w:rsidRPr="00481B29" w:rsidRDefault="008B182A" w:rsidP="00481B29">
            <w:pPr>
              <w:rPr>
                <w:sz w:val="16"/>
                <w:szCs w:val="16"/>
              </w:rPr>
            </w:pPr>
          </w:p>
        </w:tc>
        <w:tc>
          <w:tcPr>
            <w:tcW w:w="5245" w:type="dxa"/>
            <w:gridSpan w:val="2"/>
            <w:shd w:val="clear" w:color="auto" w:fill="auto"/>
          </w:tcPr>
          <w:p w14:paraId="3372F0B0" w14:textId="77777777" w:rsidR="006F3B25" w:rsidRPr="00E14B18" w:rsidRDefault="006F3B25">
            <w:pPr>
              <w:tabs>
                <w:tab w:val="left" w:pos="2794"/>
              </w:tabs>
              <w:rPr>
                <w:sz w:val="36"/>
                <w:szCs w:val="36"/>
              </w:rPr>
            </w:pPr>
          </w:p>
        </w:tc>
      </w:tr>
    </w:tbl>
    <w:p w14:paraId="4931930F" w14:textId="77777777" w:rsidR="00534E29" w:rsidRDefault="00534E29" w:rsidP="00A36433">
      <w:pPr>
        <w:rPr>
          <w:lang w:val="x-none"/>
        </w:rPr>
      </w:pPr>
    </w:p>
    <w:p w14:paraId="209AD740" w14:textId="77777777" w:rsidR="006F3B25" w:rsidRDefault="006F3B25" w:rsidP="00A36433">
      <w:pPr>
        <w:rPr>
          <w:lang w:val="x-none"/>
        </w:rPr>
      </w:pPr>
    </w:p>
    <w:p w14:paraId="67A260B5" w14:textId="77777777" w:rsidR="00DE7227" w:rsidRDefault="00DE7227" w:rsidP="00A36433">
      <w:pPr>
        <w:rPr>
          <w:lang w:val="x-none"/>
        </w:rPr>
      </w:pPr>
    </w:p>
    <w:p w14:paraId="492FD48B" w14:textId="77777777" w:rsidR="00DE7227" w:rsidRDefault="00DE7227" w:rsidP="00A36433">
      <w:pPr>
        <w:rPr>
          <w:lang w:val="x-none"/>
        </w:rPr>
      </w:pPr>
    </w:p>
    <w:p w14:paraId="67D9A34F" w14:textId="77777777" w:rsidR="00DE7227" w:rsidRDefault="00DE7227" w:rsidP="00A36433">
      <w:pPr>
        <w:rPr>
          <w:lang w:val="x-none"/>
        </w:rPr>
      </w:pPr>
    </w:p>
    <w:p w14:paraId="7C7E8E03" w14:textId="77777777" w:rsidR="001F566D" w:rsidRDefault="001F566D" w:rsidP="00A36433">
      <w:pPr>
        <w:rPr>
          <w:lang w:val="x-none"/>
        </w:rPr>
      </w:pPr>
    </w:p>
    <w:p w14:paraId="1011FF0C" w14:textId="77777777" w:rsidR="001F566D" w:rsidRDefault="001F566D" w:rsidP="00A36433">
      <w:pPr>
        <w:rPr>
          <w:lang w:val="x-none"/>
        </w:rPr>
      </w:pPr>
    </w:p>
    <w:p w14:paraId="3D592CCE" w14:textId="77777777" w:rsidR="001F566D" w:rsidRDefault="001F566D" w:rsidP="00A36433">
      <w:pPr>
        <w:rPr>
          <w:lang w:val="x-none"/>
        </w:rPr>
      </w:pPr>
    </w:p>
    <w:p w14:paraId="4A87D1A6" w14:textId="77777777" w:rsidR="001F566D" w:rsidRDefault="001F566D" w:rsidP="00A36433">
      <w:pPr>
        <w:rPr>
          <w:lang w:val="x-none"/>
        </w:rPr>
      </w:pPr>
    </w:p>
    <w:p w14:paraId="4D864341" w14:textId="77777777" w:rsidR="001F566D" w:rsidRDefault="001F566D" w:rsidP="00A36433">
      <w:pPr>
        <w:rPr>
          <w:lang w:val="x-none"/>
        </w:rPr>
      </w:pPr>
    </w:p>
    <w:p w14:paraId="49C3B11C" w14:textId="77777777" w:rsidR="001F566D" w:rsidRDefault="001F566D" w:rsidP="00A36433">
      <w:pPr>
        <w:rPr>
          <w:lang w:val="x-none"/>
        </w:rPr>
      </w:pPr>
    </w:p>
    <w:p w14:paraId="6E0E5A97" w14:textId="77777777" w:rsidR="001F566D" w:rsidRDefault="001F566D" w:rsidP="00A36433">
      <w:pPr>
        <w:rPr>
          <w:lang w:val="x-none"/>
        </w:rPr>
      </w:pPr>
    </w:p>
    <w:p w14:paraId="6932B178" w14:textId="77777777" w:rsidR="001F566D" w:rsidRDefault="001F566D" w:rsidP="00A36433">
      <w:pPr>
        <w:rPr>
          <w:lang w:val="x-none"/>
        </w:rPr>
      </w:pPr>
    </w:p>
    <w:p w14:paraId="20C44754" w14:textId="77777777" w:rsidR="001F566D" w:rsidRDefault="001F566D" w:rsidP="00A36433">
      <w:pPr>
        <w:rPr>
          <w:lang w:val="x-none"/>
        </w:rPr>
      </w:pPr>
    </w:p>
    <w:p w14:paraId="54BE4C65" w14:textId="77777777" w:rsidR="001F566D" w:rsidRDefault="001F566D" w:rsidP="00A36433">
      <w:pPr>
        <w:rPr>
          <w:lang w:val="x-none"/>
        </w:rPr>
      </w:pPr>
    </w:p>
    <w:p w14:paraId="584A7ECA" w14:textId="77777777" w:rsidR="001F566D" w:rsidRDefault="001F566D" w:rsidP="00A36433">
      <w:pPr>
        <w:rPr>
          <w:lang w:val="x-none"/>
        </w:rPr>
      </w:pPr>
    </w:p>
    <w:p w14:paraId="354CAA17" w14:textId="77777777" w:rsidR="00465E40" w:rsidRDefault="00465E40" w:rsidP="00A36433">
      <w:pPr>
        <w:rPr>
          <w:lang w:val="x-none"/>
        </w:rPr>
      </w:pPr>
    </w:p>
    <w:p w14:paraId="06AF865C" w14:textId="77777777" w:rsidR="00465E40" w:rsidRDefault="00465E40" w:rsidP="00A36433">
      <w:pPr>
        <w:rPr>
          <w:lang w:val="x-none"/>
        </w:rPr>
      </w:pPr>
    </w:p>
    <w:tbl>
      <w:tblPr>
        <w:tblStyle w:val="TableGrid"/>
        <w:tblW w:w="15735" w:type="dxa"/>
        <w:jc w:val="center"/>
        <w:tblLayout w:type="fixed"/>
        <w:tblLook w:val="04A0" w:firstRow="1" w:lastRow="0" w:firstColumn="1" w:lastColumn="0" w:noHBand="0" w:noVBand="1"/>
      </w:tblPr>
      <w:tblGrid>
        <w:gridCol w:w="5245"/>
        <w:gridCol w:w="709"/>
        <w:gridCol w:w="4536"/>
        <w:gridCol w:w="1134"/>
        <w:gridCol w:w="4111"/>
      </w:tblGrid>
      <w:tr w:rsidR="00DE7227" w:rsidRPr="00A95E7E" w14:paraId="350AAD57" w14:textId="77777777" w:rsidTr="00DC7003">
        <w:trPr>
          <w:trHeight w:val="550"/>
          <w:jc w:val="center"/>
        </w:trPr>
        <w:tc>
          <w:tcPr>
            <w:tcW w:w="15735" w:type="dxa"/>
            <w:gridSpan w:val="5"/>
            <w:shd w:val="clear" w:color="auto" w:fill="9CC2E5" w:themeFill="accent1" w:themeFillTint="99"/>
          </w:tcPr>
          <w:p w14:paraId="7152E65C" w14:textId="2441333F" w:rsidR="00DE7227" w:rsidRPr="00A95E7E" w:rsidRDefault="00DE7227" w:rsidP="00CB68B7">
            <w:pPr>
              <w:pStyle w:val="Heading1"/>
              <w:rPr>
                <w:rFonts w:ascii="Arial" w:hAnsi="Arial" w:cs="Arial"/>
                <w:color w:val="004289"/>
                <w:sz w:val="36"/>
                <w:szCs w:val="36"/>
                <w:lang w:val="en-GB"/>
              </w:rPr>
            </w:pPr>
            <w:r w:rsidRPr="00A95E7E">
              <w:rPr>
                <w:rFonts w:ascii="Arial" w:hAnsi="Arial" w:cs="Arial"/>
                <w:color w:val="004289"/>
                <w:sz w:val="36"/>
                <w:szCs w:val="36"/>
                <w:lang w:val="en-GB"/>
              </w:rPr>
              <w:lastRenderedPageBreak/>
              <w:t>A</w:t>
            </w:r>
            <w:proofErr w:type="spellStart"/>
            <w:r w:rsidRPr="00A95E7E">
              <w:rPr>
                <w:rFonts w:ascii="Arial" w:hAnsi="Arial" w:cs="Arial"/>
                <w:color w:val="004289"/>
                <w:sz w:val="36"/>
                <w:szCs w:val="36"/>
              </w:rPr>
              <w:t>ction</w:t>
            </w:r>
            <w:proofErr w:type="spellEnd"/>
            <w:r w:rsidRPr="00A95E7E">
              <w:rPr>
                <w:rFonts w:ascii="Arial" w:hAnsi="Arial" w:cs="Arial"/>
                <w:color w:val="004289"/>
                <w:sz w:val="36"/>
                <w:szCs w:val="36"/>
              </w:rPr>
              <w:t xml:space="preserve"> plan</w:t>
            </w:r>
            <w:r w:rsidRPr="00A95E7E">
              <w:rPr>
                <w:rFonts w:ascii="Arial" w:hAnsi="Arial" w:cs="Arial"/>
                <w:color w:val="004289"/>
                <w:sz w:val="36"/>
                <w:szCs w:val="36"/>
                <w:lang w:val="en-GB"/>
              </w:rPr>
              <w:t xml:space="preserve"> </w:t>
            </w:r>
            <w:r w:rsidR="00525AF8">
              <w:rPr>
                <w:rFonts w:ascii="Arial" w:hAnsi="Arial" w:cs="Arial"/>
                <w:color w:val="004289"/>
                <w:sz w:val="36"/>
                <w:szCs w:val="36"/>
                <w:lang w:val="en-GB"/>
              </w:rPr>
              <w:t>3</w:t>
            </w:r>
          </w:p>
          <w:p w14:paraId="145C53E1" w14:textId="1EAF9D4C" w:rsidR="00DE7227" w:rsidRPr="00E8552C" w:rsidRDefault="00E8552C" w:rsidP="00CB68B7">
            <w:pPr>
              <w:rPr>
                <w:sz w:val="36"/>
                <w:szCs w:val="36"/>
              </w:rPr>
            </w:pPr>
            <w:r w:rsidRPr="00E8552C">
              <w:rPr>
                <w:sz w:val="36"/>
                <w:szCs w:val="36"/>
              </w:rPr>
              <w:t>Continu</w:t>
            </w:r>
            <w:r>
              <w:rPr>
                <w:sz w:val="36"/>
                <w:szCs w:val="36"/>
              </w:rPr>
              <w:t>e to create</w:t>
            </w:r>
            <w:r w:rsidRPr="00E8552C">
              <w:rPr>
                <w:sz w:val="36"/>
                <w:szCs w:val="36"/>
              </w:rPr>
              <w:t xml:space="preserve"> a supportive, nurturing environment for all our pupils</w:t>
            </w:r>
            <w:r w:rsidR="008D4322">
              <w:rPr>
                <w:sz w:val="36"/>
                <w:szCs w:val="36"/>
              </w:rPr>
              <w:t xml:space="preserve"> which promotes their wellbeing</w:t>
            </w:r>
            <w:r w:rsidRPr="00E8552C">
              <w:rPr>
                <w:sz w:val="36"/>
                <w:szCs w:val="36"/>
              </w:rPr>
              <w:t xml:space="preserve">.  </w:t>
            </w:r>
          </w:p>
        </w:tc>
      </w:tr>
      <w:tr w:rsidR="00DE7227" w:rsidRPr="00A95E7E" w14:paraId="36D297DE" w14:textId="77777777" w:rsidTr="00E07819">
        <w:trPr>
          <w:trHeight w:val="4295"/>
          <w:jc w:val="center"/>
        </w:trPr>
        <w:tc>
          <w:tcPr>
            <w:tcW w:w="5954" w:type="dxa"/>
            <w:gridSpan w:val="2"/>
            <w:shd w:val="clear" w:color="auto" w:fill="auto"/>
          </w:tcPr>
          <w:p w14:paraId="3D0AF728" w14:textId="77777777" w:rsidR="00011663" w:rsidRPr="00E07819" w:rsidRDefault="00566124" w:rsidP="00465E40">
            <w:pPr>
              <w:rPr>
                <w:rFonts w:ascii="Arial" w:hAnsi="Arial" w:cs="Arial"/>
                <w:sz w:val="18"/>
                <w:szCs w:val="18"/>
              </w:rPr>
            </w:pPr>
            <w:hyperlink r:id="rId25" w:history="1">
              <w:r w:rsidR="00011663" w:rsidRPr="00E07819">
                <w:rPr>
                  <w:rStyle w:val="Hyperlink"/>
                  <w:rFonts w:ascii="Arial" w:hAnsi="Arial" w:cs="Arial"/>
                  <w:sz w:val="18"/>
                  <w:szCs w:val="18"/>
                </w:rPr>
                <w:t>Scottish National Improvement Priorities</w:t>
              </w:r>
            </w:hyperlink>
          </w:p>
          <w:p w14:paraId="68B88B47" w14:textId="77777777" w:rsidR="00011663" w:rsidRPr="00E07819" w:rsidRDefault="00011663" w:rsidP="00465E40">
            <w:pPr>
              <w:numPr>
                <w:ilvl w:val="0"/>
                <w:numId w:val="2"/>
              </w:numPr>
              <w:shd w:val="clear" w:color="auto" w:fill="FFFFFF"/>
              <w:rPr>
                <w:rFonts w:ascii="Arial" w:eastAsia="Times New Roman" w:hAnsi="Arial" w:cs="Arial"/>
                <w:color w:val="111111"/>
                <w:sz w:val="18"/>
                <w:szCs w:val="18"/>
                <w:highlight w:val="yellow"/>
                <w:lang w:eastAsia="en-GB"/>
              </w:rPr>
            </w:pPr>
            <w:r w:rsidRPr="00E07819">
              <w:rPr>
                <w:rFonts w:ascii="Arial" w:eastAsia="Times New Roman" w:hAnsi="Arial" w:cs="Arial"/>
                <w:color w:val="111111"/>
                <w:sz w:val="18"/>
                <w:szCs w:val="18"/>
                <w:highlight w:val="yellow"/>
                <w:lang w:eastAsia="en-GB"/>
              </w:rPr>
              <w:t>Placing the human rights and needs of every child and young person at the centre of education</w:t>
            </w:r>
          </w:p>
          <w:p w14:paraId="0AC40328" w14:textId="77777777" w:rsidR="00011663" w:rsidRPr="00E07819" w:rsidRDefault="00011663" w:rsidP="00465E40">
            <w:pPr>
              <w:numPr>
                <w:ilvl w:val="0"/>
                <w:numId w:val="2"/>
              </w:numPr>
              <w:shd w:val="clear" w:color="auto" w:fill="FFFFFF"/>
              <w:rPr>
                <w:rFonts w:ascii="Arial" w:eastAsia="Times New Roman" w:hAnsi="Arial" w:cs="Arial"/>
                <w:color w:val="111111"/>
                <w:sz w:val="18"/>
                <w:szCs w:val="18"/>
                <w:highlight w:val="yellow"/>
                <w:lang w:eastAsia="en-GB"/>
              </w:rPr>
            </w:pPr>
            <w:r w:rsidRPr="00E07819">
              <w:rPr>
                <w:rFonts w:ascii="Arial" w:eastAsia="Times New Roman" w:hAnsi="Arial" w:cs="Arial"/>
                <w:color w:val="111111"/>
                <w:sz w:val="18"/>
                <w:szCs w:val="18"/>
                <w:highlight w:val="yellow"/>
                <w:lang w:eastAsia="en-GB"/>
              </w:rPr>
              <w:t>Improvement in children and young people's health and wellbeing</w:t>
            </w:r>
          </w:p>
          <w:p w14:paraId="1CB9B946" w14:textId="77777777" w:rsidR="00011663" w:rsidRPr="00E07819" w:rsidRDefault="00011663" w:rsidP="00465E40">
            <w:pPr>
              <w:numPr>
                <w:ilvl w:val="0"/>
                <w:numId w:val="2"/>
              </w:numPr>
              <w:shd w:val="clear" w:color="auto" w:fill="FFFFFF"/>
              <w:rPr>
                <w:rFonts w:ascii="Arial" w:eastAsia="Times New Roman" w:hAnsi="Arial" w:cs="Arial"/>
                <w:color w:val="111111"/>
                <w:sz w:val="18"/>
                <w:szCs w:val="18"/>
                <w:lang w:eastAsia="en-GB"/>
              </w:rPr>
            </w:pPr>
            <w:r w:rsidRPr="00E07819">
              <w:rPr>
                <w:rFonts w:ascii="Arial" w:eastAsia="Times New Roman" w:hAnsi="Arial" w:cs="Arial"/>
                <w:color w:val="111111"/>
                <w:sz w:val="18"/>
                <w:szCs w:val="18"/>
                <w:lang w:eastAsia="en-GB"/>
              </w:rPr>
              <w:t>Closing the attainment gap between the most and least disadvantaged children and young people</w:t>
            </w:r>
          </w:p>
          <w:p w14:paraId="1C057E8F" w14:textId="77777777" w:rsidR="00011663" w:rsidRPr="00E07819" w:rsidRDefault="00011663" w:rsidP="00465E40">
            <w:pPr>
              <w:numPr>
                <w:ilvl w:val="0"/>
                <w:numId w:val="2"/>
              </w:numPr>
              <w:shd w:val="clear" w:color="auto" w:fill="FFFFFF"/>
              <w:rPr>
                <w:rFonts w:ascii="Arial" w:eastAsia="Times New Roman" w:hAnsi="Arial" w:cs="Arial"/>
                <w:color w:val="111111"/>
                <w:sz w:val="18"/>
                <w:szCs w:val="18"/>
                <w:lang w:eastAsia="en-GB"/>
              </w:rPr>
            </w:pPr>
            <w:r w:rsidRPr="00E07819">
              <w:rPr>
                <w:rFonts w:ascii="Arial" w:eastAsia="Times New Roman" w:hAnsi="Arial" w:cs="Arial"/>
                <w:color w:val="111111"/>
                <w:sz w:val="18"/>
                <w:szCs w:val="18"/>
                <w:lang w:eastAsia="en-GB"/>
              </w:rPr>
              <w:t>Improvement in attainment, particularly in literacy and numeracy</w:t>
            </w:r>
          </w:p>
          <w:p w14:paraId="19D4FC68" w14:textId="77777777" w:rsidR="00011663" w:rsidRPr="00E07819" w:rsidRDefault="00011663" w:rsidP="00465E40">
            <w:pPr>
              <w:numPr>
                <w:ilvl w:val="0"/>
                <w:numId w:val="2"/>
              </w:numPr>
              <w:shd w:val="clear" w:color="auto" w:fill="FFFFFF"/>
              <w:rPr>
                <w:rFonts w:ascii="Arial" w:eastAsia="Times New Roman" w:hAnsi="Arial" w:cs="Arial"/>
                <w:color w:val="111111"/>
                <w:sz w:val="18"/>
                <w:szCs w:val="18"/>
                <w:lang w:eastAsia="en-GB"/>
              </w:rPr>
            </w:pPr>
            <w:r w:rsidRPr="00E07819">
              <w:rPr>
                <w:rFonts w:ascii="Arial" w:eastAsia="Times New Roman" w:hAnsi="Arial" w:cs="Arial"/>
                <w:color w:val="111111"/>
                <w:sz w:val="18"/>
                <w:szCs w:val="18"/>
                <w:lang w:eastAsia="en-GB"/>
              </w:rPr>
              <w:t>Improvement in employability skills and sustained, positive school-leaver destinations for all young people</w:t>
            </w:r>
          </w:p>
          <w:p w14:paraId="49DF07BC" w14:textId="77777777" w:rsidR="00DE7227" w:rsidRPr="00E07819" w:rsidRDefault="00DE7227" w:rsidP="00465E40">
            <w:pPr>
              <w:pStyle w:val="ListParagraph"/>
              <w:ind w:left="608"/>
              <w:rPr>
                <w:rFonts w:ascii="Arial" w:eastAsia="Times New Roman" w:hAnsi="Arial" w:cs="Arial"/>
                <w:sz w:val="18"/>
                <w:szCs w:val="18"/>
                <w:lang w:val="en" w:eastAsia="en-GB"/>
              </w:rPr>
            </w:pPr>
          </w:p>
          <w:p w14:paraId="0C388274" w14:textId="77777777" w:rsidR="00DE7227" w:rsidRPr="00E07819" w:rsidRDefault="00DE7227" w:rsidP="00465E40">
            <w:pPr>
              <w:rPr>
                <w:rFonts w:ascii="Arial" w:eastAsia="Times New Roman" w:hAnsi="Arial" w:cs="Arial"/>
                <w:b/>
                <w:bCs/>
                <w:color w:val="004289"/>
                <w:sz w:val="18"/>
                <w:szCs w:val="18"/>
                <w:lang w:val="en" w:eastAsia="en-GB"/>
              </w:rPr>
            </w:pPr>
            <w:r w:rsidRPr="00E07819">
              <w:rPr>
                <w:rFonts w:ascii="Arial" w:eastAsia="Times New Roman" w:hAnsi="Arial" w:cs="Arial"/>
                <w:b/>
                <w:bCs/>
                <w:color w:val="004289"/>
                <w:sz w:val="18"/>
                <w:szCs w:val="18"/>
                <w:lang w:val="en" w:eastAsia="en-GB"/>
              </w:rPr>
              <w:t xml:space="preserve">Key drivers of improvement </w:t>
            </w:r>
          </w:p>
          <w:p w14:paraId="6EF156BB" w14:textId="77777777" w:rsidR="00DE7227" w:rsidRPr="00E07819" w:rsidRDefault="00DE7227" w:rsidP="00465E40">
            <w:pPr>
              <w:rPr>
                <w:rFonts w:ascii="Arial" w:eastAsia="Times New Roman" w:hAnsi="Arial" w:cs="Arial"/>
                <w:sz w:val="18"/>
                <w:szCs w:val="18"/>
                <w:lang w:val="en" w:eastAsia="en-GB"/>
              </w:rPr>
            </w:pPr>
            <w:r w:rsidRPr="00E07819">
              <w:rPr>
                <w:rFonts w:ascii="Arial" w:eastAsia="Times New Roman" w:hAnsi="Arial" w:cs="Arial"/>
                <w:sz w:val="18"/>
                <w:szCs w:val="18"/>
                <w:highlight w:val="yellow"/>
                <w:lang w:val="en" w:eastAsia="en-GB"/>
              </w:rPr>
              <w:t>School leadership</w:t>
            </w:r>
            <w:r w:rsidRPr="00E07819">
              <w:rPr>
                <w:rFonts w:ascii="Arial" w:eastAsia="Times New Roman" w:hAnsi="Arial" w:cs="Arial"/>
                <w:sz w:val="18"/>
                <w:szCs w:val="18"/>
                <w:lang w:val="en" w:eastAsia="en-GB"/>
              </w:rPr>
              <w:t xml:space="preserve"> </w:t>
            </w:r>
          </w:p>
          <w:p w14:paraId="47A5DCD2" w14:textId="1A66DE31" w:rsidR="00DE7227" w:rsidRPr="00E07819" w:rsidRDefault="00DE7227" w:rsidP="00465E40">
            <w:pPr>
              <w:rPr>
                <w:rFonts w:ascii="Arial" w:eastAsia="Times New Roman" w:hAnsi="Arial" w:cs="Arial"/>
                <w:sz w:val="18"/>
                <w:szCs w:val="18"/>
                <w:lang w:val="en" w:eastAsia="en-GB"/>
              </w:rPr>
            </w:pPr>
            <w:r w:rsidRPr="00E07819">
              <w:rPr>
                <w:rFonts w:ascii="Arial" w:eastAsia="Times New Roman" w:hAnsi="Arial" w:cs="Arial"/>
                <w:sz w:val="18"/>
                <w:szCs w:val="18"/>
                <w:lang w:val="en" w:eastAsia="en-GB"/>
              </w:rPr>
              <w:t xml:space="preserve">Teacher professionalism </w:t>
            </w:r>
          </w:p>
          <w:p w14:paraId="65DDED98" w14:textId="5E3569F4" w:rsidR="00DE7227" w:rsidRPr="00E07819" w:rsidRDefault="00DE7227" w:rsidP="00465E40">
            <w:pPr>
              <w:rPr>
                <w:rFonts w:ascii="Arial" w:eastAsia="Times New Roman" w:hAnsi="Arial" w:cs="Arial"/>
                <w:sz w:val="18"/>
                <w:szCs w:val="18"/>
                <w:lang w:val="en" w:eastAsia="en-GB"/>
              </w:rPr>
            </w:pPr>
            <w:r w:rsidRPr="00E07819">
              <w:rPr>
                <w:rFonts w:ascii="Arial" w:eastAsia="Times New Roman" w:hAnsi="Arial" w:cs="Arial"/>
                <w:sz w:val="18"/>
                <w:szCs w:val="18"/>
                <w:lang w:val="en" w:eastAsia="en-GB"/>
              </w:rPr>
              <w:t xml:space="preserve">Parental engagement </w:t>
            </w:r>
          </w:p>
          <w:p w14:paraId="69F5E266" w14:textId="1BEAE401" w:rsidR="00DE7227" w:rsidRPr="00E07819" w:rsidRDefault="00DE7227" w:rsidP="00465E40">
            <w:pPr>
              <w:rPr>
                <w:rFonts w:ascii="Arial" w:eastAsia="Times New Roman" w:hAnsi="Arial" w:cs="Arial"/>
                <w:sz w:val="18"/>
                <w:szCs w:val="18"/>
                <w:lang w:val="en" w:eastAsia="en-GB"/>
              </w:rPr>
            </w:pPr>
            <w:r w:rsidRPr="00E07819">
              <w:rPr>
                <w:rFonts w:ascii="Arial" w:eastAsia="Times New Roman" w:hAnsi="Arial" w:cs="Arial"/>
                <w:sz w:val="18"/>
                <w:szCs w:val="18"/>
                <w:lang w:val="en" w:eastAsia="en-GB"/>
              </w:rPr>
              <w:t>Assessment of children’s progress</w:t>
            </w:r>
          </w:p>
          <w:p w14:paraId="7E04D931" w14:textId="5D91435E" w:rsidR="00DE7227" w:rsidRPr="00E07819" w:rsidRDefault="00DE7227" w:rsidP="00465E40">
            <w:pPr>
              <w:rPr>
                <w:rFonts w:ascii="Arial" w:eastAsia="Times New Roman" w:hAnsi="Arial" w:cs="Arial"/>
                <w:sz w:val="18"/>
                <w:szCs w:val="18"/>
                <w:lang w:val="en" w:eastAsia="en-GB"/>
              </w:rPr>
            </w:pPr>
            <w:r w:rsidRPr="00E07819">
              <w:rPr>
                <w:rFonts w:ascii="Arial" w:eastAsia="Times New Roman" w:hAnsi="Arial" w:cs="Arial"/>
                <w:sz w:val="18"/>
                <w:szCs w:val="18"/>
                <w:highlight w:val="yellow"/>
                <w:lang w:val="en" w:eastAsia="en-GB"/>
              </w:rPr>
              <w:t>School improvement</w:t>
            </w:r>
            <w:r w:rsidRPr="00E07819">
              <w:rPr>
                <w:rFonts w:ascii="Arial" w:eastAsia="Times New Roman" w:hAnsi="Arial" w:cs="Arial"/>
                <w:sz w:val="18"/>
                <w:szCs w:val="18"/>
                <w:lang w:val="en" w:eastAsia="en-GB"/>
              </w:rPr>
              <w:t xml:space="preserve"> </w:t>
            </w:r>
          </w:p>
          <w:p w14:paraId="2DE9E21E" w14:textId="3C84C7EA" w:rsidR="00DE7227" w:rsidRPr="00E07819" w:rsidRDefault="00DE7227" w:rsidP="00465E40">
            <w:pPr>
              <w:rPr>
                <w:rFonts w:ascii="Arial" w:eastAsia="Times New Roman" w:hAnsi="Arial" w:cs="Arial"/>
                <w:sz w:val="18"/>
                <w:szCs w:val="18"/>
                <w:lang w:val="en" w:eastAsia="en-GB"/>
              </w:rPr>
            </w:pPr>
            <w:r w:rsidRPr="00E07819">
              <w:rPr>
                <w:rFonts w:ascii="Arial" w:eastAsia="Times New Roman" w:hAnsi="Arial" w:cs="Arial"/>
                <w:sz w:val="18"/>
                <w:szCs w:val="18"/>
                <w:lang w:val="en" w:eastAsia="en-GB"/>
              </w:rPr>
              <w:t>Performance Information</w:t>
            </w:r>
          </w:p>
        </w:tc>
        <w:tc>
          <w:tcPr>
            <w:tcW w:w="5670" w:type="dxa"/>
            <w:gridSpan w:val="2"/>
            <w:shd w:val="clear" w:color="auto" w:fill="auto"/>
          </w:tcPr>
          <w:p w14:paraId="00945A77" w14:textId="77777777" w:rsidR="00DE7227" w:rsidRPr="00E07819" w:rsidRDefault="00566124" w:rsidP="00465E40">
            <w:pPr>
              <w:rPr>
                <w:rFonts w:ascii="Arial" w:hAnsi="Arial" w:cs="Arial"/>
                <w:sz w:val="18"/>
                <w:szCs w:val="18"/>
              </w:rPr>
            </w:pPr>
            <w:hyperlink r:id="rId26" w:history="1">
              <w:r w:rsidR="00DE7227" w:rsidRPr="00E07819">
                <w:rPr>
                  <w:rStyle w:val="Hyperlink"/>
                  <w:rFonts w:ascii="Arial" w:hAnsi="Arial" w:cs="Arial"/>
                  <w:sz w:val="18"/>
                  <w:szCs w:val="18"/>
                </w:rPr>
                <w:t>HGIOS</w:t>
              </w:r>
            </w:hyperlink>
            <w:r w:rsidR="00DE7227" w:rsidRPr="00E07819">
              <w:rPr>
                <w:rFonts w:ascii="Arial" w:hAnsi="Arial" w:cs="Arial"/>
                <w:sz w:val="18"/>
                <w:szCs w:val="18"/>
              </w:rPr>
              <w:t xml:space="preserve"> and </w:t>
            </w:r>
            <w:hyperlink r:id="rId27" w:history="1">
              <w:r w:rsidR="00DE7227" w:rsidRPr="00E07819">
                <w:rPr>
                  <w:rStyle w:val="Hyperlink"/>
                  <w:rFonts w:ascii="Arial" w:hAnsi="Arial" w:cs="Arial"/>
                  <w:sz w:val="18"/>
                  <w:szCs w:val="18"/>
                </w:rPr>
                <w:t>ELCC</w:t>
              </w:r>
            </w:hyperlink>
          </w:p>
          <w:p w14:paraId="565F383C" w14:textId="77777777" w:rsidR="00DE7227" w:rsidRPr="00E07819" w:rsidRDefault="00DE7227" w:rsidP="00465E40">
            <w:pPr>
              <w:rPr>
                <w:rFonts w:ascii="Arial" w:eastAsia="Times New Roman" w:hAnsi="Arial" w:cs="Arial"/>
                <w:sz w:val="18"/>
                <w:szCs w:val="18"/>
                <w:lang w:val="en" w:eastAsia="en-GB"/>
              </w:rPr>
            </w:pPr>
            <w:r w:rsidRPr="00E07819">
              <w:rPr>
                <w:rFonts w:ascii="Arial" w:eastAsia="Times New Roman" w:hAnsi="Arial" w:cs="Arial"/>
                <w:sz w:val="18"/>
                <w:szCs w:val="18"/>
                <w:lang w:val="en" w:eastAsia="en-GB"/>
              </w:rPr>
              <w:t>1.1</w:t>
            </w:r>
            <w:r w:rsidRPr="00E07819">
              <w:rPr>
                <w:rFonts w:ascii="Arial" w:eastAsia="Times New Roman" w:hAnsi="Arial" w:cs="Arial"/>
                <w:sz w:val="18"/>
                <w:szCs w:val="18"/>
                <w:lang w:val="en" w:eastAsia="en-GB"/>
              </w:rPr>
              <w:tab/>
              <w:t>Self-evaluation for self-improvement</w:t>
            </w:r>
          </w:p>
          <w:p w14:paraId="1DFD27B2" w14:textId="77777777" w:rsidR="00DE7227" w:rsidRPr="00E07819" w:rsidRDefault="00DE7227" w:rsidP="00465E40">
            <w:pPr>
              <w:rPr>
                <w:rFonts w:ascii="Arial" w:eastAsia="Times New Roman" w:hAnsi="Arial" w:cs="Arial"/>
                <w:sz w:val="18"/>
                <w:szCs w:val="18"/>
                <w:lang w:val="en" w:eastAsia="en-GB"/>
              </w:rPr>
            </w:pPr>
            <w:r w:rsidRPr="00E07819">
              <w:rPr>
                <w:rFonts w:ascii="Arial" w:eastAsia="Times New Roman" w:hAnsi="Arial" w:cs="Arial"/>
                <w:sz w:val="18"/>
                <w:szCs w:val="18"/>
                <w:lang w:val="en" w:eastAsia="en-GB"/>
              </w:rPr>
              <w:t>1.2</w:t>
            </w:r>
            <w:r w:rsidRPr="00E07819">
              <w:rPr>
                <w:rFonts w:ascii="Arial" w:eastAsia="Times New Roman" w:hAnsi="Arial" w:cs="Arial"/>
                <w:sz w:val="18"/>
                <w:szCs w:val="18"/>
                <w:lang w:val="en" w:eastAsia="en-GB"/>
              </w:rPr>
              <w:tab/>
              <w:t>Leadership for learning</w:t>
            </w:r>
          </w:p>
          <w:p w14:paraId="13E8AB10" w14:textId="77777777" w:rsidR="00DE7227" w:rsidRPr="00E07819" w:rsidRDefault="00DE7227" w:rsidP="00465E40">
            <w:pPr>
              <w:rPr>
                <w:rFonts w:ascii="Arial" w:eastAsia="Times New Roman" w:hAnsi="Arial" w:cs="Arial"/>
                <w:sz w:val="18"/>
                <w:szCs w:val="18"/>
                <w:lang w:val="en" w:eastAsia="en-GB"/>
              </w:rPr>
            </w:pPr>
            <w:r w:rsidRPr="00E07819">
              <w:rPr>
                <w:rFonts w:ascii="Arial" w:eastAsia="Times New Roman" w:hAnsi="Arial" w:cs="Arial"/>
                <w:sz w:val="18"/>
                <w:szCs w:val="18"/>
                <w:lang w:val="en" w:eastAsia="en-GB"/>
              </w:rPr>
              <w:t xml:space="preserve">1.3 </w:t>
            </w:r>
            <w:r w:rsidRPr="00E07819">
              <w:rPr>
                <w:rFonts w:ascii="Arial" w:eastAsia="Times New Roman" w:hAnsi="Arial" w:cs="Arial"/>
                <w:sz w:val="18"/>
                <w:szCs w:val="18"/>
                <w:lang w:val="en" w:eastAsia="en-GB"/>
              </w:rPr>
              <w:tab/>
              <w:t>Leadership of change</w:t>
            </w:r>
          </w:p>
          <w:p w14:paraId="5FF73EA8" w14:textId="77777777" w:rsidR="00DE7227" w:rsidRPr="00E07819" w:rsidRDefault="00DE7227" w:rsidP="00465E40">
            <w:pPr>
              <w:rPr>
                <w:rFonts w:ascii="Arial" w:eastAsia="Times New Roman" w:hAnsi="Arial" w:cs="Arial"/>
                <w:sz w:val="18"/>
                <w:szCs w:val="18"/>
                <w:lang w:val="en" w:eastAsia="en-GB"/>
              </w:rPr>
            </w:pPr>
            <w:r w:rsidRPr="00E07819">
              <w:rPr>
                <w:rFonts w:ascii="Arial" w:eastAsia="Times New Roman" w:hAnsi="Arial" w:cs="Arial"/>
                <w:sz w:val="18"/>
                <w:szCs w:val="18"/>
                <w:lang w:val="en" w:eastAsia="en-GB"/>
              </w:rPr>
              <w:t xml:space="preserve">1.4 </w:t>
            </w:r>
            <w:r w:rsidRPr="00E07819">
              <w:rPr>
                <w:rFonts w:ascii="Arial" w:eastAsia="Times New Roman" w:hAnsi="Arial" w:cs="Arial"/>
                <w:sz w:val="18"/>
                <w:szCs w:val="18"/>
                <w:lang w:val="en" w:eastAsia="en-GB"/>
              </w:rPr>
              <w:tab/>
              <w:t xml:space="preserve">Leadership and management of staff/ </w:t>
            </w:r>
            <w:r w:rsidRPr="00E07819">
              <w:rPr>
                <w:rFonts w:ascii="Arial" w:eastAsia="Times New Roman" w:hAnsi="Arial" w:cs="Arial"/>
                <w:sz w:val="18"/>
                <w:szCs w:val="18"/>
                <w:lang w:val="en" w:eastAsia="en-GB"/>
              </w:rPr>
              <w:tab/>
              <w:t>practitioners</w:t>
            </w:r>
          </w:p>
          <w:p w14:paraId="2B2B9590" w14:textId="77777777" w:rsidR="00DE7227" w:rsidRPr="00E07819" w:rsidRDefault="00DE7227" w:rsidP="00465E40">
            <w:pPr>
              <w:rPr>
                <w:rFonts w:ascii="Arial" w:eastAsia="Times New Roman" w:hAnsi="Arial" w:cs="Arial"/>
                <w:sz w:val="18"/>
                <w:szCs w:val="18"/>
                <w:lang w:val="en" w:eastAsia="en-GB"/>
              </w:rPr>
            </w:pPr>
            <w:r w:rsidRPr="00E07819">
              <w:rPr>
                <w:rFonts w:ascii="Arial" w:eastAsia="Times New Roman" w:hAnsi="Arial" w:cs="Arial"/>
                <w:sz w:val="18"/>
                <w:szCs w:val="18"/>
                <w:lang w:val="en" w:eastAsia="en-GB"/>
              </w:rPr>
              <w:t xml:space="preserve">1.5 </w:t>
            </w:r>
            <w:r w:rsidRPr="00E07819">
              <w:rPr>
                <w:rFonts w:ascii="Arial" w:eastAsia="Times New Roman" w:hAnsi="Arial" w:cs="Arial"/>
                <w:sz w:val="18"/>
                <w:szCs w:val="18"/>
                <w:lang w:val="en" w:eastAsia="en-GB"/>
              </w:rPr>
              <w:tab/>
              <w:t xml:space="preserve">Management of resources to promote </w:t>
            </w:r>
            <w:proofErr w:type="gramStart"/>
            <w:r w:rsidRPr="00E07819">
              <w:rPr>
                <w:rFonts w:ascii="Arial" w:eastAsia="Times New Roman" w:hAnsi="Arial" w:cs="Arial"/>
                <w:sz w:val="18"/>
                <w:szCs w:val="18"/>
                <w:lang w:val="en" w:eastAsia="en-GB"/>
              </w:rPr>
              <w:t>equity</w:t>
            </w:r>
            <w:proofErr w:type="gramEnd"/>
          </w:p>
          <w:p w14:paraId="421589AF" w14:textId="77777777" w:rsidR="00DE7227" w:rsidRPr="00E07819" w:rsidRDefault="00DE7227" w:rsidP="00465E40">
            <w:pPr>
              <w:rPr>
                <w:rFonts w:ascii="Arial" w:eastAsia="Times New Roman" w:hAnsi="Arial" w:cs="Arial"/>
                <w:sz w:val="18"/>
                <w:szCs w:val="18"/>
                <w:lang w:val="en" w:eastAsia="en-GB"/>
              </w:rPr>
            </w:pPr>
            <w:r w:rsidRPr="00E07819">
              <w:rPr>
                <w:rFonts w:ascii="Arial" w:eastAsia="Times New Roman" w:hAnsi="Arial" w:cs="Arial"/>
                <w:sz w:val="18"/>
                <w:szCs w:val="18"/>
                <w:lang w:val="en" w:eastAsia="en-GB"/>
              </w:rPr>
              <w:t xml:space="preserve">2.1 </w:t>
            </w:r>
            <w:r w:rsidRPr="00E07819">
              <w:rPr>
                <w:rFonts w:ascii="Arial" w:eastAsia="Times New Roman" w:hAnsi="Arial" w:cs="Arial"/>
                <w:sz w:val="18"/>
                <w:szCs w:val="18"/>
                <w:lang w:val="en" w:eastAsia="en-GB"/>
              </w:rPr>
              <w:tab/>
              <w:t>Safeguarding and child protection</w:t>
            </w:r>
          </w:p>
          <w:p w14:paraId="4F4FC648" w14:textId="77777777" w:rsidR="00DE7227" w:rsidRPr="00E07819" w:rsidRDefault="00DE7227" w:rsidP="00465E40">
            <w:pPr>
              <w:rPr>
                <w:rFonts w:ascii="Arial" w:eastAsia="Times New Roman" w:hAnsi="Arial" w:cs="Arial"/>
                <w:sz w:val="18"/>
                <w:szCs w:val="18"/>
                <w:lang w:val="en" w:eastAsia="en-GB"/>
              </w:rPr>
            </w:pPr>
            <w:r w:rsidRPr="00E07819">
              <w:rPr>
                <w:rFonts w:ascii="Arial" w:eastAsia="Times New Roman" w:hAnsi="Arial" w:cs="Arial"/>
                <w:sz w:val="18"/>
                <w:szCs w:val="18"/>
                <w:lang w:val="en" w:eastAsia="en-GB"/>
              </w:rPr>
              <w:t xml:space="preserve">2.2 </w:t>
            </w:r>
            <w:r w:rsidRPr="00E07819">
              <w:rPr>
                <w:rFonts w:ascii="Arial" w:eastAsia="Times New Roman" w:hAnsi="Arial" w:cs="Arial"/>
                <w:sz w:val="18"/>
                <w:szCs w:val="18"/>
                <w:lang w:val="en" w:eastAsia="en-GB"/>
              </w:rPr>
              <w:tab/>
              <w:t>Curriculum</w:t>
            </w:r>
          </w:p>
          <w:p w14:paraId="42768B7A" w14:textId="77777777" w:rsidR="00DE7227" w:rsidRPr="00E07819" w:rsidRDefault="00DE7227" w:rsidP="00465E40">
            <w:pPr>
              <w:rPr>
                <w:rFonts w:ascii="Arial" w:eastAsia="Times New Roman" w:hAnsi="Arial" w:cs="Arial"/>
                <w:sz w:val="18"/>
                <w:szCs w:val="18"/>
                <w:lang w:val="en" w:eastAsia="en-GB"/>
              </w:rPr>
            </w:pPr>
            <w:r w:rsidRPr="00E07819">
              <w:rPr>
                <w:rFonts w:ascii="Arial" w:eastAsia="Times New Roman" w:hAnsi="Arial" w:cs="Arial"/>
                <w:sz w:val="18"/>
                <w:szCs w:val="18"/>
                <w:lang w:val="en" w:eastAsia="en-GB"/>
              </w:rPr>
              <w:t xml:space="preserve">2.3 </w:t>
            </w:r>
            <w:r w:rsidRPr="00E07819">
              <w:rPr>
                <w:rFonts w:ascii="Arial" w:eastAsia="Times New Roman" w:hAnsi="Arial" w:cs="Arial"/>
                <w:sz w:val="18"/>
                <w:szCs w:val="18"/>
                <w:lang w:val="en" w:eastAsia="en-GB"/>
              </w:rPr>
              <w:tab/>
              <w:t>Learning teaching and assessment</w:t>
            </w:r>
          </w:p>
          <w:p w14:paraId="58D1A08F" w14:textId="77777777" w:rsidR="00DE7227" w:rsidRPr="00E07819" w:rsidRDefault="00DE7227" w:rsidP="00465E40">
            <w:pPr>
              <w:rPr>
                <w:rFonts w:ascii="Arial" w:eastAsia="Times New Roman" w:hAnsi="Arial" w:cs="Arial"/>
                <w:sz w:val="18"/>
                <w:szCs w:val="18"/>
                <w:lang w:val="en" w:eastAsia="en-GB"/>
              </w:rPr>
            </w:pPr>
            <w:r w:rsidRPr="00E07819">
              <w:rPr>
                <w:rFonts w:ascii="Arial" w:eastAsia="Times New Roman" w:hAnsi="Arial" w:cs="Arial"/>
                <w:sz w:val="18"/>
                <w:szCs w:val="18"/>
                <w:highlight w:val="yellow"/>
                <w:lang w:val="en" w:eastAsia="en-GB"/>
              </w:rPr>
              <w:t xml:space="preserve">2.4 </w:t>
            </w:r>
            <w:r w:rsidRPr="00E07819">
              <w:rPr>
                <w:rFonts w:ascii="Arial" w:eastAsia="Times New Roman" w:hAnsi="Arial" w:cs="Arial"/>
                <w:sz w:val="18"/>
                <w:szCs w:val="18"/>
                <w:highlight w:val="yellow"/>
                <w:lang w:val="en" w:eastAsia="en-GB"/>
              </w:rPr>
              <w:tab/>
            </w:r>
            <w:proofErr w:type="spellStart"/>
            <w:r w:rsidRPr="00E07819">
              <w:rPr>
                <w:rFonts w:ascii="Arial" w:eastAsia="Times New Roman" w:hAnsi="Arial" w:cs="Arial"/>
                <w:sz w:val="18"/>
                <w:szCs w:val="18"/>
                <w:highlight w:val="yellow"/>
                <w:lang w:val="en" w:eastAsia="en-GB"/>
              </w:rPr>
              <w:t>Personalised</w:t>
            </w:r>
            <w:proofErr w:type="spellEnd"/>
            <w:r w:rsidRPr="00E07819">
              <w:rPr>
                <w:rFonts w:ascii="Arial" w:eastAsia="Times New Roman" w:hAnsi="Arial" w:cs="Arial"/>
                <w:sz w:val="18"/>
                <w:szCs w:val="18"/>
                <w:highlight w:val="yellow"/>
                <w:lang w:val="en" w:eastAsia="en-GB"/>
              </w:rPr>
              <w:t xml:space="preserve"> support</w:t>
            </w:r>
            <w:r w:rsidRPr="00E07819">
              <w:rPr>
                <w:rFonts w:ascii="Arial" w:eastAsia="Times New Roman" w:hAnsi="Arial" w:cs="Arial"/>
                <w:sz w:val="18"/>
                <w:szCs w:val="18"/>
                <w:lang w:val="en" w:eastAsia="en-GB"/>
              </w:rPr>
              <w:t xml:space="preserve"> </w:t>
            </w:r>
          </w:p>
          <w:p w14:paraId="7D097499" w14:textId="77777777" w:rsidR="00DE7227" w:rsidRPr="00E07819" w:rsidRDefault="00DE7227" w:rsidP="00465E40">
            <w:pPr>
              <w:rPr>
                <w:rFonts w:ascii="Arial" w:eastAsia="Times New Roman" w:hAnsi="Arial" w:cs="Arial"/>
                <w:sz w:val="18"/>
                <w:szCs w:val="18"/>
                <w:lang w:val="en" w:eastAsia="en-GB"/>
              </w:rPr>
            </w:pPr>
            <w:r w:rsidRPr="00E07819">
              <w:rPr>
                <w:rFonts w:ascii="Arial" w:eastAsia="Times New Roman" w:hAnsi="Arial" w:cs="Arial"/>
                <w:sz w:val="18"/>
                <w:szCs w:val="18"/>
                <w:highlight w:val="yellow"/>
                <w:lang w:val="en" w:eastAsia="en-GB"/>
              </w:rPr>
              <w:t xml:space="preserve">2.5 </w:t>
            </w:r>
            <w:r w:rsidRPr="00E07819">
              <w:rPr>
                <w:rFonts w:ascii="Arial" w:eastAsia="Times New Roman" w:hAnsi="Arial" w:cs="Arial"/>
                <w:sz w:val="18"/>
                <w:szCs w:val="18"/>
                <w:highlight w:val="yellow"/>
                <w:lang w:val="en" w:eastAsia="en-GB"/>
              </w:rPr>
              <w:tab/>
              <w:t>Family learning</w:t>
            </w:r>
          </w:p>
          <w:p w14:paraId="6ECB0BF0" w14:textId="77777777" w:rsidR="00DE7227" w:rsidRPr="00E07819" w:rsidRDefault="00DE7227" w:rsidP="00465E40">
            <w:pPr>
              <w:rPr>
                <w:rFonts w:ascii="Arial" w:eastAsia="Times New Roman" w:hAnsi="Arial" w:cs="Arial"/>
                <w:sz w:val="18"/>
                <w:szCs w:val="18"/>
                <w:lang w:val="en" w:eastAsia="en-GB"/>
              </w:rPr>
            </w:pPr>
            <w:r w:rsidRPr="00E07819">
              <w:rPr>
                <w:rFonts w:ascii="Arial" w:eastAsia="Times New Roman" w:hAnsi="Arial" w:cs="Arial"/>
                <w:sz w:val="18"/>
                <w:szCs w:val="18"/>
                <w:lang w:val="en" w:eastAsia="en-GB"/>
              </w:rPr>
              <w:t xml:space="preserve">2.6 </w:t>
            </w:r>
            <w:r w:rsidRPr="00E07819">
              <w:rPr>
                <w:rFonts w:ascii="Arial" w:eastAsia="Times New Roman" w:hAnsi="Arial" w:cs="Arial"/>
                <w:sz w:val="18"/>
                <w:szCs w:val="18"/>
                <w:lang w:val="en" w:eastAsia="en-GB"/>
              </w:rPr>
              <w:tab/>
              <w:t>Transitions</w:t>
            </w:r>
          </w:p>
          <w:p w14:paraId="7E95E7DA" w14:textId="77777777" w:rsidR="00DE7227" w:rsidRPr="00E07819" w:rsidRDefault="00DE7227" w:rsidP="00465E40">
            <w:pPr>
              <w:rPr>
                <w:rFonts w:ascii="Arial" w:eastAsia="Times New Roman" w:hAnsi="Arial" w:cs="Arial"/>
                <w:sz w:val="18"/>
                <w:szCs w:val="18"/>
                <w:lang w:val="en" w:eastAsia="en-GB"/>
              </w:rPr>
            </w:pPr>
            <w:r w:rsidRPr="00E07819">
              <w:rPr>
                <w:rFonts w:ascii="Arial" w:eastAsia="Times New Roman" w:hAnsi="Arial" w:cs="Arial"/>
                <w:sz w:val="18"/>
                <w:szCs w:val="18"/>
                <w:lang w:val="en" w:eastAsia="en-GB"/>
              </w:rPr>
              <w:t xml:space="preserve">2.7 </w:t>
            </w:r>
            <w:r w:rsidRPr="00E07819">
              <w:rPr>
                <w:rFonts w:ascii="Arial" w:eastAsia="Times New Roman" w:hAnsi="Arial" w:cs="Arial"/>
                <w:sz w:val="18"/>
                <w:szCs w:val="18"/>
                <w:lang w:val="en" w:eastAsia="en-GB"/>
              </w:rPr>
              <w:tab/>
              <w:t xml:space="preserve">Partnerships </w:t>
            </w:r>
          </w:p>
          <w:p w14:paraId="57EC852A" w14:textId="77777777" w:rsidR="00DE7227" w:rsidRPr="00E07819" w:rsidRDefault="00DE7227" w:rsidP="00465E40">
            <w:pPr>
              <w:rPr>
                <w:rFonts w:ascii="Arial" w:eastAsia="Times New Roman" w:hAnsi="Arial" w:cs="Arial"/>
                <w:sz w:val="18"/>
                <w:szCs w:val="18"/>
                <w:lang w:val="en" w:eastAsia="en-GB"/>
              </w:rPr>
            </w:pPr>
            <w:r w:rsidRPr="00E07819">
              <w:rPr>
                <w:rFonts w:ascii="Arial" w:eastAsia="Times New Roman" w:hAnsi="Arial" w:cs="Arial"/>
                <w:sz w:val="18"/>
                <w:szCs w:val="18"/>
                <w:highlight w:val="yellow"/>
                <w:lang w:val="en" w:eastAsia="en-GB"/>
              </w:rPr>
              <w:t xml:space="preserve">3.1 </w:t>
            </w:r>
            <w:r w:rsidRPr="00E07819">
              <w:rPr>
                <w:rFonts w:ascii="Arial" w:eastAsia="Times New Roman" w:hAnsi="Arial" w:cs="Arial"/>
                <w:sz w:val="18"/>
                <w:szCs w:val="18"/>
                <w:highlight w:val="yellow"/>
                <w:lang w:val="en" w:eastAsia="en-GB"/>
              </w:rPr>
              <w:tab/>
              <w:t xml:space="preserve">Improving/ ensuring wellbeing, </w:t>
            </w:r>
            <w:proofErr w:type="gramStart"/>
            <w:r w:rsidRPr="00E07819">
              <w:rPr>
                <w:rFonts w:ascii="Arial" w:eastAsia="Times New Roman" w:hAnsi="Arial" w:cs="Arial"/>
                <w:sz w:val="18"/>
                <w:szCs w:val="18"/>
                <w:highlight w:val="yellow"/>
                <w:lang w:val="en" w:eastAsia="en-GB"/>
              </w:rPr>
              <w:t>equality</w:t>
            </w:r>
            <w:proofErr w:type="gramEnd"/>
            <w:r w:rsidRPr="00E07819">
              <w:rPr>
                <w:rFonts w:ascii="Arial" w:eastAsia="Times New Roman" w:hAnsi="Arial" w:cs="Arial"/>
                <w:sz w:val="18"/>
                <w:szCs w:val="18"/>
                <w:highlight w:val="yellow"/>
                <w:lang w:val="en" w:eastAsia="en-GB"/>
              </w:rPr>
              <w:t xml:space="preserve"> and </w:t>
            </w:r>
            <w:r w:rsidRPr="00E07819">
              <w:rPr>
                <w:rFonts w:ascii="Arial" w:eastAsia="Times New Roman" w:hAnsi="Arial" w:cs="Arial"/>
                <w:sz w:val="18"/>
                <w:szCs w:val="18"/>
                <w:highlight w:val="yellow"/>
                <w:lang w:val="en" w:eastAsia="en-GB"/>
              </w:rPr>
              <w:tab/>
              <w:t>inclusion</w:t>
            </w:r>
            <w:r w:rsidRPr="00E07819">
              <w:rPr>
                <w:rFonts w:ascii="Arial" w:eastAsia="Times New Roman" w:hAnsi="Arial" w:cs="Arial"/>
                <w:sz w:val="18"/>
                <w:szCs w:val="18"/>
                <w:lang w:val="en" w:eastAsia="en-GB"/>
              </w:rPr>
              <w:t xml:space="preserve"> </w:t>
            </w:r>
          </w:p>
          <w:p w14:paraId="27BD768C" w14:textId="77777777" w:rsidR="00DE7227" w:rsidRPr="00E07819" w:rsidRDefault="00DE7227" w:rsidP="00465E40">
            <w:pPr>
              <w:rPr>
                <w:rFonts w:ascii="Arial" w:eastAsia="Times New Roman" w:hAnsi="Arial" w:cs="Arial"/>
                <w:b/>
                <w:bCs/>
                <w:color w:val="004289"/>
                <w:sz w:val="18"/>
                <w:szCs w:val="18"/>
                <w:lang w:val="en" w:eastAsia="en-GB"/>
              </w:rPr>
            </w:pPr>
            <w:r w:rsidRPr="00E07819">
              <w:rPr>
                <w:rFonts w:ascii="Arial" w:eastAsia="Times New Roman" w:hAnsi="Arial" w:cs="Arial"/>
                <w:b/>
                <w:bCs/>
                <w:color w:val="004289"/>
                <w:sz w:val="18"/>
                <w:szCs w:val="18"/>
                <w:lang w:val="en" w:eastAsia="en-GB"/>
              </w:rPr>
              <w:t xml:space="preserve">Specific to HGIOS 4 </w:t>
            </w:r>
          </w:p>
          <w:p w14:paraId="2A79ADFB" w14:textId="77777777" w:rsidR="00DE7227" w:rsidRPr="00E07819" w:rsidRDefault="00DE7227" w:rsidP="00465E40">
            <w:pPr>
              <w:rPr>
                <w:rFonts w:ascii="Arial" w:eastAsia="Times New Roman" w:hAnsi="Arial" w:cs="Arial"/>
                <w:sz w:val="18"/>
                <w:szCs w:val="18"/>
                <w:lang w:val="en" w:eastAsia="en-GB"/>
              </w:rPr>
            </w:pPr>
            <w:r w:rsidRPr="00E07819">
              <w:rPr>
                <w:rFonts w:ascii="Arial" w:eastAsia="Times New Roman" w:hAnsi="Arial" w:cs="Arial"/>
                <w:sz w:val="18"/>
                <w:szCs w:val="18"/>
                <w:lang w:val="en" w:eastAsia="en-GB"/>
              </w:rPr>
              <w:t xml:space="preserve">3.2 </w:t>
            </w:r>
            <w:r w:rsidRPr="00E07819">
              <w:rPr>
                <w:rFonts w:ascii="Arial" w:eastAsia="Times New Roman" w:hAnsi="Arial" w:cs="Arial"/>
                <w:sz w:val="18"/>
                <w:szCs w:val="18"/>
                <w:lang w:val="en" w:eastAsia="en-GB"/>
              </w:rPr>
              <w:tab/>
              <w:t xml:space="preserve">Raising attainment and </w:t>
            </w:r>
            <w:proofErr w:type="gramStart"/>
            <w:r w:rsidRPr="00E07819">
              <w:rPr>
                <w:rFonts w:ascii="Arial" w:eastAsia="Times New Roman" w:hAnsi="Arial" w:cs="Arial"/>
                <w:sz w:val="18"/>
                <w:szCs w:val="18"/>
                <w:lang w:val="en" w:eastAsia="en-GB"/>
              </w:rPr>
              <w:t>achievement</w:t>
            </w:r>
            <w:proofErr w:type="gramEnd"/>
            <w:r w:rsidRPr="00E07819">
              <w:rPr>
                <w:rFonts w:ascii="Arial" w:eastAsia="Times New Roman" w:hAnsi="Arial" w:cs="Arial"/>
                <w:sz w:val="18"/>
                <w:szCs w:val="18"/>
                <w:lang w:val="en" w:eastAsia="en-GB"/>
              </w:rPr>
              <w:t xml:space="preserve"> </w:t>
            </w:r>
          </w:p>
          <w:p w14:paraId="191436D9" w14:textId="77777777" w:rsidR="00DE7227" w:rsidRPr="00E07819" w:rsidRDefault="00DE7227" w:rsidP="00465E40">
            <w:pPr>
              <w:rPr>
                <w:rFonts w:ascii="Arial" w:eastAsia="Times New Roman" w:hAnsi="Arial" w:cs="Arial"/>
                <w:sz w:val="18"/>
                <w:szCs w:val="18"/>
                <w:lang w:val="en" w:eastAsia="en-GB"/>
              </w:rPr>
            </w:pPr>
            <w:r w:rsidRPr="00E07819">
              <w:rPr>
                <w:rFonts w:ascii="Arial" w:eastAsia="Times New Roman" w:hAnsi="Arial" w:cs="Arial"/>
                <w:sz w:val="18"/>
                <w:szCs w:val="18"/>
                <w:lang w:val="en" w:eastAsia="en-GB"/>
              </w:rPr>
              <w:t xml:space="preserve">3.3 </w:t>
            </w:r>
            <w:r w:rsidRPr="00E07819">
              <w:rPr>
                <w:rFonts w:ascii="Arial" w:eastAsia="Times New Roman" w:hAnsi="Arial" w:cs="Arial"/>
                <w:sz w:val="18"/>
                <w:szCs w:val="18"/>
                <w:lang w:val="en" w:eastAsia="en-GB"/>
              </w:rPr>
              <w:tab/>
              <w:t xml:space="preserve">Increasing creativity and employability </w:t>
            </w:r>
          </w:p>
          <w:p w14:paraId="3788F34E" w14:textId="77777777" w:rsidR="00DE7227" w:rsidRPr="00E07819" w:rsidRDefault="00DE7227" w:rsidP="00465E40">
            <w:pPr>
              <w:rPr>
                <w:rFonts w:ascii="Arial" w:eastAsia="Times New Roman" w:hAnsi="Arial" w:cs="Arial"/>
                <w:b/>
                <w:bCs/>
                <w:color w:val="004289"/>
                <w:sz w:val="18"/>
                <w:szCs w:val="18"/>
                <w:lang w:val="en" w:eastAsia="en-GB"/>
              </w:rPr>
            </w:pPr>
            <w:r w:rsidRPr="00E07819">
              <w:rPr>
                <w:rFonts w:ascii="Arial" w:eastAsia="Times New Roman" w:hAnsi="Arial" w:cs="Arial"/>
                <w:b/>
                <w:bCs/>
                <w:color w:val="004289"/>
                <w:sz w:val="18"/>
                <w:szCs w:val="18"/>
                <w:lang w:val="en" w:eastAsia="en-GB"/>
              </w:rPr>
              <w:t xml:space="preserve">Specific to HGIOELC </w:t>
            </w:r>
          </w:p>
          <w:p w14:paraId="1BEAD453" w14:textId="77777777" w:rsidR="00DE7227" w:rsidRPr="00E07819" w:rsidRDefault="00DE7227" w:rsidP="00465E40">
            <w:pPr>
              <w:rPr>
                <w:rFonts w:ascii="Arial" w:eastAsia="Times New Roman" w:hAnsi="Arial" w:cs="Arial"/>
                <w:sz w:val="18"/>
                <w:szCs w:val="18"/>
                <w:lang w:val="en" w:eastAsia="en-GB"/>
              </w:rPr>
            </w:pPr>
            <w:r w:rsidRPr="00E07819">
              <w:rPr>
                <w:rFonts w:ascii="Arial" w:eastAsia="Times New Roman" w:hAnsi="Arial" w:cs="Arial"/>
                <w:sz w:val="18"/>
                <w:szCs w:val="18"/>
                <w:lang w:val="en" w:eastAsia="en-GB"/>
              </w:rPr>
              <w:t xml:space="preserve">3.2 </w:t>
            </w:r>
            <w:r w:rsidRPr="00E07819">
              <w:rPr>
                <w:rFonts w:ascii="Arial" w:eastAsia="Times New Roman" w:hAnsi="Arial" w:cs="Arial"/>
                <w:sz w:val="18"/>
                <w:szCs w:val="18"/>
                <w:lang w:val="en" w:eastAsia="en-GB"/>
              </w:rPr>
              <w:tab/>
              <w:t xml:space="preserve">Securing children’s progress </w:t>
            </w:r>
          </w:p>
          <w:p w14:paraId="1AE03797" w14:textId="77777777" w:rsidR="00DE7227" w:rsidRPr="00E07819" w:rsidRDefault="00DE7227" w:rsidP="00465E40">
            <w:pPr>
              <w:rPr>
                <w:rFonts w:ascii="Arial" w:eastAsia="Times New Roman" w:hAnsi="Arial" w:cs="Arial"/>
                <w:sz w:val="18"/>
                <w:szCs w:val="18"/>
                <w:lang w:val="en" w:eastAsia="en-GB"/>
              </w:rPr>
            </w:pPr>
            <w:r w:rsidRPr="00E07819">
              <w:rPr>
                <w:rFonts w:ascii="Arial" w:eastAsia="Times New Roman" w:hAnsi="Arial" w:cs="Arial"/>
                <w:sz w:val="18"/>
                <w:szCs w:val="18"/>
                <w:lang w:val="en" w:eastAsia="en-GB"/>
              </w:rPr>
              <w:t xml:space="preserve">3.3 </w:t>
            </w:r>
            <w:r w:rsidRPr="00E07819">
              <w:rPr>
                <w:rFonts w:ascii="Arial" w:eastAsia="Times New Roman" w:hAnsi="Arial" w:cs="Arial"/>
                <w:sz w:val="18"/>
                <w:szCs w:val="18"/>
                <w:lang w:val="en" w:eastAsia="en-GB"/>
              </w:rPr>
              <w:tab/>
              <w:t>Developing creativity and skills for life</w:t>
            </w:r>
          </w:p>
        </w:tc>
        <w:tc>
          <w:tcPr>
            <w:tcW w:w="4111" w:type="dxa"/>
            <w:shd w:val="clear" w:color="auto" w:fill="auto"/>
          </w:tcPr>
          <w:p w14:paraId="26C1619E" w14:textId="77777777" w:rsidR="00DE7227" w:rsidRPr="00E07819" w:rsidRDefault="00DE7227" w:rsidP="00465E40">
            <w:pPr>
              <w:tabs>
                <w:tab w:val="left" w:pos="2794"/>
              </w:tabs>
              <w:rPr>
                <w:b/>
                <w:bCs/>
                <w:color w:val="1F4E79" w:themeColor="accent1" w:themeShade="80"/>
                <w:sz w:val="18"/>
                <w:szCs w:val="18"/>
              </w:rPr>
            </w:pPr>
            <w:r w:rsidRPr="00E07819">
              <w:rPr>
                <w:rFonts w:ascii="Arial" w:eastAsia="Times New Roman" w:hAnsi="Arial" w:cs="Arial"/>
                <w:b/>
                <w:bCs/>
                <w:color w:val="1F4E79" w:themeColor="accent1" w:themeShade="80"/>
                <w:sz w:val="18"/>
                <w:szCs w:val="18"/>
                <w:lang w:val="en" w:eastAsia="en-GB"/>
              </w:rPr>
              <w:t>A</w:t>
            </w:r>
            <w:proofErr w:type="spellStart"/>
            <w:r w:rsidRPr="00E07819">
              <w:rPr>
                <w:b/>
                <w:bCs/>
                <w:color w:val="1F4E79" w:themeColor="accent1" w:themeShade="80"/>
                <w:sz w:val="18"/>
                <w:szCs w:val="18"/>
              </w:rPr>
              <w:t>berdeenshire</w:t>
            </w:r>
            <w:proofErr w:type="spellEnd"/>
            <w:r w:rsidRPr="00E07819">
              <w:rPr>
                <w:b/>
                <w:bCs/>
                <w:color w:val="1F4E79" w:themeColor="accent1" w:themeShade="80"/>
                <w:sz w:val="18"/>
                <w:szCs w:val="18"/>
              </w:rPr>
              <w:t xml:space="preserve"> Priorities:</w:t>
            </w:r>
          </w:p>
          <w:p w14:paraId="63CAA1FE" w14:textId="77777777" w:rsidR="00DE7227" w:rsidRPr="00E07819" w:rsidRDefault="00DE7227" w:rsidP="00465E40">
            <w:pPr>
              <w:tabs>
                <w:tab w:val="left" w:pos="2794"/>
              </w:tabs>
              <w:rPr>
                <w:sz w:val="18"/>
                <w:szCs w:val="18"/>
              </w:rPr>
            </w:pPr>
            <w:r w:rsidRPr="00E07819">
              <w:rPr>
                <w:sz w:val="18"/>
                <w:szCs w:val="18"/>
              </w:rPr>
              <w:t xml:space="preserve"> 1. Improving learning, </w:t>
            </w:r>
            <w:proofErr w:type="gramStart"/>
            <w:r w:rsidRPr="00E07819">
              <w:rPr>
                <w:sz w:val="18"/>
                <w:szCs w:val="18"/>
              </w:rPr>
              <w:t>teaching</w:t>
            </w:r>
            <w:proofErr w:type="gramEnd"/>
            <w:r w:rsidRPr="00E07819">
              <w:rPr>
                <w:sz w:val="18"/>
                <w:szCs w:val="18"/>
              </w:rPr>
              <w:t xml:space="preserve"> and assessment.</w:t>
            </w:r>
          </w:p>
          <w:p w14:paraId="6FB584EE" w14:textId="77777777" w:rsidR="00DE7227" w:rsidRPr="00E07819" w:rsidRDefault="00DE7227" w:rsidP="00465E40">
            <w:pPr>
              <w:tabs>
                <w:tab w:val="left" w:pos="2794"/>
              </w:tabs>
              <w:rPr>
                <w:sz w:val="18"/>
                <w:szCs w:val="18"/>
              </w:rPr>
            </w:pPr>
            <w:r w:rsidRPr="00E07819">
              <w:rPr>
                <w:sz w:val="18"/>
                <w:szCs w:val="18"/>
              </w:rPr>
              <w:t xml:space="preserve"> 2. Partnership working to raise attainment.</w:t>
            </w:r>
          </w:p>
          <w:p w14:paraId="21B9A1BD" w14:textId="77777777" w:rsidR="00DE7227" w:rsidRPr="00E07819" w:rsidRDefault="00DE7227" w:rsidP="00465E40">
            <w:pPr>
              <w:tabs>
                <w:tab w:val="left" w:pos="2794"/>
              </w:tabs>
              <w:rPr>
                <w:sz w:val="18"/>
                <w:szCs w:val="18"/>
              </w:rPr>
            </w:pPr>
            <w:r w:rsidRPr="00E07819">
              <w:rPr>
                <w:sz w:val="18"/>
                <w:szCs w:val="18"/>
              </w:rPr>
              <w:t xml:space="preserve"> </w:t>
            </w:r>
            <w:r w:rsidRPr="00E07819">
              <w:rPr>
                <w:sz w:val="18"/>
                <w:szCs w:val="18"/>
                <w:highlight w:val="yellow"/>
              </w:rPr>
              <w:t>3. Developing leadership at all levels.</w:t>
            </w:r>
          </w:p>
          <w:p w14:paraId="697E8C20" w14:textId="77777777" w:rsidR="00DE7227" w:rsidRPr="00E07819" w:rsidRDefault="00DE7227" w:rsidP="00465E40">
            <w:pPr>
              <w:rPr>
                <w:sz w:val="18"/>
                <w:szCs w:val="18"/>
              </w:rPr>
            </w:pPr>
            <w:r w:rsidRPr="00E07819">
              <w:rPr>
                <w:sz w:val="18"/>
                <w:szCs w:val="18"/>
              </w:rPr>
              <w:t xml:space="preserve"> 4 Improvement through self-evaluation.</w:t>
            </w:r>
          </w:p>
        </w:tc>
      </w:tr>
      <w:tr w:rsidR="00DE7227" w:rsidRPr="00A95E7E" w14:paraId="01B7BB9F" w14:textId="77777777" w:rsidTr="00CB68B7">
        <w:trPr>
          <w:trHeight w:val="369"/>
          <w:jc w:val="center"/>
        </w:trPr>
        <w:tc>
          <w:tcPr>
            <w:tcW w:w="15735" w:type="dxa"/>
            <w:gridSpan w:val="5"/>
            <w:shd w:val="clear" w:color="auto" w:fill="9CC2E5" w:themeFill="accent1" w:themeFillTint="99"/>
            <w:vAlign w:val="center"/>
          </w:tcPr>
          <w:p w14:paraId="4818FD3C" w14:textId="77777777" w:rsidR="00DE7227" w:rsidRPr="00E07819" w:rsidRDefault="00DE7227" w:rsidP="00CB68B7">
            <w:pPr>
              <w:tabs>
                <w:tab w:val="left" w:pos="2794"/>
              </w:tabs>
              <w:rPr>
                <w:b/>
                <w:sz w:val="20"/>
                <w:szCs w:val="20"/>
              </w:rPr>
            </w:pPr>
            <w:r w:rsidRPr="00E07819">
              <w:rPr>
                <w:b/>
                <w:sz w:val="20"/>
                <w:szCs w:val="20"/>
              </w:rPr>
              <w:t xml:space="preserve">Triangulated Evidence which Informs this Action: </w:t>
            </w:r>
          </w:p>
        </w:tc>
      </w:tr>
      <w:tr w:rsidR="00DE7227" w14:paraId="6B1409E0" w14:textId="77777777" w:rsidTr="00CB68B7">
        <w:trPr>
          <w:trHeight w:val="369"/>
          <w:jc w:val="center"/>
        </w:trPr>
        <w:tc>
          <w:tcPr>
            <w:tcW w:w="5245" w:type="dxa"/>
            <w:shd w:val="clear" w:color="auto" w:fill="9CC2E5" w:themeFill="accent1" w:themeFillTint="99"/>
            <w:vAlign w:val="center"/>
          </w:tcPr>
          <w:p w14:paraId="00A5678E" w14:textId="77777777" w:rsidR="00DE7227" w:rsidRPr="00E07819" w:rsidRDefault="00DE7227" w:rsidP="00CB68B7">
            <w:pPr>
              <w:tabs>
                <w:tab w:val="left" w:pos="2794"/>
              </w:tabs>
              <w:rPr>
                <w:b/>
                <w:sz w:val="20"/>
                <w:szCs w:val="20"/>
              </w:rPr>
            </w:pPr>
            <w:r w:rsidRPr="00E07819">
              <w:rPr>
                <w:b/>
                <w:sz w:val="20"/>
                <w:szCs w:val="20"/>
              </w:rPr>
              <w:t>Quantitative Data</w:t>
            </w:r>
          </w:p>
        </w:tc>
        <w:tc>
          <w:tcPr>
            <w:tcW w:w="5245" w:type="dxa"/>
            <w:gridSpan w:val="2"/>
            <w:shd w:val="clear" w:color="auto" w:fill="9CC2E5" w:themeFill="accent1" w:themeFillTint="99"/>
            <w:vAlign w:val="center"/>
          </w:tcPr>
          <w:p w14:paraId="64826D2E" w14:textId="77777777" w:rsidR="00DE7227" w:rsidRPr="00E07819" w:rsidRDefault="00DE7227" w:rsidP="00CB68B7">
            <w:pPr>
              <w:tabs>
                <w:tab w:val="left" w:pos="2794"/>
              </w:tabs>
              <w:rPr>
                <w:b/>
                <w:sz w:val="20"/>
                <w:szCs w:val="20"/>
              </w:rPr>
            </w:pPr>
            <w:r w:rsidRPr="00E07819">
              <w:rPr>
                <w:b/>
                <w:sz w:val="20"/>
                <w:szCs w:val="20"/>
              </w:rPr>
              <w:t>Direct Observation</w:t>
            </w:r>
          </w:p>
        </w:tc>
        <w:tc>
          <w:tcPr>
            <w:tcW w:w="5245" w:type="dxa"/>
            <w:gridSpan w:val="2"/>
            <w:shd w:val="clear" w:color="auto" w:fill="9CC2E5" w:themeFill="accent1" w:themeFillTint="99"/>
            <w:vAlign w:val="center"/>
          </w:tcPr>
          <w:p w14:paraId="7AA37031" w14:textId="77777777" w:rsidR="00DE7227" w:rsidRPr="00E07819" w:rsidRDefault="00DE7227" w:rsidP="00CB68B7">
            <w:pPr>
              <w:tabs>
                <w:tab w:val="left" w:pos="2794"/>
              </w:tabs>
              <w:rPr>
                <w:b/>
                <w:sz w:val="20"/>
                <w:szCs w:val="20"/>
              </w:rPr>
            </w:pPr>
            <w:r w:rsidRPr="00E07819">
              <w:rPr>
                <w:b/>
                <w:sz w:val="20"/>
                <w:szCs w:val="20"/>
              </w:rPr>
              <w:t>People’s Views</w:t>
            </w:r>
          </w:p>
        </w:tc>
      </w:tr>
      <w:tr w:rsidR="00DE7227" w:rsidRPr="00983B7C" w14:paraId="47859093" w14:textId="77777777" w:rsidTr="005F19AE">
        <w:trPr>
          <w:trHeight w:val="4378"/>
          <w:jc w:val="center"/>
        </w:trPr>
        <w:tc>
          <w:tcPr>
            <w:tcW w:w="5245" w:type="dxa"/>
            <w:shd w:val="clear" w:color="auto" w:fill="auto"/>
          </w:tcPr>
          <w:p w14:paraId="3A0B356D" w14:textId="77777777" w:rsidR="00DE7227" w:rsidRDefault="007E7E67" w:rsidP="00DC7003">
            <w:pPr>
              <w:tabs>
                <w:tab w:val="left" w:pos="2794"/>
              </w:tabs>
              <w:jc w:val="center"/>
              <w:rPr>
                <w:b/>
                <w:sz w:val="36"/>
                <w:szCs w:val="36"/>
              </w:rPr>
            </w:pPr>
            <w:r w:rsidRPr="009A513E">
              <w:rPr>
                <w:rFonts w:ascii="Calibri" w:eastAsia="Calibri" w:hAnsi="Calibri" w:cs="Arial"/>
                <w:b/>
                <w:noProof/>
                <w:sz w:val="16"/>
                <w:szCs w:val="16"/>
                <w:u w:val="single"/>
              </w:rPr>
              <w:drawing>
                <wp:inline distT="0" distB="0" distL="0" distR="0" wp14:anchorId="6A48C530" wp14:editId="17F77667">
                  <wp:extent cx="2465068" cy="1553841"/>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71435" cy="1557855"/>
                          </a:xfrm>
                          <a:prstGeom prst="rect">
                            <a:avLst/>
                          </a:prstGeom>
                        </pic:spPr>
                      </pic:pic>
                    </a:graphicData>
                  </a:graphic>
                </wp:inline>
              </w:drawing>
            </w:r>
          </w:p>
          <w:p w14:paraId="0010D424" w14:textId="77777777" w:rsidR="00FB33B3" w:rsidRDefault="00FB33B3" w:rsidP="00CB68B7">
            <w:pPr>
              <w:tabs>
                <w:tab w:val="left" w:pos="2794"/>
              </w:tabs>
              <w:rPr>
                <w:bCs/>
                <w:sz w:val="20"/>
                <w:szCs w:val="20"/>
              </w:rPr>
            </w:pPr>
          </w:p>
          <w:p w14:paraId="62F98EE4" w14:textId="77777777" w:rsidR="00FB33B3" w:rsidRPr="00DC7003" w:rsidRDefault="00FB33B3" w:rsidP="00CB68B7">
            <w:pPr>
              <w:tabs>
                <w:tab w:val="left" w:pos="2794"/>
              </w:tabs>
              <w:rPr>
                <w:bCs/>
                <w:sz w:val="16"/>
                <w:szCs w:val="16"/>
              </w:rPr>
            </w:pPr>
            <w:r w:rsidRPr="00DC7003">
              <w:rPr>
                <w:bCs/>
                <w:sz w:val="16"/>
                <w:szCs w:val="16"/>
              </w:rPr>
              <w:t xml:space="preserve">Pupil survey </w:t>
            </w:r>
            <w:r w:rsidR="009955ED" w:rsidRPr="00DC7003">
              <w:rPr>
                <w:bCs/>
                <w:sz w:val="16"/>
                <w:szCs w:val="16"/>
              </w:rPr>
              <w:t>suggests that pupil autonomy needs further development.</w:t>
            </w:r>
          </w:p>
          <w:p w14:paraId="5C0F3E7D" w14:textId="77777777" w:rsidR="003050F9" w:rsidRPr="00DC7003" w:rsidRDefault="003050F9" w:rsidP="00CB68B7">
            <w:pPr>
              <w:tabs>
                <w:tab w:val="left" w:pos="2794"/>
              </w:tabs>
              <w:rPr>
                <w:bCs/>
                <w:sz w:val="16"/>
                <w:szCs w:val="16"/>
              </w:rPr>
            </w:pPr>
          </w:p>
          <w:p w14:paraId="7ACBBCCC" w14:textId="72C20BA4" w:rsidR="003050F9" w:rsidRPr="00FB33B3" w:rsidRDefault="003050F9" w:rsidP="00CB68B7">
            <w:pPr>
              <w:tabs>
                <w:tab w:val="left" w:pos="2794"/>
              </w:tabs>
              <w:rPr>
                <w:bCs/>
                <w:sz w:val="20"/>
                <w:szCs w:val="20"/>
              </w:rPr>
            </w:pPr>
            <w:r w:rsidRPr="00DC7003">
              <w:rPr>
                <w:bCs/>
                <w:sz w:val="16"/>
                <w:szCs w:val="16"/>
              </w:rPr>
              <w:t xml:space="preserve">Children have a positive view of the school and their </w:t>
            </w:r>
            <w:proofErr w:type="gramStart"/>
            <w:r w:rsidRPr="00DC7003">
              <w:rPr>
                <w:bCs/>
                <w:sz w:val="16"/>
                <w:szCs w:val="16"/>
              </w:rPr>
              <w:t>learning</w:t>
            </w:r>
            <w:proofErr w:type="gramEnd"/>
            <w:r w:rsidRPr="00DC7003">
              <w:rPr>
                <w:bCs/>
                <w:sz w:val="16"/>
                <w:szCs w:val="16"/>
              </w:rPr>
              <w:t xml:space="preserve"> but </w:t>
            </w:r>
            <w:r w:rsidR="00E4091B" w:rsidRPr="00DC7003">
              <w:rPr>
                <w:bCs/>
                <w:sz w:val="16"/>
                <w:szCs w:val="16"/>
              </w:rPr>
              <w:t>increased autonomy might lead to more authentic responses.</w:t>
            </w:r>
          </w:p>
        </w:tc>
        <w:tc>
          <w:tcPr>
            <w:tcW w:w="5245" w:type="dxa"/>
            <w:gridSpan w:val="2"/>
            <w:shd w:val="clear" w:color="auto" w:fill="auto"/>
          </w:tcPr>
          <w:p w14:paraId="3189B45B" w14:textId="77777777" w:rsidR="00DE7227" w:rsidRDefault="00DE7227" w:rsidP="00CB68B7">
            <w:pPr>
              <w:tabs>
                <w:tab w:val="left" w:pos="2794"/>
              </w:tabs>
              <w:rPr>
                <w:bCs/>
                <w:sz w:val="20"/>
                <w:szCs w:val="20"/>
              </w:rPr>
            </w:pPr>
          </w:p>
          <w:p w14:paraId="7516E9FF" w14:textId="28587EF0" w:rsidR="00F02924" w:rsidRPr="00F02924" w:rsidRDefault="00F02924" w:rsidP="00CB68B7">
            <w:pPr>
              <w:tabs>
                <w:tab w:val="left" w:pos="2794"/>
              </w:tabs>
              <w:rPr>
                <w:bCs/>
                <w:sz w:val="20"/>
                <w:szCs w:val="20"/>
              </w:rPr>
            </w:pPr>
            <w:r>
              <w:rPr>
                <w:bCs/>
                <w:sz w:val="20"/>
                <w:szCs w:val="20"/>
              </w:rPr>
              <w:t xml:space="preserve">Children have developed </w:t>
            </w:r>
            <w:r w:rsidR="00420398">
              <w:rPr>
                <w:bCs/>
                <w:sz w:val="20"/>
                <w:szCs w:val="20"/>
              </w:rPr>
              <w:t xml:space="preserve">their personalities a lot this year largely due to our widening of experience post pandemic.  Working with local partners has given our children a wider range of </w:t>
            </w:r>
            <w:r w:rsidR="00B31D74">
              <w:rPr>
                <w:bCs/>
                <w:sz w:val="20"/>
                <w:szCs w:val="20"/>
              </w:rPr>
              <w:t xml:space="preserve">environments for learning </w:t>
            </w:r>
            <w:proofErr w:type="spellStart"/>
            <w:r w:rsidR="00B31D74">
              <w:rPr>
                <w:bCs/>
                <w:sz w:val="20"/>
                <w:szCs w:val="20"/>
              </w:rPr>
              <w:t>e.g</w:t>
            </w:r>
            <w:proofErr w:type="spellEnd"/>
            <w:r w:rsidR="00B31D74">
              <w:rPr>
                <w:bCs/>
                <w:sz w:val="20"/>
                <w:szCs w:val="20"/>
              </w:rPr>
              <w:t xml:space="preserve"> </w:t>
            </w:r>
            <w:proofErr w:type="spellStart"/>
            <w:r w:rsidR="00822CC3">
              <w:rPr>
                <w:bCs/>
                <w:sz w:val="20"/>
                <w:szCs w:val="20"/>
              </w:rPr>
              <w:t>Wyndwell</w:t>
            </w:r>
            <w:proofErr w:type="spellEnd"/>
            <w:r w:rsidR="00822CC3">
              <w:rPr>
                <w:bCs/>
                <w:sz w:val="20"/>
                <w:szCs w:val="20"/>
              </w:rPr>
              <w:t xml:space="preserve"> Care Home and The Prison Museum</w:t>
            </w:r>
            <w:r w:rsidR="00B31D74">
              <w:rPr>
                <w:bCs/>
                <w:sz w:val="20"/>
                <w:szCs w:val="20"/>
              </w:rPr>
              <w:t>.  We need to continue to seek further partnership</w:t>
            </w:r>
            <w:r w:rsidR="00822CC3">
              <w:rPr>
                <w:bCs/>
                <w:sz w:val="20"/>
                <w:szCs w:val="20"/>
              </w:rPr>
              <w:t xml:space="preserve">s. </w:t>
            </w:r>
          </w:p>
        </w:tc>
        <w:tc>
          <w:tcPr>
            <w:tcW w:w="5245" w:type="dxa"/>
            <w:gridSpan w:val="2"/>
            <w:shd w:val="clear" w:color="auto" w:fill="auto"/>
          </w:tcPr>
          <w:p w14:paraId="749E45D7" w14:textId="77777777" w:rsidR="00294E53" w:rsidRDefault="00294E53" w:rsidP="004368E7">
            <w:pPr>
              <w:tabs>
                <w:tab w:val="left" w:pos="2794"/>
              </w:tabs>
              <w:rPr>
                <w:rFonts w:ascii="Calibri" w:eastAsia="Calibri" w:hAnsi="Calibri" w:cs="Arial"/>
                <w:b/>
                <w:sz w:val="20"/>
                <w:szCs w:val="20"/>
                <w:u w:val="single"/>
              </w:rPr>
            </w:pPr>
            <w:r w:rsidRPr="00CC6F21">
              <w:rPr>
                <w:rFonts w:ascii="Calibri" w:eastAsia="Calibri" w:hAnsi="Calibri" w:cs="Arial"/>
                <w:b/>
                <w:sz w:val="20"/>
                <w:szCs w:val="20"/>
                <w:u w:val="single"/>
              </w:rPr>
              <w:t>Parents</w:t>
            </w:r>
          </w:p>
          <w:p w14:paraId="76EA4615" w14:textId="12D86812" w:rsidR="00294E53" w:rsidRDefault="00416141" w:rsidP="004368E7">
            <w:pPr>
              <w:tabs>
                <w:tab w:val="left" w:pos="2794"/>
              </w:tabs>
              <w:rPr>
                <w:rFonts w:ascii="Calibri" w:eastAsia="Calibri" w:hAnsi="Calibri" w:cs="Arial"/>
                <w:bCs/>
                <w:sz w:val="20"/>
                <w:szCs w:val="20"/>
              </w:rPr>
            </w:pPr>
            <w:r>
              <w:rPr>
                <w:noProof/>
              </w:rPr>
              <w:drawing>
                <wp:inline distT="0" distB="0" distL="0" distR="0" wp14:anchorId="131D3356" wp14:editId="624737F1">
                  <wp:extent cx="3193415" cy="127889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193415" cy="1278890"/>
                          </a:xfrm>
                          <a:prstGeom prst="rect">
                            <a:avLst/>
                          </a:prstGeom>
                        </pic:spPr>
                      </pic:pic>
                    </a:graphicData>
                  </a:graphic>
                </wp:inline>
              </w:drawing>
            </w:r>
          </w:p>
          <w:p w14:paraId="148F92EF" w14:textId="2B492C31" w:rsidR="00294E53" w:rsidRPr="005F19AE" w:rsidRDefault="00416141" w:rsidP="004368E7">
            <w:pPr>
              <w:tabs>
                <w:tab w:val="left" w:pos="2794"/>
              </w:tabs>
              <w:rPr>
                <w:rFonts w:ascii="Calibri" w:eastAsia="Calibri" w:hAnsi="Calibri" w:cs="Arial"/>
                <w:bCs/>
                <w:sz w:val="14"/>
                <w:szCs w:val="14"/>
              </w:rPr>
            </w:pPr>
            <w:r w:rsidRPr="005F19AE">
              <w:rPr>
                <w:rFonts w:ascii="Calibri" w:eastAsia="Calibri" w:hAnsi="Calibri" w:cs="Arial"/>
                <w:bCs/>
                <w:sz w:val="14"/>
                <w:szCs w:val="14"/>
              </w:rPr>
              <w:t xml:space="preserve">Parent questionnaires </w:t>
            </w:r>
            <w:r w:rsidR="0041248B" w:rsidRPr="005F19AE">
              <w:rPr>
                <w:rFonts w:ascii="Calibri" w:eastAsia="Calibri" w:hAnsi="Calibri" w:cs="Arial"/>
                <w:bCs/>
                <w:sz w:val="14"/>
                <w:szCs w:val="14"/>
              </w:rPr>
              <w:t xml:space="preserve">show positive views about </w:t>
            </w:r>
            <w:r w:rsidR="004F55D4" w:rsidRPr="005F19AE">
              <w:rPr>
                <w:rFonts w:ascii="Calibri" w:eastAsia="Calibri" w:hAnsi="Calibri" w:cs="Arial"/>
                <w:bCs/>
                <w:sz w:val="14"/>
                <w:szCs w:val="14"/>
              </w:rPr>
              <w:t xml:space="preserve">how our children’s wellbeing is nurtured and how they feel safe.  Parents noted that they were keen to support and understand </w:t>
            </w:r>
            <w:r w:rsidR="00296E8B" w:rsidRPr="005F19AE">
              <w:rPr>
                <w:rFonts w:ascii="Calibri" w:eastAsia="Calibri" w:hAnsi="Calibri" w:cs="Arial"/>
                <w:bCs/>
                <w:sz w:val="14"/>
                <w:szCs w:val="14"/>
              </w:rPr>
              <w:t>children to resolve issues themselves.  They also were keen that we have chickens in school to support children</w:t>
            </w:r>
            <w:r w:rsidR="004829DD" w:rsidRPr="005F19AE">
              <w:rPr>
                <w:rFonts w:ascii="Calibri" w:eastAsia="Calibri" w:hAnsi="Calibri" w:cs="Arial"/>
                <w:bCs/>
                <w:sz w:val="14"/>
                <w:szCs w:val="14"/>
              </w:rPr>
              <w:t>’s development of kindness.</w:t>
            </w:r>
          </w:p>
          <w:p w14:paraId="6304A5AD" w14:textId="77777777" w:rsidR="00294E53" w:rsidRPr="005F19AE" w:rsidRDefault="00294E53" w:rsidP="004368E7">
            <w:pPr>
              <w:tabs>
                <w:tab w:val="left" w:pos="2794"/>
              </w:tabs>
              <w:rPr>
                <w:rFonts w:ascii="Calibri" w:eastAsia="Calibri" w:hAnsi="Calibri" w:cs="Arial"/>
                <w:b/>
                <w:sz w:val="14"/>
                <w:szCs w:val="14"/>
                <w:u w:val="single"/>
              </w:rPr>
            </w:pPr>
            <w:r w:rsidRPr="005F19AE">
              <w:rPr>
                <w:rFonts w:ascii="Calibri" w:eastAsia="Calibri" w:hAnsi="Calibri" w:cs="Arial"/>
                <w:b/>
                <w:sz w:val="14"/>
                <w:szCs w:val="14"/>
                <w:u w:val="single"/>
              </w:rPr>
              <w:t>Pupils</w:t>
            </w:r>
          </w:p>
          <w:p w14:paraId="41D41640" w14:textId="758880D1" w:rsidR="004829DD" w:rsidRPr="005F19AE" w:rsidRDefault="008C4102" w:rsidP="004368E7">
            <w:pPr>
              <w:tabs>
                <w:tab w:val="left" w:pos="2794"/>
              </w:tabs>
              <w:rPr>
                <w:rFonts w:ascii="Calibri" w:eastAsia="Calibri" w:hAnsi="Calibri" w:cs="Arial"/>
                <w:bCs/>
                <w:sz w:val="14"/>
                <w:szCs w:val="14"/>
              </w:rPr>
            </w:pPr>
            <w:r w:rsidRPr="005F19AE">
              <w:rPr>
                <w:rFonts w:ascii="Calibri" w:eastAsia="Calibri" w:hAnsi="Calibri" w:cs="Arial"/>
                <w:bCs/>
                <w:sz w:val="14"/>
                <w:szCs w:val="14"/>
              </w:rPr>
              <w:t xml:space="preserve">Children expressed that there is still a lot of </w:t>
            </w:r>
            <w:proofErr w:type="gramStart"/>
            <w:r w:rsidRPr="005F19AE">
              <w:rPr>
                <w:rFonts w:ascii="Calibri" w:eastAsia="Calibri" w:hAnsi="Calibri" w:cs="Arial"/>
                <w:bCs/>
                <w:sz w:val="14"/>
                <w:szCs w:val="14"/>
              </w:rPr>
              <w:t>unkindness</w:t>
            </w:r>
            <w:proofErr w:type="gramEnd"/>
            <w:r w:rsidRPr="005F19AE">
              <w:rPr>
                <w:rFonts w:ascii="Calibri" w:eastAsia="Calibri" w:hAnsi="Calibri" w:cs="Arial"/>
                <w:bCs/>
                <w:sz w:val="14"/>
                <w:szCs w:val="14"/>
              </w:rPr>
              <w:t xml:space="preserve"> and </w:t>
            </w:r>
            <w:r w:rsidR="00F059E7" w:rsidRPr="005F19AE">
              <w:rPr>
                <w:rFonts w:ascii="Calibri" w:eastAsia="Calibri" w:hAnsi="Calibri" w:cs="Arial"/>
                <w:bCs/>
                <w:sz w:val="14"/>
                <w:szCs w:val="14"/>
              </w:rPr>
              <w:t>a lack of sportsmanship at playtimes.  They feel that we should continue to work on our values.  They would like us to further develop our outdoor space</w:t>
            </w:r>
            <w:r w:rsidR="00DF2797" w:rsidRPr="005F19AE">
              <w:rPr>
                <w:rFonts w:ascii="Calibri" w:eastAsia="Calibri" w:hAnsi="Calibri" w:cs="Arial"/>
                <w:bCs/>
                <w:sz w:val="14"/>
                <w:szCs w:val="14"/>
              </w:rPr>
              <w:t xml:space="preserve"> and </w:t>
            </w:r>
            <w:r w:rsidR="0091371A" w:rsidRPr="005F19AE">
              <w:rPr>
                <w:rFonts w:ascii="Calibri" w:eastAsia="Calibri" w:hAnsi="Calibri" w:cs="Arial"/>
                <w:bCs/>
                <w:sz w:val="14"/>
                <w:szCs w:val="14"/>
              </w:rPr>
              <w:t>asked why we still had not got chickens!</w:t>
            </w:r>
          </w:p>
          <w:p w14:paraId="1E4BBEFF" w14:textId="77777777" w:rsidR="00DE7227" w:rsidRPr="005F19AE" w:rsidRDefault="00294E53" w:rsidP="004368E7">
            <w:pPr>
              <w:tabs>
                <w:tab w:val="left" w:pos="2794"/>
              </w:tabs>
              <w:rPr>
                <w:rFonts w:ascii="Calibri" w:eastAsia="Calibri" w:hAnsi="Calibri" w:cs="Arial"/>
                <w:b/>
                <w:sz w:val="14"/>
                <w:szCs w:val="14"/>
                <w:u w:val="single"/>
              </w:rPr>
            </w:pPr>
            <w:r w:rsidRPr="005F19AE">
              <w:rPr>
                <w:rFonts w:ascii="Calibri" w:eastAsia="Calibri" w:hAnsi="Calibri" w:cs="Arial"/>
                <w:b/>
                <w:sz w:val="14"/>
                <w:szCs w:val="14"/>
                <w:u w:val="single"/>
              </w:rPr>
              <w:t>Staff</w:t>
            </w:r>
          </w:p>
          <w:p w14:paraId="0B1BE0A3" w14:textId="1D8ACFCD" w:rsidR="00627C7A" w:rsidRPr="005F19AE" w:rsidRDefault="00280A88" w:rsidP="004368E7">
            <w:pPr>
              <w:tabs>
                <w:tab w:val="left" w:pos="2794"/>
              </w:tabs>
              <w:rPr>
                <w:rFonts w:ascii="Calibri" w:eastAsia="Calibri" w:hAnsi="Calibri" w:cs="Arial"/>
                <w:bCs/>
                <w:sz w:val="14"/>
                <w:szCs w:val="14"/>
              </w:rPr>
            </w:pPr>
            <w:r w:rsidRPr="005F19AE">
              <w:rPr>
                <w:rFonts w:ascii="Calibri" w:eastAsia="Calibri" w:hAnsi="Calibri" w:cs="Arial"/>
                <w:bCs/>
                <w:sz w:val="14"/>
                <w:szCs w:val="14"/>
              </w:rPr>
              <w:t>The resilience of our children and families is improving but we should continue this work.</w:t>
            </w:r>
          </w:p>
        </w:tc>
      </w:tr>
      <w:tr w:rsidR="00DE7227" w14:paraId="3EEBF06E" w14:textId="77777777" w:rsidTr="00CB68B7">
        <w:trPr>
          <w:trHeight w:val="369"/>
          <w:jc w:val="center"/>
        </w:trPr>
        <w:tc>
          <w:tcPr>
            <w:tcW w:w="5245" w:type="dxa"/>
            <w:shd w:val="clear" w:color="auto" w:fill="9CC2E5" w:themeFill="accent1" w:themeFillTint="99"/>
            <w:vAlign w:val="center"/>
          </w:tcPr>
          <w:p w14:paraId="6A083C8E" w14:textId="77777777" w:rsidR="00DE7227" w:rsidRDefault="00DE7227" w:rsidP="00CB68B7">
            <w:pPr>
              <w:tabs>
                <w:tab w:val="left" w:pos="2794"/>
              </w:tabs>
              <w:rPr>
                <w:b/>
                <w:sz w:val="36"/>
                <w:szCs w:val="36"/>
              </w:rPr>
            </w:pPr>
            <w:r>
              <w:rPr>
                <w:b/>
                <w:sz w:val="36"/>
                <w:szCs w:val="36"/>
              </w:rPr>
              <w:lastRenderedPageBreak/>
              <w:t>Actions/Leadership</w:t>
            </w:r>
          </w:p>
        </w:tc>
        <w:tc>
          <w:tcPr>
            <w:tcW w:w="5245" w:type="dxa"/>
            <w:gridSpan w:val="2"/>
            <w:shd w:val="clear" w:color="auto" w:fill="9CC2E5" w:themeFill="accent1" w:themeFillTint="99"/>
            <w:vAlign w:val="center"/>
          </w:tcPr>
          <w:p w14:paraId="5907F5AA" w14:textId="77777777" w:rsidR="00DE7227" w:rsidRDefault="00DE7227" w:rsidP="00CB68B7">
            <w:pPr>
              <w:tabs>
                <w:tab w:val="left" w:pos="2794"/>
              </w:tabs>
              <w:rPr>
                <w:b/>
                <w:sz w:val="36"/>
                <w:szCs w:val="36"/>
              </w:rPr>
            </w:pPr>
            <w:r>
              <w:rPr>
                <w:b/>
                <w:sz w:val="36"/>
                <w:szCs w:val="36"/>
              </w:rPr>
              <w:t>Impact</w:t>
            </w:r>
          </w:p>
        </w:tc>
        <w:tc>
          <w:tcPr>
            <w:tcW w:w="5245" w:type="dxa"/>
            <w:gridSpan w:val="2"/>
            <w:shd w:val="clear" w:color="auto" w:fill="9CC2E5" w:themeFill="accent1" w:themeFillTint="99"/>
            <w:vAlign w:val="center"/>
          </w:tcPr>
          <w:p w14:paraId="2168720C" w14:textId="77777777" w:rsidR="00DE7227" w:rsidRDefault="00DE7227" w:rsidP="00CB68B7">
            <w:pPr>
              <w:tabs>
                <w:tab w:val="left" w:pos="2794"/>
              </w:tabs>
              <w:rPr>
                <w:b/>
                <w:sz w:val="36"/>
                <w:szCs w:val="36"/>
              </w:rPr>
            </w:pPr>
            <w:r>
              <w:rPr>
                <w:b/>
                <w:sz w:val="36"/>
                <w:szCs w:val="36"/>
              </w:rPr>
              <w:t>Measures</w:t>
            </w:r>
          </w:p>
        </w:tc>
      </w:tr>
      <w:tr w:rsidR="00DE7227" w:rsidRPr="008D4D7E" w14:paraId="43BD85D4" w14:textId="77777777" w:rsidTr="00CB68B7">
        <w:trPr>
          <w:trHeight w:val="2001"/>
          <w:jc w:val="center"/>
        </w:trPr>
        <w:tc>
          <w:tcPr>
            <w:tcW w:w="5245" w:type="dxa"/>
            <w:shd w:val="clear" w:color="auto" w:fill="auto"/>
          </w:tcPr>
          <w:p w14:paraId="7C737D08" w14:textId="77777777" w:rsidR="00DE7227" w:rsidRPr="00C86DA5" w:rsidRDefault="00DE7227" w:rsidP="00CB68B7">
            <w:pPr>
              <w:tabs>
                <w:tab w:val="left" w:pos="2794"/>
              </w:tabs>
              <w:rPr>
                <w:b/>
                <w:sz w:val="24"/>
                <w:szCs w:val="24"/>
              </w:rPr>
            </w:pPr>
            <w:r w:rsidRPr="00C86DA5">
              <w:rPr>
                <w:b/>
                <w:sz w:val="24"/>
                <w:szCs w:val="24"/>
              </w:rPr>
              <w:t>Actions</w:t>
            </w:r>
          </w:p>
          <w:p w14:paraId="1E90E6A1" w14:textId="406F7E31" w:rsidR="0088389D" w:rsidRDefault="0088389D" w:rsidP="00CB68B7">
            <w:pPr>
              <w:pStyle w:val="ListParagraph"/>
              <w:numPr>
                <w:ilvl w:val="0"/>
                <w:numId w:val="7"/>
              </w:numPr>
              <w:tabs>
                <w:tab w:val="left" w:pos="2794"/>
              </w:tabs>
              <w:ind w:left="360"/>
              <w:rPr>
                <w:bCs/>
                <w:sz w:val="24"/>
                <w:szCs w:val="24"/>
              </w:rPr>
            </w:pPr>
            <w:r>
              <w:rPr>
                <w:bCs/>
                <w:sz w:val="24"/>
                <w:szCs w:val="24"/>
              </w:rPr>
              <w:t>Introduce the Circle Resource</w:t>
            </w:r>
            <w:r w:rsidR="001B14CF">
              <w:rPr>
                <w:bCs/>
                <w:sz w:val="24"/>
                <w:szCs w:val="24"/>
              </w:rPr>
              <w:t xml:space="preserve"> – audit, </w:t>
            </w:r>
            <w:r w:rsidR="00646BCA">
              <w:rPr>
                <w:bCs/>
                <w:sz w:val="24"/>
                <w:szCs w:val="24"/>
              </w:rPr>
              <w:t>initial discussions</w:t>
            </w:r>
          </w:p>
          <w:p w14:paraId="1256D869" w14:textId="642946E0" w:rsidR="00DE7227" w:rsidRPr="003635DC" w:rsidRDefault="00B07C7E" w:rsidP="00CB68B7">
            <w:pPr>
              <w:pStyle w:val="ListParagraph"/>
              <w:numPr>
                <w:ilvl w:val="0"/>
                <w:numId w:val="7"/>
              </w:numPr>
              <w:tabs>
                <w:tab w:val="left" w:pos="2794"/>
              </w:tabs>
              <w:ind w:left="360"/>
              <w:rPr>
                <w:b/>
                <w:sz w:val="24"/>
                <w:szCs w:val="24"/>
              </w:rPr>
            </w:pPr>
            <w:r w:rsidRPr="003635DC">
              <w:rPr>
                <w:b/>
                <w:sz w:val="24"/>
                <w:szCs w:val="24"/>
              </w:rPr>
              <w:t>Further explore outdoor learning</w:t>
            </w:r>
          </w:p>
          <w:p w14:paraId="7FB53442" w14:textId="11B83383" w:rsidR="00B07C7E" w:rsidRPr="003635DC" w:rsidRDefault="00B07C7E" w:rsidP="00CB68B7">
            <w:pPr>
              <w:pStyle w:val="ListParagraph"/>
              <w:numPr>
                <w:ilvl w:val="0"/>
                <w:numId w:val="7"/>
              </w:numPr>
              <w:tabs>
                <w:tab w:val="left" w:pos="2794"/>
              </w:tabs>
              <w:ind w:left="360"/>
              <w:rPr>
                <w:b/>
                <w:sz w:val="24"/>
                <w:szCs w:val="24"/>
              </w:rPr>
            </w:pPr>
            <w:r w:rsidRPr="003635DC">
              <w:rPr>
                <w:b/>
                <w:sz w:val="24"/>
                <w:szCs w:val="24"/>
              </w:rPr>
              <w:t>Introduce</w:t>
            </w:r>
            <w:r w:rsidR="0088389D" w:rsidRPr="003635DC">
              <w:rPr>
                <w:b/>
                <w:sz w:val="24"/>
                <w:szCs w:val="24"/>
              </w:rPr>
              <w:t xml:space="preserve"> </w:t>
            </w:r>
            <w:r w:rsidRPr="003635DC">
              <w:rPr>
                <w:b/>
                <w:sz w:val="24"/>
                <w:szCs w:val="24"/>
              </w:rPr>
              <w:t>chickens</w:t>
            </w:r>
          </w:p>
          <w:p w14:paraId="1CF1FCF9" w14:textId="77777777" w:rsidR="00B07C7E" w:rsidRPr="003635DC" w:rsidRDefault="008C07B3" w:rsidP="00CB68B7">
            <w:pPr>
              <w:pStyle w:val="ListParagraph"/>
              <w:numPr>
                <w:ilvl w:val="0"/>
                <w:numId w:val="7"/>
              </w:numPr>
              <w:tabs>
                <w:tab w:val="left" w:pos="2794"/>
              </w:tabs>
              <w:ind w:left="360"/>
              <w:rPr>
                <w:b/>
                <w:sz w:val="24"/>
                <w:szCs w:val="24"/>
              </w:rPr>
            </w:pPr>
            <w:r w:rsidRPr="003635DC">
              <w:rPr>
                <w:b/>
                <w:sz w:val="24"/>
                <w:szCs w:val="24"/>
              </w:rPr>
              <w:t>Introduce big deal, little deal</w:t>
            </w:r>
          </w:p>
          <w:p w14:paraId="439FBF1F" w14:textId="4E0AC3DC" w:rsidR="006C11CA" w:rsidRDefault="006C11CA" w:rsidP="00CB68B7">
            <w:pPr>
              <w:pStyle w:val="ListParagraph"/>
              <w:numPr>
                <w:ilvl w:val="0"/>
                <w:numId w:val="7"/>
              </w:numPr>
              <w:tabs>
                <w:tab w:val="left" w:pos="2794"/>
              </w:tabs>
              <w:ind w:left="360"/>
              <w:rPr>
                <w:bCs/>
                <w:sz w:val="24"/>
                <w:szCs w:val="24"/>
              </w:rPr>
            </w:pPr>
            <w:r>
              <w:rPr>
                <w:bCs/>
                <w:sz w:val="24"/>
                <w:szCs w:val="24"/>
              </w:rPr>
              <w:t xml:space="preserve">Ensure </w:t>
            </w:r>
            <w:r w:rsidR="0088389D">
              <w:rPr>
                <w:bCs/>
                <w:sz w:val="24"/>
                <w:szCs w:val="24"/>
              </w:rPr>
              <w:t>B</w:t>
            </w:r>
            <w:r>
              <w:rPr>
                <w:bCs/>
                <w:sz w:val="24"/>
                <w:szCs w:val="24"/>
              </w:rPr>
              <w:t xml:space="preserve">ounce </w:t>
            </w:r>
            <w:r w:rsidR="0088389D">
              <w:rPr>
                <w:bCs/>
                <w:sz w:val="24"/>
                <w:szCs w:val="24"/>
              </w:rPr>
              <w:t>B</w:t>
            </w:r>
            <w:r>
              <w:rPr>
                <w:bCs/>
                <w:sz w:val="24"/>
                <w:szCs w:val="24"/>
              </w:rPr>
              <w:t>ack is in place – including assemblies</w:t>
            </w:r>
          </w:p>
          <w:p w14:paraId="73E52F9A" w14:textId="77777777" w:rsidR="00627C7A" w:rsidRDefault="007A6B35" w:rsidP="0088389D">
            <w:pPr>
              <w:pStyle w:val="ListParagraph"/>
              <w:numPr>
                <w:ilvl w:val="0"/>
                <w:numId w:val="7"/>
              </w:numPr>
              <w:tabs>
                <w:tab w:val="left" w:pos="2794"/>
              </w:tabs>
              <w:ind w:left="360"/>
              <w:rPr>
                <w:bCs/>
                <w:sz w:val="24"/>
                <w:szCs w:val="24"/>
              </w:rPr>
            </w:pPr>
            <w:r>
              <w:rPr>
                <w:bCs/>
                <w:sz w:val="24"/>
                <w:szCs w:val="24"/>
              </w:rPr>
              <w:t xml:space="preserve">Revisit partnerships for the year ahead and </w:t>
            </w:r>
            <w:r w:rsidR="00711A42">
              <w:rPr>
                <w:bCs/>
                <w:sz w:val="24"/>
                <w:szCs w:val="24"/>
              </w:rPr>
              <w:t>seek new ones.</w:t>
            </w:r>
          </w:p>
          <w:p w14:paraId="75908A46" w14:textId="7BFA106B" w:rsidR="0045004D" w:rsidRPr="0088389D" w:rsidRDefault="0045004D" w:rsidP="0088389D">
            <w:pPr>
              <w:pStyle w:val="ListParagraph"/>
              <w:numPr>
                <w:ilvl w:val="0"/>
                <w:numId w:val="7"/>
              </w:numPr>
              <w:tabs>
                <w:tab w:val="left" w:pos="2794"/>
              </w:tabs>
              <w:ind w:left="360"/>
              <w:rPr>
                <w:bCs/>
                <w:sz w:val="24"/>
                <w:szCs w:val="24"/>
              </w:rPr>
            </w:pPr>
            <w:r>
              <w:rPr>
                <w:bCs/>
                <w:sz w:val="24"/>
                <w:szCs w:val="24"/>
              </w:rPr>
              <w:t xml:space="preserve">Continue </w:t>
            </w:r>
            <w:r w:rsidR="00C36141">
              <w:rPr>
                <w:bCs/>
                <w:sz w:val="24"/>
                <w:szCs w:val="24"/>
              </w:rPr>
              <w:t xml:space="preserve">community groups and leadership discussions in assembly to further develop the work </w:t>
            </w:r>
            <w:r w:rsidR="005C3E4B">
              <w:rPr>
                <w:bCs/>
                <w:sz w:val="24"/>
                <w:szCs w:val="24"/>
              </w:rPr>
              <w:t>on awards.</w:t>
            </w:r>
          </w:p>
        </w:tc>
        <w:tc>
          <w:tcPr>
            <w:tcW w:w="5245" w:type="dxa"/>
            <w:gridSpan w:val="2"/>
            <w:vMerge w:val="restart"/>
            <w:shd w:val="clear" w:color="auto" w:fill="auto"/>
          </w:tcPr>
          <w:p w14:paraId="6B2C3A60" w14:textId="77777777" w:rsidR="00DE7227" w:rsidRDefault="00DE7227" w:rsidP="00871A5E">
            <w:pPr>
              <w:pStyle w:val="ListParagraph"/>
              <w:numPr>
                <w:ilvl w:val="0"/>
                <w:numId w:val="7"/>
              </w:numPr>
              <w:tabs>
                <w:tab w:val="left" w:pos="2794"/>
              </w:tabs>
              <w:rPr>
                <w:b/>
                <w:sz w:val="24"/>
                <w:szCs w:val="24"/>
              </w:rPr>
            </w:pPr>
          </w:p>
          <w:p w14:paraId="2C36F8AF" w14:textId="1DE279E8" w:rsidR="001E3724" w:rsidRDefault="001E3724" w:rsidP="001E3724">
            <w:r>
              <w:t xml:space="preserve">Class teachers, learners and stakeholders are increasingly confident that </w:t>
            </w:r>
            <w:r w:rsidR="009106BE">
              <w:t>o</w:t>
            </w:r>
            <w:r>
              <w:t>ur classrooms are as inclusive as possible.</w:t>
            </w:r>
          </w:p>
          <w:p w14:paraId="199AD099" w14:textId="77777777" w:rsidR="00E917FB" w:rsidRDefault="00E917FB" w:rsidP="001E3724"/>
          <w:p w14:paraId="7E65FD57" w14:textId="77777777" w:rsidR="00E917FB" w:rsidRDefault="00E917FB" w:rsidP="001E3724">
            <w:r>
              <w:t xml:space="preserve">Learners show increasing kindness to each other </w:t>
            </w:r>
            <w:r w:rsidR="000D2848">
              <w:t xml:space="preserve">at playtimes and during games, resolving </w:t>
            </w:r>
            <w:r w:rsidR="00B87062">
              <w:t>small issues themselves</w:t>
            </w:r>
            <w:r w:rsidR="00D73571">
              <w:t>.</w:t>
            </w:r>
          </w:p>
          <w:p w14:paraId="1CDF6C04" w14:textId="77777777" w:rsidR="00D73571" w:rsidRDefault="00D73571" w:rsidP="001E3724"/>
          <w:p w14:paraId="6AECED06" w14:textId="77777777" w:rsidR="00D73571" w:rsidRDefault="00D73571" w:rsidP="001E3724">
            <w:r>
              <w:t xml:space="preserve">Partnerships continue to increase the variety of environments </w:t>
            </w:r>
            <w:r w:rsidR="001E25C0">
              <w:t>where young people are learning</w:t>
            </w:r>
            <w:r w:rsidR="00250C59">
              <w:t xml:space="preserve"> thus further increasing engagement.</w:t>
            </w:r>
          </w:p>
          <w:p w14:paraId="2E76C4F1" w14:textId="77777777" w:rsidR="007D4866" w:rsidRDefault="007D4866" w:rsidP="001E3724"/>
          <w:p w14:paraId="6AE40C0C" w14:textId="77777777" w:rsidR="007D4866" w:rsidRDefault="007D4866" w:rsidP="001E3724">
            <w:r>
              <w:t>Learners develop further empathy when caring for our chickens</w:t>
            </w:r>
            <w:r w:rsidR="00696C9E">
              <w:t xml:space="preserve">.  </w:t>
            </w:r>
          </w:p>
          <w:p w14:paraId="5E74DC57" w14:textId="77777777" w:rsidR="00341E90" w:rsidRDefault="00341E90" w:rsidP="001E3724"/>
          <w:p w14:paraId="671038D3" w14:textId="2CD6382B" w:rsidR="00341E90" w:rsidRPr="001E3724" w:rsidRDefault="00341E90" w:rsidP="001E3724"/>
        </w:tc>
        <w:tc>
          <w:tcPr>
            <w:tcW w:w="5245" w:type="dxa"/>
            <w:gridSpan w:val="2"/>
            <w:vMerge w:val="restart"/>
            <w:shd w:val="clear" w:color="auto" w:fill="auto"/>
          </w:tcPr>
          <w:p w14:paraId="007D10D2" w14:textId="77777777" w:rsidR="00DE7227" w:rsidRDefault="00DE7227" w:rsidP="00C4700F">
            <w:pPr>
              <w:tabs>
                <w:tab w:val="left" w:pos="2794"/>
              </w:tabs>
              <w:rPr>
                <w:bCs/>
                <w:sz w:val="24"/>
                <w:szCs w:val="24"/>
              </w:rPr>
            </w:pPr>
          </w:p>
          <w:p w14:paraId="7FDCFD49" w14:textId="77777777" w:rsidR="00C4700F" w:rsidRDefault="000E34D8" w:rsidP="00C4700F">
            <w:pPr>
              <w:tabs>
                <w:tab w:val="left" w:pos="2794"/>
              </w:tabs>
              <w:rPr>
                <w:bCs/>
              </w:rPr>
            </w:pPr>
            <w:r>
              <w:rPr>
                <w:bCs/>
              </w:rPr>
              <w:t xml:space="preserve">Ongoing consultations </w:t>
            </w:r>
            <w:r w:rsidR="009106BE">
              <w:rPr>
                <w:bCs/>
              </w:rPr>
              <w:t>show that learners and families feel that their needs are being met within our inclusive classrooms.</w:t>
            </w:r>
          </w:p>
          <w:p w14:paraId="4E8722CC" w14:textId="77777777" w:rsidR="009106BE" w:rsidRDefault="009106BE" w:rsidP="00C4700F">
            <w:pPr>
              <w:tabs>
                <w:tab w:val="left" w:pos="2794"/>
              </w:tabs>
              <w:rPr>
                <w:bCs/>
              </w:rPr>
            </w:pPr>
          </w:p>
          <w:p w14:paraId="7CD938A5" w14:textId="77777777" w:rsidR="009106BE" w:rsidRDefault="0030310E" w:rsidP="00C4700F">
            <w:pPr>
              <w:tabs>
                <w:tab w:val="left" w:pos="2794"/>
              </w:tabs>
              <w:rPr>
                <w:bCs/>
              </w:rPr>
            </w:pPr>
            <w:r>
              <w:rPr>
                <w:bCs/>
              </w:rPr>
              <w:t>Further reduced incidents of unkind behaviour/bullying behaviour in the playground.</w:t>
            </w:r>
          </w:p>
          <w:p w14:paraId="3E5EE627" w14:textId="77777777" w:rsidR="0030310E" w:rsidRDefault="0030310E" w:rsidP="00C4700F">
            <w:pPr>
              <w:tabs>
                <w:tab w:val="left" w:pos="2794"/>
              </w:tabs>
              <w:rPr>
                <w:bCs/>
              </w:rPr>
            </w:pPr>
          </w:p>
          <w:p w14:paraId="5D1E6E36" w14:textId="77777777" w:rsidR="0030310E" w:rsidRDefault="005663CA" w:rsidP="00C4700F">
            <w:pPr>
              <w:tabs>
                <w:tab w:val="left" w:pos="2794"/>
              </w:tabs>
              <w:rPr>
                <w:bCs/>
              </w:rPr>
            </w:pPr>
            <w:r>
              <w:rPr>
                <w:bCs/>
              </w:rPr>
              <w:t xml:space="preserve">Partnership evaluations demonstrate mutual </w:t>
            </w:r>
            <w:r w:rsidR="0045004D">
              <w:rPr>
                <w:bCs/>
              </w:rPr>
              <w:t>benefits.</w:t>
            </w:r>
          </w:p>
          <w:p w14:paraId="36774433" w14:textId="77777777" w:rsidR="0045004D" w:rsidRDefault="0045004D" w:rsidP="00C4700F">
            <w:pPr>
              <w:tabs>
                <w:tab w:val="left" w:pos="2794"/>
              </w:tabs>
              <w:rPr>
                <w:bCs/>
              </w:rPr>
            </w:pPr>
          </w:p>
          <w:p w14:paraId="07E377BA" w14:textId="77777777" w:rsidR="0045004D" w:rsidRDefault="0045004D" w:rsidP="00C4700F">
            <w:pPr>
              <w:tabs>
                <w:tab w:val="left" w:pos="2794"/>
              </w:tabs>
              <w:rPr>
                <w:bCs/>
              </w:rPr>
            </w:pPr>
            <w:r>
              <w:rPr>
                <w:bCs/>
              </w:rPr>
              <w:t>Possible Gold Rights Respecting School Award</w:t>
            </w:r>
          </w:p>
          <w:p w14:paraId="7460E1A6" w14:textId="0ED0E8A4" w:rsidR="0045004D" w:rsidRPr="00C4700F" w:rsidRDefault="0045004D" w:rsidP="00C4700F">
            <w:pPr>
              <w:tabs>
                <w:tab w:val="left" w:pos="2794"/>
              </w:tabs>
              <w:rPr>
                <w:bCs/>
              </w:rPr>
            </w:pPr>
            <w:r>
              <w:rPr>
                <w:bCs/>
              </w:rPr>
              <w:t>Possible Eco Schools Award</w:t>
            </w:r>
          </w:p>
        </w:tc>
      </w:tr>
      <w:tr w:rsidR="00DE7227" w14:paraId="0C575F2A" w14:textId="77777777" w:rsidTr="00CB68B7">
        <w:trPr>
          <w:trHeight w:val="1308"/>
          <w:jc w:val="center"/>
        </w:trPr>
        <w:tc>
          <w:tcPr>
            <w:tcW w:w="5245" w:type="dxa"/>
            <w:shd w:val="clear" w:color="auto" w:fill="auto"/>
          </w:tcPr>
          <w:p w14:paraId="58C3FED7" w14:textId="77777777" w:rsidR="00DE7227" w:rsidRPr="00C86DA5" w:rsidRDefault="00DE7227" w:rsidP="00CB68B7">
            <w:pPr>
              <w:tabs>
                <w:tab w:val="left" w:pos="2794"/>
              </w:tabs>
              <w:rPr>
                <w:b/>
                <w:sz w:val="24"/>
                <w:szCs w:val="24"/>
              </w:rPr>
            </w:pPr>
            <w:r w:rsidRPr="00C86DA5">
              <w:rPr>
                <w:b/>
                <w:sz w:val="24"/>
                <w:szCs w:val="24"/>
              </w:rPr>
              <w:t>Professional Learning</w:t>
            </w:r>
          </w:p>
          <w:p w14:paraId="05EF4211" w14:textId="77777777" w:rsidR="005C3E4B" w:rsidRPr="005C3E4B" w:rsidRDefault="00646BCA" w:rsidP="005C3E4B">
            <w:pPr>
              <w:pStyle w:val="ListParagraph"/>
              <w:numPr>
                <w:ilvl w:val="0"/>
                <w:numId w:val="8"/>
              </w:numPr>
              <w:tabs>
                <w:tab w:val="left" w:pos="2794"/>
              </w:tabs>
              <w:ind w:left="360"/>
              <w:rPr>
                <w:b/>
                <w:sz w:val="28"/>
                <w:szCs w:val="28"/>
              </w:rPr>
            </w:pPr>
            <w:r>
              <w:rPr>
                <w:bCs/>
                <w:sz w:val="24"/>
                <w:szCs w:val="24"/>
              </w:rPr>
              <w:t xml:space="preserve">HT to attend Circle </w:t>
            </w:r>
            <w:r w:rsidR="00FE30DB">
              <w:rPr>
                <w:bCs/>
                <w:sz w:val="24"/>
                <w:szCs w:val="24"/>
              </w:rPr>
              <w:t>Training</w:t>
            </w:r>
            <w:r w:rsidR="00B40EDD">
              <w:rPr>
                <w:bCs/>
                <w:sz w:val="24"/>
                <w:szCs w:val="24"/>
              </w:rPr>
              <w:t xml:space="preserve"> in November</w:t>
            </w:r>
          </w:p>
          <w:p w14:paraId="72145C5D" w14:textId="21098991" w:rsidR="00B40EDD" w:rsidRPr="005C3E4B" w:rsidRDefault="00B40EDD" w:rsidP="005C3E4B">
            <w:pPr>
              <w:pStyle w:val="ListParagraph"/>
              <w:numPr>
                <w:ilvl w:val="0"/>
                <w:numId w:val="8"/>
              </w:numPr>
              <w:tabs>
                <w:tab w:val="left" w:pos="2794"/>
              </w:tabs>
              <w:ind w:left="360"/>
              <w:rPr>
                <w:b/>
                <w:sz w:val="28"/>
                <w:szCs w:val="28"/>
              </w:rPr>
            </w:pPr>
            <w:r w:rsidRPr="005C3E4B">
              <w:rPr>
                <w:bCs/>
                <w:sz w:val="24"/>
                <w:szCs w:val="24"/>
              </w:rPr>
              <w:t xml:space="preserve">Staff to look at Circle Resource and other resources during February </w:t>
            </w:r>
            <w:proofErr w:type="spellStart"/>
            <w:r w:rsidRPr="005C3E4B">
              <w:rPr>
                <w:bCs/>
                <w:sz w:val="24"/>
                <w:szCs w:val="24"/>
              </w:rPr>
              <w:t>inservice</w:t>
            </w:r>
            <w:proofErr w:type="spellEnd"/>
          </w:p>
        </w:tc>
        <w:tc>
          <w:tcPr>
            <w:tcW w:w="5245" w:type="dxa"/>
            <w:gridSpan w:val="2"/>
            <w:vMerge/>
            <w:vAlign w:val="center"/>
          </w:tcPr>
          <w:p w14:paraId="122848F5" w14:textId="77777777" w:rsidR="00DE7227" w:rsidRDefault="00DE7227" w:rsidP="00CB68B7">
            <w:pPr>
              <w:tabs>
                <w:tab w:val="left" w:pos="2794"/>
              </w:tabs>
              <w:rPr>
                <w:b/>
                <w:sz w:val="36"/>
                <w:szCs w:val="36"/>
              </w:rPr>
            </w:pPr>
          </w:p>
        </w:tc>
        <w:tc>
          <w:tcPr>
            <w:tcW w:w="5245" w:type="dxa"/>
            <w:gridSpan w:val="2"/>
            <w:vMerge/>
            <w:vAlign w:val="center"/>
          </w:tcPr>
          <w:p w14:paraId="2E83AB82" w14:textId="77777777" w:rsidR="00DE7227" w:rsidRDefault="00DE7227" w:rsidP="00CB68B7">
            <w:pPr>
              <w:tabs>
                <w:tab w:val="left" w:pos="2794"/>
              </w:tabs>
              <w:rPr>
                <w:b/>
                <w:sz w:val="36"/>
                <w:szCs w:val="36"/>
              </w:rPr>
            </w:pPr>
          </w:p>
        </w:tc>
      </w:tr>
      <w:tr w:rsidR="00DE7227" w14:paraId="4CC22FA0" w14:textId="77777777" w:rsidTr="00976DCC">
        <w:trPr>
          <w:trHeight w:val="829"/>
          <w:jc w:val="center"/>
        </w:trPr>
        <w:tc>
          <w:tcPr>
            <w:tcW w:w="5245" w:type="dxa"/>
            <w:shd w:val="clear" w:color="auto" w:fill="auto"/>
          </w:tcPr>
          <w:p w14:paraId="6C9EB5DB" w14:textId="77777777" w:rsidR="005C3E4B" w:rsidRDefault="00F54E38" w:rsidP="005C3E4B">
            <w:pPr>
              <w:tabs>
                <w:tab w:val="left" w:pos="2794"/>
              </w:tabs>
              <w:rPr>
                <w:b/>
                <w:sz w:val="24"/>
                <w:szCs w:val="24"/>
              </w:rPr>
            </w:pPr>
            <w:r>
              <w:rPr>
                <w:b/>
                <w:sz w:val="24"/>
                <w:szCs w:val="24"/>
              </w:rPr>
              <w:t>Policy Development</w:t>
            </w:r>
          </w:p>
          <w:p w14:paraId="0EEA85EF" w14:textId="4A596083" w:rsidR="005C3E4B" w:rsidRPr="005C3E4B" w:rsidRDefault="005C3E4B" w:rsidP="003902ED">
            <w:pPr>
              <w:pStyle w:val="ListParagraph"/>
              <w:numPr>
                <w:ilvl w:val="0"/>
                <w:numId w:val="28"/>
              </w:numPr>
              <w:tabs>
                <w:tab w:val="left" w:pos="2794"/>
              </w:tabs>
              <w:rPr>
                <w:b/>
                <w:sz w:val="24"/>
                <w:szCs w:val="24"/>
              </w:rPr>
            </w:pPr>
            <w:r>
              <w:rPr>
                <w:bCs/>
                <w:sz w:val="24"/>
                <w:szCs w:val="24"/>
              </w:rPr>
              <w:t xml:space="preserve">Further development </w:t>
            </w:r>
            <w:r w:rsidR="000A79FC">
              <w:rPr>
                <w:bCs/>
                <w:sz w:val="24"/>
                <w:szCs w:val="24"/>
              </w:rPr>
              <w:t>of relationships policy</w:t>
            </w:r>
          </w:p>
        </w:tc>
        <w:tc>
          <w:tcPr>
            <w:tcW w:w="5245" w:type="dxa"/>
            <w:gridSpan w:val="2"/>
            <w:vMerge/>
            <w:vAlign w:val="center"/>
          </w:tcPr>
          <w:p w14:paraId="5620D3BA" w14:textId="77777777" w:rsidR="00DE7227" w:rsidRDefault="00DE7227" w:rsidP="00CB68B7">
            <w:pPr>
              <w:tabs>
                <w:tab w:val="left" w:pos="2794"/>
              </w:tabs>
              <w:rPr>
                <w:b/>
                <w:sz w:val="36"/>
                <w:szCs w:val="36"/>
              </w:rPr>
            </w:pPr>
          </w:p>
        </w:tc>
        <w:tc>
          <w:tcPr>
            <w:tcW w:w="5245" w:type="dxa"/>
            <w:gridSpan w:val="2"/>
            <w:vMerge/>
            <w:vAlign w:val="center"/>
          </w:tcPr>
          <w:p w14:paraId="44675F5C" w14:textId="77777777" w:rsidR="00DE7227" w:rsidRDefault="00DE7227" w:rsidP="00CB68B7">
            <w:pPr>
              <w:tabs>
                <w:tab w:val="left" w:pos="2794"/>
              </w:tabs>
              <w:rPr>
                <w:b/>
                <w:sz w:val="36"/>
                <w:szCs w:val="36"/>
              </w:rPr>
            </w:pPr>
          </w:p>
        </w:tc>
      </w:tr>
      <w:tr w:rsidR="00DE7227" w14:paraId="56A3A985" w14:textId="77777777" w:rsidTr="00CB68B7">
        <w:trPr>
          <w:trHeight w:val="557"/>
          <w:jc w:val="center"/>
        </w:trPr>
        <w:tc>
          <w:tcPr>
            <w:tcW w:w="5245" w:type="dxa"/>
            <w:shd w:val="clear" w:color="auto" w:fill="9CC2E5" w:themeFill="accent1" w:themeFillTint="99"/>
          </w:tcPr>
          <w:p w14:paraId="50A9F9D8" w14:textId="77777777" w:rsidR="00DE7227" w:rsidRDefault="00DE7227" w:rsidP="00CB68B7">
            <w:pPr>
              <w:tabs>
                <w:tab w:val="left" w:pos="2794"/>
              </w:tabs>
              <w:rPr>
                <w:b/>
                <w:sz w:val="28"/>
                <w:szCs w:val="28"/>
              </w:rPr>
            </w:pPr>
            <w:r>
              <w:rPr>
                <w:b/>
                <w:sz w:val="36"/>
                <w:szCs w:val="36"/>
              </w:rPr>
              <w:t>Term 1 and 2</w:t>
            </w:r>
          </w:p>
        </w:tc>
        <w:tc>
          <w:tcPr>
            <w:tcW w:w="5245" w:type="dxa"/>
            <w:gridSpan w:val="2"/>
            <w:shd w:val="clear" w:color="auto" w:fill="9CC2E5" w:themeFill="accent1" w:themeFillTint="99"/>
          </w:tcPr>
          <w:p w14:paraId="23E2C2D0" w14:textId="77777777" w:rsidR="00DE7227" w:rsidRDefault="00DE7227" w:rsidP="00CB68B7">
            <w:pPr>
              <w:tabs>
                <w:tab w:val="left" w:pos="2794"/>
              </w:tabs>
              <w:rPr>
                <w:b/>
                <w:sz w:val="36"/>
                <w:szCs w:val="36"/>
              </w:rPr>
            </w:pPr>
            <w:r>
              <w:rPr>
                <w:b/>
                <w:sz w:val="36"/>
                <w:szCs w:val="36"/>
              </w:rPr>
              <w:t>Term 3</w:t>
            </w:r>
          </w:p>
        </w:tc>
        <w:tc>
          <w:tcPr>
            <w:tcW w:w="5245" w:type="dxa"/>
            <w:gridSpan w:val="2"/>
            <w:shd w:val="clear" w:color="auto" w:fill="9CC2E5" w:themeFill="accent1" w:themeFillTint="99"/>
          </w:tcPr>
          <w:p w14:paraId="4D587C41" w14:textId="77777777" w:rsidR="00DE7227" w:rsidRDefault="00DE7227" w:rsidP="00CB68B7">
            <w:pPr>
              <w:tabs>
                <w:tab w:val="left" w:pos="2794"/>
              </w:tabs>
              <w:rPr>
                <w:b/>
                <w:sz w:val="36"/>
                <w:szCs w:val="36"/>
              </w:rPr>
            </w:pPr>
            <w:r>
              <w:rPr>
                <w:b/>
                <w:sz w:val="36"/>
                <w:szCs w:val="36"/>
              </w:rPr>
              <w:t>Term 4</w:t>
            </w:r>
          </w:p>
        </w:tc>
      </w:tr>
      <w:tr w:rsidR="00DE7227" w:rsidRPr="007A14C7" w14:paraId="5414914A" w14:textId="77777777" w:rsidTr="00CB68B7">
        <w:trPr>
          <w:trHeight w:val="557"/>
          <w:jc w:val="center"/>
        </w:trPr>
        <w:tc>
          <w:tcPr>
            <w:tcW w:w="5245" w:type="dxa"/>
            <w:shd w:val="clear" w:color="auto" w:fill="auto"/>
          </w:tcPr>
          <w:p w14:paraId="0784D8BA" w14:textId="77777777" w:rsidR="00DE7227" w:rsidRDefault="005C3C1C" w:rsidP="003902ED">
            <w:pPr>
              <w:pStyle w:val="ListParagraph"/>
              <w:numPr>
                <w:ilvl w:val="0"/>
                <w:numId w:val="11"/>
              </w:numPr>
              <w:tabs>
                <w:tab w:val="left" w:pos="2794"/>
              </w:tabs>
              <w:rPr>
                <w:bCs/>
                <w:sz w:val="24"/>
                <w:szCs w:val="24"/>
              </w:rPr>
            </w:pPr>
            <w:r>
              <w:rPr>
                <w:bCs/>
                <w:sz w:val="24"/>
                <w:szCs w:val="24"/>
              </w:rPr>
              <w:t>Set up chickens – hand over to Eco Group</w:t>
            </w:r>
          </w:p>
          <w:p w14:paraId="4936F4C4" w14:textId="77777777" w:rsidR="005C3C1C" w:rsidRDefault="005C3C1C" w:rsidP="003902ED">
            <w:pPr>
              <w:pStyle w:val="ListParagraph"/>
              <w:numPr>
                <w:ilvl w:val="0"/>
                <w:numId w:val="11"/>
              </w:numPr>
              <w:tabs>
                <w:tab w:val="left" w:pos="2794"/>
              </w:tabs>
              <w:rPr>
                <w:bCs/>
                <w:sz w:val="24"/>
                <w:szCs w:val="24"/>
              </w:rPr>
            </w:pPr>
            <w:r>
              <w:rPr>
                <w:bCs/>
                <w:sz w:val="24"/>
                <w:szCs w:val="24"/>
              </w:rPr>
              <w:t>HT to attend Circle Training</w:t>
            </w:r>
          </w:p>
          <w:p w14:paraId="6DF405E0" w14:textId="77777777" w:rsidR="005C3C1C" w:rsidRDefault="005C3C1C" w:rsidP="003902ED">
            <w:pPr>
              <w:pStyle w:val="ListParagraph"/>
              <w:numPr>
                <w:ilvl w:val="0"/>
                <w:numId w:val="11"/>
              </w:numPr>
              <w:tabs>
                <w:tab w:val="left" w:pos="2794"/>
              </w:tabs>
              <w:rPr>
                <w:bCs/>
                <w:sz w:val="24"/>
                <w:szCs w:val="24"/>
              </w:rPr>
            </w:pPr>
            <w:r>
              <w:rPr>
                <w:bCs/>
                <w:sz w:val="24"/>
                <w:szCs w:val="24"/>
              </w:rPr>
              <w:t xml:space="preserve">Create </w:t>
            </w:r>
            <w:r w:rsidR="001427AE">
              <w:rPr>
                <w:bCs/>
                <w:sz w:val="24"/>
                <w:szCs w:val="24"/>
              </w:rPr>
              <w:t xml:space="preserve">Assembly timetable to include </w:t>
            </w:r>
            <w:proofErr w:type="spellStart"/>
            <w:r w:rsidR="001427AE">
              <w:rPr>
                <w:bCs/>
                <w:sz w:val="24"/>
                <w:szCs w:val="24"/>
              </w:rPr>
              <w:t>bounchback</w:t>
            </w:r>
            <w:proofErr w:type="spellEnd"/>
            <w:r w:rsidR="001427AE">
              <w:rPr>
                <w:bCs/>
                <w:sz w:val="24"/>
                <w:szCs w:val="24"/>
              </w:rPr>
              <w:t xml:space="preserve"> messages, </w:t>
            </w:r>
            <w:r w:rsidR="00EA6B16">
              <w:rPr>
                <w:bCs/>
                <w:sz w:val="24"/>
                <w:szCs w:val="24"/>
              </w:rPr>
              <w:t xml:space="preserve">partnership invites, </w:t>
            </w:r>
            <w:r w:rsidR="001B4A1D">
              <w:rPr>
                <w:bCs/>
                <w:sz w:val="24"/>
                <w:szCs w:val="24"/>
              </w:rPr>
              <w:t>leadership questions.</w:t>
            </w:r>
          </w:p>
          <w:p w14:paraId="7D519649" w14:textId="77777777" w:rsidR="00FF7047" w:rsidRDefault="00FF7047" w:rsidP="00FF7047">
            <w:pPr>
              <w:tabs>
                <w:tab w:val="left" w:pos="2794"/>
              </w:tabs>
              <w:rPr>
                <w:bCs/>
                <w:sz w:val="24"/>
                <w:szCs w:val="24"/>
              </w:rPr>
            </w:pPr>
          </w:p>
          <w:p w14:paraId="0CB77067" w14:textId="77777777" w:rsidR="00FF7047" w:rsidRDefault="00FF7047" w:rsidP="00FF7047">
            <w:pPr>
              <w:tabs>
                <w:tab w:val="left" w:pos="2794"/>
              </w:tabs>
              <w:rPr>
                <w:bCs/>
                <w:sz w:val="24"/>
                <w:szCs w:val="24"/>
              </w:rPr>
            </w:pPr>
          </w:p>
          <w:p w14:paraId="1D947110" w14:textId="77777777" w:rsidR="00FF7047" w:rsidRDefault="00FF7047" w:rsidP="00FF7047">
            <w:pPr>
              <w:tabs>
                <w:tab w:val="left" w:pos="2794"/>
              </w:tabs>
              <w:rPr>
                <w:bCs/>
                <w:sz w:val="24"/>
                <w:szCs w:val="24"/>
              </w:rPr>
            </w:pPr>
          </w:p>
          <w:p w14:paraId="4CA87D8A" w14:textId="77777777" w:rsidR="00FF7047" w:rsidRDefault="00FF7047" w:rsidP="00FF7047">
            <w:pPr>
              <w:tabs>
                <w:tab w:val="left" w:pos="2794"/>
              </w:tabs>
              <w:rPr>
                <w:bCs/>
                <w:sz w:val="24"/>
                <w:szCs w:val="24"/>
              </w:rPr>
            </w:pPr>
          </w:p>
          <w:p w14:paraId="5FAB4056" w14:textId="7EC5E895" w:rsidR="00FF7047" w:rsidRPr="00FF7047" w:rsidRDefault="00FF7047" w:rsidP="00FF7047">
            <w:pPr>
              <w:tabs>
                <w:tab w:val="left" w:pos="2794"/>
              </w:tabs>
              <w:rPr>
                <w:bCs/>
                <w:sz w:val="24"/>
                <w:szCs w:val="24"/>
              </w:rPr>
            </w:pPr>
          </w:p>
        </w:tc>
        <w:tc>
          <w:tcPr>
            <w:tcW w:w="5245" w:type="dxa"/>
            <w:gridSpan w:val="2"/>
            <w:shd w:val="clear" w:color="auto" w:fill="auto"/>
          </w:tcPr>
          <w:p w14:paraId="4D3D3731" w14:textId="77777777" w:rsidR="00DE7227" w:rsidRDefault="00073EF8" w:rsidP="003902ED">
            <w:pPr>
              <w:pStyle w:val="ListParagraph"/>
              <w:numPr>
                <w:ilvl w:val="0"/>
                <w:numId w:val="11"/>
              </w:numPr>
              <w:tabs>
                <w:tab w:val="left" w:pos="2794"/>
              </w:tabs>
              <w:rPr>
                <w:bCs/>
                <w:sz w:val="24"/>
                <w:szCs w:val="24"/>
              </w:rPr>
            </w:pPr>
            <w:r>
              <w:rPr>
                <w:bCs/>
                <w:sz w:val="24"/>
                <w:szCs w:val="24"/>
              </w:rPr>
              <w:t>Audit classrooms using circle resource</w:t>
            </w:r>
          </w:p>
          <w:p w14:paraId="47D00818" w14:textId="52628864" w:rsidR="00FF4F3D" w:rsidRPr="00111A3F" w:rsidRDefault="00FF4F3D" w:rsidP="003902ED">
            <w:pPr>
              <w:pStyle w:val="ListParagraph"/>
              <w:numPr>
                <w:ilvl w:val="0"/>
                <w:numId w:val="11"/>
              </w:numPr>
              <w:tabs>
                <w:tab w:val="left" w:pos="2794"/>
              </w:tabs>
              <w:rPr>
                <w:bCs/>
                <w:sz w:val="24"/>
                <w:szCs w:val="24"/>
              </w:rPr>
            </w:pPr>
            <w:r>
              <w:rPr>
                <w:bCs/>
                <w:sz w:val="24"/>
                <w:szCs w:val="24"/>
              </w:rPr>
              <w:t>Evaluate progress towards rights respecting schools.</w:t>
            </w:r>
          </w:p>
        </w:tc>
        <w:tc>
          <w:tcPr>
            <w:tcW w:w="5245" w:type="dxa"/>
            <w:gridSpan w:val="2"/>
            <w:shd w:val="clear" w:color="auto" w:fill="auto"/>
          </w:tcPr>
          <w:p w14:paraId="52E4BA3F" w14:textId="77777777" w:rsidR="00DE7227" w:rsidRDefault="00FF4F3D" w:rsidP="003902ED">
            <w:pPr>
              <w:pStyle w:val="ListParagraph"/>
              <w:numPr>
                <w:ilvl w:val="0"/>
                <w:numId w:val="11"/>
              </w:numPr>
              <w:tabs>
                <w:tab w:val="left" w:pos="2794"/>
              </w:tabs>
              <w:rPr>
                <w:bCs/>
                <w:sz w:val="24"/>
                <w:szCs w:val="24"/>
              </w:rPr>
            </w:pPr>
            <w:r>
              <w:rPr>
                <w:bCs/>
                <w:sz w:val="24"/>
                <w:szCs w:val="24"/>
              </w:rPr>
              <w:t>Evaluate progress</w:t>
            </w:r>
          </w:p>
          <w:p w14:paraId="12D36D4B" w14:textId="3CAC7ACC" w:rsidR="00FF4F3D" w:rsidRPr="007A14C7" w:rsidRDefault="00944ED0" w:rsidP="003902ED">
            <w:pPr>
              <w:pStyle w:val="ListParagraph"/>
              <w:numPr>
                <w:ilvl w:val="0"/>
                <w:numId w:val="11"/>
              </w:numPr>
              <w:tabs>
                <w:tab w:val="left" w:pos="2794"/>
              </w:tabs>
              <w:rPr>
                <w:bCs/>
                <w:sz w:val="24"/>
                <w:szCs w:val="24"/>
              </w:rPr>
            </w:pPr>
            <w:r>
              <w:rPr>
                <w:bCs/>
                <w:sz w:val="24"/>
                <w:szCs w:val="24"/>
              </w:rPr>
              <w:t>Issue annual stakeholder surveys</w:t>
            </w:r>
          </w:p>
        </w:tc>
      </w:tr>
      <w:tr w:rsidR="00DE7227" w:rsidRPr="007F1313" w14:paraId="11972601" w14:textId="77777777" w:rsidTr="00CB68B7">
        <w:trPr>
          <w:trHeight w:val="557"/>
          <w:jc w:val="center"/>
        </w:trPr>
        <w:tc>
          <w:tcPr>
            <w:tcW w:w="5245" w:type="dxa"/>
            <w:shd w:val="clear" w:color="auto" w:fill="9CC2E5" w:themeFill="accent1" w:themeFillTint="99"/>
          </w:tcPr>
          <w:p w14:paraId="3416A2D1" w14:textId="77777777" w:rsidR="00DE7227" w:rsidRPr="007F1313" w:rsidRDefault="00DE7227" w:rsidP="00CB68B7">
            <w:pPr>
              <w:tabs>
                <w:tab w:val="left" w:pos="2794"/>
              </w:tabs>
              <w:ind w:left="360"/>
              <w:rPr>
                <w:bCs/>
                <w:sz w:val="24"/>
                <w:szCs w:val="24"/>
              </w:rPr>
            </w:pPr>
            <w:r w:rsidRPr="007F1313">
              <w:rPr>
                <w:b/>
                <w:sz w:val="36"/>
                <w:szCs w:val="36"/>
              </w:rPr>
              <w:lastRenderedPageBreak/>
              <w:t>Term 1 and 2 Evidence</w:t>
            </w:r>
          </w:p>
        </w:tc>
        <w:tc>
          <w:tcPr>
            <w:tcW w:w="5245" w:type="dxa"/>
            <w:gridSpan w:val="2"/>
            <w:shd w:val="clear" w:color="auto" w:fill="9CC2E5" w:themeFill="accent1" w:themeFillTint="99"/>
          </w:tcPr>
          <w:p w14:paraId="63710B15" w14:textId="77777777" w:rsidR="00DE7227" w:rsidRPr="007F1313" w:rsidRDefault="00DE7227" w:rsidP="00CB68B7">
            <w:pPr>
              <w:tabs>
                <w:tab w:val="left" w:pos="2794"/>
              </w:tabs>
              <w:ind w:left="360"/>
              <w:rPr>
                <w:bCs/>
                <w:sz w:val="24"/>
                <w:szCs w:val="24"/>
              </w:rPr>
            </w:pPr>
            <w:r w:rsidRPr="007F1313">
              <w:rPr>
                <w:b/>
                <w:sz w:val="36"/>
                <w:szCs w:val="36"/>
              </w:rPr>
              <w:t>Term 3 Evidence</w:t>
            </w:r>
          </w:p>
        </w:tc>
        <w:tc>
          <w:tcPr>
            <w:tcW w:w="5245" w:type="dxa"/>
            <w:gridSpan w:val="2"/>
            <w:shd w:val="clear" w:color="auto" w:fill="9CC2E5" w:themeFill="accent1" w:themeFillTint="99"/>
          </w:tcPr>
          <w:p w14:paraId="02C318B2" w14:textId="77777777" w:rsidR="00DE7227" w:rsidRPr="007F1313" w:rsidRDefault="00DE7227" w:rsidP="00CB68B7">
            <w:pPr>
              <w:tabs>
                <w:tab w:val="left" w:pos="2794"/>
              </w:tabs>
              <w:ind w:left="360"/>
              <w:rPr>
                <w:bCs/>
                <w:sz w:val="24"/>
                <w:szCs w:val="24"/>
              </w:rPr>
            </w:pPr>
            <w:r w:rsidRPr="007F1313">
              <w:rPr>
                <w:b/>
                <w:sz w:val="36"/>
                <w:szCs w:val="36"/>
              </w:rPr>
              <w:t>Term 4 Evidence</w:t>
            </w:r>
          </w:p>
        </w:tc>
      </w:tr>
      <w:tr w:rsidR="00DE7227" w:rsidRPr="00E14B18" w14:paraId="4694FFA8" w14:textId="77777777" w:rsidTr="00CB68B7">
        <w:trPr>
          <w:trHeight w:val="557"/>
          <w:jc w:val="center"/>
        </w:trPr>
        <w:tc>
          <w:tcPr>
            <w:tcW w:w="5245" w:type="dxa"/>
            <w:shd w:val="clear" w:color="auto" w:fill="auto"/>
          </w:tcPr>
          <w:p w14:paraId="6E99B6D3" w14:textId="77777777" w:rsidR="00DE7227" w:rsidRPr="00481B29" w:rsidRDefault="00DE7227" w:rsidP="00CB68B7">
            <w:pPr>
              <w:tabs>
                <w:tab w:val="left" w:pos="2794"/>
              </w:tabs>
              <w:rPr>
                <w:b/>
                <w:sz w:val="16"/>
                <w:szCs w:val="16"/>
              </w:rPr>
            </w:pPr>
          </w:p>
        </w:tc>
        <w:tc>
          <w:tcPr>
            <w:tcW w:w="5245" w:type="dxa"/>
            <w:gridSpan w:val="2"/>
            <w:shd w:val="clear" w:color="auto" w:fill="auto"/>
          </w:tcPr>
          <w:p w14:paraId="1A07B1EB" w14:textId="77777777" w:rsidR="00DE7227" w:rsidRPr="00481B29" w:rsidRDefault="00DE7227" w:rsidP="00CB68B7">
            <w:pPr>
              <w:rPr>
                <w:sz w:val="16"/>
                <w:szCs w:val="16"/>
              </w:rPr>
            </w:pPr>
          </w:p>
        </w:tc>
        <w:tc>
          <w:tcPr>
            <w:tcW w:w="5245" w:type="dxa"/>
            <w:gridSpan w:val="2"/>
            <w:shd w:val="clear" w:color="auto" w:fill="auto"/>
          </w:tcPr>
          <w:p w14:paraId="34414230" w14:textId="77777777" w:rsidR="00DE7227" w:rsidRPr="00E14B18" w:rsidRDefault="00DE7227" w:rsidP="00CB68B7">
            <w:pPr>
              <w:tabs>
                <w:tab w:val="left" w:pos="2794"/>
              </w:tabs>
              <w:rPr>
                <w:sz w:val="36"/>
                <w:szCs w:val="36"/>
              </w:rPr>
            </w:pPr>
          </w:p>
        </w:tc>
      </w:tr>
    </w:tbl>
    <w:p w14:paraId="75204062" w14:textId="77777777" w:rsidR="00DE7227" w:rsidRPr="00A36433" w:rsidRDefault="00DE7227" w:rsidP="00A36433">
      <w:pPr>
        <w:rPr>
          <w:lang w:val="x-none"/>
        </w:rPr>
      </w:pPr>
    </w:p>
    <w:sectPr w:rsidR="00DE7227" w:rsidRPr="00A36433" w:rsidSect="007A14C7">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6D0B1" w14:textId="77777777" w:rsidR="009A682D" w:rsidRDefault="009A682D" w:rsidP="00277EBB">
      <w:pPr>
        <w:spacing w:after="0" w:line="240" w:lineRule="auto"/>
      </w:pPr>
      <w:r>
        <w:separator/>
      </w:r>
    </w:p>
  </w:endnote>
  <w:endnote w:type="continuationSeparator" w:id="0">
    <w:p w14:paraId="10B85137" w14:textId="77777777" w:rsidR="009A682D" w:rsidRDefault="009A682D" w:rsidP="00277EBB">
      <w:pPr>
        <w:spacing w:after="0" w:line="240" w:lineRule="auto"/>
      </w:pPr>
      <w:r>
        <w:continuationSeparator/>
      </w:r>
    </w:p>
  </w:endnote>
  <w:endnote w:type="continuationNotice" w:id="1">
    <w:p w14:paraId="3157DC6D" w14:textId="77777777" w:rsidR="009A682D" w:rsidRDefault="009A68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Harlow Solid Italic">
    <w:panose1 w:val="04030604020F02020D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332A4" w14:textId="77777777" w:rsidR="009A682D" w:rsidRDefault="009A682D" w:rsidP="00277EBB">
      <w:pPr>
        <w:spacing w:after="0" w:line="240" w:lineRule="auto"/>
      </w:pPr>
      <w:r>
        <w:separator/>
      </w:r>
    </w:p>
  </w:footnote>
  <w:footnote w:type="continuationSeparator" w:id="0">
    <w:p w14:paraId="32B2BAC6" w14:textId="77777777" w:rsidR="009A682D" w:rsidRDefault="009A682D" w:rsidP="00277EBB">
      <w:pPr>
        <w:spacing w:after="0" w:line="240" w:lineRule="auto"/>
      </w:pPr>
      <w:r>
        <w:continuationSeparator/>
      </w:r>
    </w:p>
  </w:footnote>
  <w:footnote w:type="continuationNotice" w:id="1">
    <w:p w14:paraId="4F93A2A9" w14:textId="77777777" w:rsidR="009A682D" w:rsidRDefault="009A682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CC5"/>
    <w:multiLevelType w:val="hybridMultilevel"/>
    <w:tmpl w:val="9C447A2E"/>
    <w:lvl w:ilvl="0" w:tplc="C964A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51E00"/>
    <w:multiLevelType w:val="hybridMultilevel"/>
    <w:tmpl w:val="BEF0AF2C"/>
    <w:lvl w:ilvl="0" w:tplc="08090001">
      <w:start w:val="1"/>
      <w:numFmt w:val="bullet"/>
      <w:lvlText w:val=""/>
      <w:lvlJc w:val="left"/>
      <w:pPr>
        <w:ind w:left="-2672" w:hanging="360"/>
      </w:pPr>
      <w:rPr>
        <w:rFonts w:ascii="Symbol" w:hAnsi="Symbol" w:hint="default"/>
      </w:rPr>
    </w:lvl>
    <w:lvl w:ilvl="1" w:tplc="08090003" w:tentative="1">
      <w:start w:val="1"/>
      <w:numFmt w:val="bullet"/>
      <w:lvlText w:val="o"/>
      <w:lvlJc w:val="left"/>
      <w:pPr>
        <w:ind w:left="-1952" w:hanging="360"/>
      </w:pPr>
      <w:rPr>
        <w:rFonts w:ascii="Courier New" w:hAnsi="Courier New" w:cs="Courier New" w:hint="default"/>
      </w:rPr>
    </w:lvl>
    <w:lvl w:ilvl="2" w:tplc="08090005" w:tentative="1">
      <w:start w:val="1"/>
      <w:numFmt w:val="bullet"/>
      <w:lvlText w:val=""/>
      <w:lvlJc w:val="left"/>
      <w:pPr>
        <w:ind w:left="-1232" w:hanging="360"/>
      </w:pPr>
      <w:rPr>
        <w:rFonts w:ascii="Wingdings" w:hAnsi="Wingdings" w:hint="default"/>
      </w:rPr>
    </w:lvl>
    <w:lvl w:ilvl="3" w:tplc="08090001" w:tentative="1">
      <w:start w:val="1"/>
      <w:numFmt w:val="bullet"/>
      <w:lvlText w:val=""/>
      <w:lvlJc w:val="left"/>
      <w:pPr>
        <w:ind w:left="-512" w:hanging="360"/>
      </w:pPr>
      <w:rPr>
        <w:rFonts w:ascii="Symbol" w:hAnsi="Symbol" w:hint="default"/>
      </w:rPr>
    </w:lvl>
    <w:lvl w:ilvl="4" w:tplc="08090003" w:tentative="1">
      <w:start w:val="1"/>
      <w:numFmt w:val="bullet"/>
      <w:lvlText w:val="o"/>
      <w:lvlJc w:val="left"/>
      <w:pPr>
        <w:ind w:left="208" w:hanging="360"/>
      </w:pPr>
      <w:rPr>
        <w:rFonts w:ascii="Courier New" w:hAnsi="Courier New" w:cs="Courier New" w:hint="default"/>
      </w:rPr>
    </w:lvl>
    <w:lvl w:ilvl="5" w:tplc="08090005" w:tentative="1">
      <w:start w:val="1"/>
      <w:numFmt w:val="bullet"/>
      <w:lvlText w:val=""/>
      <w:lvlJc w:val="left"/>
      <w:pPr>
        <w:ind w:left="928" w:hanging="360"/>
      </w:pPr>
      <w:rPr>
        <w:rFonts w:ascii="Wingdings" w:hAnsi="Wingdings" w:hint="default"/>
      </w:rPr>
    </w:lvl>
    <w:lvl w:ilvl="6" w:tplc="08090001" w:tentative="1">
      <w:start w:val="1"/>
      <w:numFmt w:val="bullet"/>
      <w:lvlText w:val=""/>
      <w:lvlJc w:val="left"/>
      <w:pPr>
        <w:ind w:left="1648" w:hanging="360"/>
      </w:pPr>
      <w:rPr>
        <w:rFonts w:ascii="Symbol" w:hAnsi="Symbol" w:hint="default"/>
      </w:rPr>
    </w:lvl>
    <w:lvl w:ilvl="7" w:tplc="08090003" w:tentative="1">
      <w:start w:val="1"/>
      <w:numFmt w:val="bullet"/>
      <w:lvlText w:val="o"/>
      <w:lvlJc w:val="left"/>
      <w:pPr>
        <w:ind w:left="2368" w:hanging="360"/>
      </w:pPr>
      <w:rPr>
        <w:rFonts w:ascii="Courier New" w:hAnsi="Courier New" w:cs="Courier New" w:hint="default"/>
      </w:rPr>
    </w:lvl>
    <w:lvl w:ilvl="8" w:tplc="08090005" w:tentative="1">
      <w:start w:val="1"/>
      <w:numFmt w:val="bullet"/>
      <w:lvlText w:val=""/>
      <w:lvlJc w:val="left"/>
      <w:pPr>
        <w:ind w:left="3088" w:hanging="360"/>
      </w:pPr>
      <w:rPr>
        <w:rFonts w:ascii="Wingdings" w:hAnsi="Wingdings" w:hint="default"/>
      </w:rPr>
    </w:lvl>
  </w:abstractNum>
  <w:abstractNum w:abstractNumId="2" w15:restartNumberingAfterBreak="0">
    <w:nsid w:val="04D1069E"/>
    <w:multiLevelType w:val="hybridMultilevel"/>
    <w:tmpl w:val="F9BA015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A963B0C"/>
    <w:multiLevelType w:val="hybridMultilevel"/>
    <w:tmpl w:val="0EDEB274"/>
    <w:lvl w:ilvl="0" w:tplc="C964A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83F63"/>
    <w:multiLevelType w:val="hybridMultilevel"/>
    <w:tmpl w:val="F6A6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032B2"/>
    <w:multiLevelType w:val="hybridMultilevel"/>
    <w:tmpl w:val="1EFE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21FA6"/>
    <w:multiLevelType w:val="hybridMultilevel"/>
    <w:tmpl w:val="E360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214AC"/>
    <w:multiLevelType w:val="hybridMultilevel"/>
    <w:tmpl w:val="9B5CC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9415EB"/>
    <w:multiLevelType w:val="hybridMultilevel"/>
    <w:tmpl w:val="FDF081A0"/>
    <w:lvl w:ilvl="0" w:tplc="C964A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287587"/>
    <w:multiLevelType w:val="hybridMultilevel"/>
    <w:tmpl w:val="84EE0642"/>
    <w:lvl w:ilvl="0" w:tplc="C964A678">
      <w:start w:val="1"/>
      <w:numFmt w:val="bullet"/>
      <w:lvlText w:val=""/>
      <w:lvlJc w:val="left"/>
      <w:pPr>
        <w:ind w:left="720" w:hanging="360"/>
      </w:pPr>
      <w:rPr>
        <w:rFonts w:ascii="Symbol" w:hAnsi="Symbol" w:hint="default"/>
      </w:rPr>
    </w:lvl>
    <w:lvl w:ilvl="1" w:tplc="FE40822A">
      <w:start w:val="1"/>
      <w:numFmt w:val="bullet"/>
      <w:lvlText w:val="o"/>
      <w:lvlJc w:val="left"/>
      <w:pPr>
        <w:ind w:left="1440" w:hanging="360"/>
      </w:pPr>
      <w:rPr>
        <w:rFonts w:ascii="Courier New" w:hAnsi="Courier New" w:hint="default"/>
      </w:rPr>
    </w:lvl>
    <w:lvl w:ilvl="2" w:tplc="E926DEA4">
      <w:start w:val="1"/>
      <w:numFmt w:val="bullet"/>
      <w:lvlText w:val=""/>
      <w:lvlJc w:val="left"/>
      <w:pPr>
        <w:ind w:left="2160" w:hanging="360"/>
      </w:pPr>
      <w:rPr>
        <w:rFonts w:ascii="Wingdings" w:hAnsi="Wingdings" w:hint="default"/>
      </w:rPr>
    </w:lvl>
    <w:lvl w:ilvl="3" w:tplc="CCEE5E94">
      <w:start w:val="1"/>
      <w:numFmt w:val="bullet"/>
      <w:lvlText w:val=""/>
      <w:lvlJc w:val="left"/>
      <w:pPr>
        <w:ind w:left="2880" w:hanging="360"/>
      </w:pPr>
      <w:rPr>
        <w:rFonts w:ascii="Symbol" w:hAnsi="Symbol" w:hint="default"/>
      </w:rPr>
    </w:lvl>
    <w:lvl w:ilvl="4" w:tplc="D110E2F8">
      <w:start w:val="1"/>
      <w:numFmt w:val="bullet"/>
      <w:lvlText w:val="o"/>
      <w:lvlJc w:val="left"/>
      <w:pPr>
        <w:ind w:left="3600" w:hanging="360"/>
      </w:pPr>
      <w:rPr>
        <w:rFonts w:ascii="Courier New" w:hAnsi="Courier New" w:hint="default"/>
      </w:rPr>
    </w:lvl>
    <w:lvl w:ilvl="5" w:tplc="FDE264F4">
      <w:start w:val="1"/>
      <w:numFmt w:val="bullet"/>
      <w:lvlText w:val=""/>
      <w:lvlJc w:val="left"/>
      <w:pPr>
        <w:ind w:left="4320" w:hanging="360"/>
      </w:pPr>
      <w:rPr>
        <w:rFonts w:ascii="Wingdings" w:hAnsi="Wingdings" w:hint="default"/>
      </w:rPr>
    </w:lvl>
    <w:lvl w:ilvl="6" w:tplc="5656A840">
      <w:start w:val="1"/>
      <w:numFmt w:val="bullet"/>
      <w:lvlText w:val=""/>
      <w:lvlJc w:val="left"/>
      <w:pPr>
        <w:ind w:left="5040" w:hanging="360"/>
      </w:pPr>
      <w:rPr>
        <w:rFonts w:ascii="Symbol" w:hAnsi="Symbol" w:hint="default"/>
      </w:rPr>
    </w:lvl>
    <w:lvl w:ilvl="7" w:tplc="40CA0190">
      <w:start w:val="1"/>
      <w:numFmt w:val="bullet"/>
      <w:lvlText w:val="o"/>
      <w:lvlJc w:val="left"/>
      <w:pPr>
        <w:ind w:left="5760" w:hanging="360"/>
      </w:pPr>
      <w:rPr>
        <w:rFonts w:ascii="Courier New" w:hAnsi="Courier New" w:hint="default"/>
      </w:rPr>
    </w:lvl>
    <w:lvl w:ilvl="8" w:tplc="46022084">
      <w:start w:val="1"/>
      <w:numFmt w:val="bullet"/>
      <w:lvlText w:val=""/>
      <w:lvlJc w:val="left"/>
      <w:pPr>
        <w:ind w:left="6480" w:hanging="360"/>
      </w:pPr>
      <w:rPr>
        <w:rFonts w:ascii="Wingdings" w:hAnsi="Wingdings" w:hint="default"/>
      </w:rPr>
    </w:lvl>
  </w:abstractNum>
  <w:abstractNum w:abstractNumId="10" w15:restartNumberingAfterBreak="0">
    <w:nsid w:val="1A4035DD"/>
    <w:multiLevelType w:val="hybridMultilevel"/>
    <w:tmpl w:val="CE6CC01C"/>
    <w:lvl w:ilvl="0" w:tplc="C964A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396246"/>
    <w:multiLevelType w:val="hybridMultilevel"/>
    <w:tmpl w:val="B2EEF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895BAD"/>
    <w:multiLevelType w:val="hybridMultilevel"/>
    <w:tmpl w:val="6A04B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7F409D"/>
    <w:multiLevelType w:val="hybridMultilevel"/>
    <w:tmpl w:val="0C602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48531E"/>
    <w:multiLevelType w:val="hybridMultilevel"/>
    <w:tmpl w:val="B6F2F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BF1D90"/>
    <w:multiLevelType w:val="hybridMultilevel"/>
    <w:tmpl w:val="A3744CC2"/>
    <w:lvl w:ilvl="0" w:tplc="C964A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0D690F"/>
    <w:multiLevelType w:val="hybridMultilevel"/>
    <w:tmpl w:val="451A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9E3951"/>
    <w:multiLevelType w:val="hybridMultilevel"/>
    <w:tmpl w:val="4888E250"/>
    <w:lvl w:ilvl="0" w:tplc="C964A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0E7AB3"/>
    <w:multiLevelType w:val="hybridMultilevel"/>
    <w:tmpl w:val="07EC682C"/>
    <w:lvl w:ilvl="0" w:tplc="C964A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511AA4"/>
    <w:multiLevelType w:val="hybridMultilevel"/>
    <w:tmpl w:val="9BF4696A"/>
    <w:lvl w:ilvl="0" w:tplc="C964A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583C87"/>
    <w:multiLevelType w:val="hybridMultilevel"/>
    <w:tmpl w:val="9DFC79B0"/>
    <w:lvl w:ilvl="0" w:tplc="909C565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9713BA"/>
    <w:multiLevelType w:val="hybridMultilevel"/>
    <w:tmpl w:val="1400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0008A0"/>
    <w:multiLevelType w:val="hybridMultilevel"/>
    <w:tmpl w:val="2EFCD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3B3E36"/>
    <w:multiLevelType w:val="hybridMultilevel"/>
    <w:tmpl w:val="B56C6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9B359A"/>
    <w:multiLevelType w:val="hybridMultilevel"/>
    <w:tmpl w:val="0314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E9766A"/>
    <w:multiLevelType w:val="hybridMultilevel"/>
    <w:tmpl w:val="C8D4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914BFA"/>
    <w:multiLevelType w:val="hybridMultilevel"/>
    <w:tmpl w:val="6B38A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B95B83"/>
    <w:multiLevelType w:val="hybridMultilevel"/>
    <w:tmpl w:val="C7E66D78"/>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DF23AE"/>
    <w:multiLevelType w:val="hybridMultilevel"/>
    <w:tmpl w:val="16FA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037FB7"/>
    <w:multiLevelType w:val="hybridMultilevel"/>
    <w:tmpl w:val="42B0D884"/>
    <w:lvl w:ilvl="0" w:tplc="18720CCC">
      <w:start w:val="1"/>
      <w:numFmt w:val="decimal"/>
      <w:lvlText w:val="%1."/>
      <w:lvlJc w:val="left"/>
      <w:pPr>
        <w:ind w:left="720" w:hanging="360"/>
      </w:pPr>
      <w:rPr>
        <w:rFonts w:eastAsia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3B73D2"/>
    <w:multiLevelType w:val="hybridMultilevel"/>
    <w:tmpl w:val="D2FEFB6E"/>
    <w:lvl w:ilvl="0" w:tplc="7BBC5A0C">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3A7BE6"/>
    <w:multiLevelType w:val="hybridMultilevel"/>
    <w:tmpl w:val="15E2CF32"/>
    <w:lvl w:ilvl="0" w:tplc="C964A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96EB1"/>
    <w:multiLevelType w:val="hybridMultilevel"/>
    <w:tmpl w:val="4FC21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0B5DB6"/>
    <w:multiLevelType w:val="hybridMultilevel"/>
    <w:tmpl w:val="9DA8A03C"/>
    <w:lvl w:ilvl="0" w:tplc="C964A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724B88"/>
    <w:multiLevelType w:val="hybridMultilevel"/>
    <w:tmpl w:val="E7962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0C54CE"/>
    <w:multiLevelType w:val="hybridMultilevel"/>
    <w:tmpl w:val="BAB8A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2947AC"/>
    <w:multiLevelType w:val="hybridMultilevel"/>
    <w:tmpl w:val="F0349F58"/>
    <w:lvl w:ilvl="0" w:tplc="D9CA9FB8">
      <w:start w:val="1"/>
      <w:numFmt w:val="decimal"/>
      <w:lvlText w:val="%1)"/>
      <w:lvlJc w:val="left"/>
      <w:pPr>
        <w:ind w:left="720" w:hanging="360"/>
      </w:pPr>
      <w:rPr>
        <w:rFonts w:asciiTheme="minorHAnsi"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32121B"/>
    <w:multiLevelType w:val="hybridMultilevel"/>
    <w:tmpl w:val="4246CD3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9C43387"/>
    <w:multiLevelType w:val="hybridMultilevel"/>
    <w:tmpl w:val="22F0CF14"/>
    <w:lvl w:ilvl="0" w:tplc="C964A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887036"/>
    <w:multiLevelType w:val="hybridMultilevel"/>
    <w:tmpl w:val="410009CC"/>
    <w:lvl w:ilvl="0" w:tplc="C964A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C12896"/>
    <w:multiLevelType w:val="multilevel"/>
    <w:tmpl w:val="84CA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C61DAD"/>
    <w:multiLevelType w:val="hybridMultilevel"/>
    <w:tmpl w:val="440E2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6085875">
    <w:abstractNumId w:val="9"/>
  </w:num>
  <w:num w:numId="2" w16cid:durableId="1777679133">
    <w:abstractNumId w:val="25"/>
  </w:num>
  <w:num w:numId="3" w16cid:durableId="1958831012">
    <w:abstractNumId w:val="28"/>
  </w:num>
  <w:num w:numId="4" w16cid:durableId="160630161">
    <w:abstractNumId w:val="16"/>
  </w:num>
  <w:num w:numId="5" w16cid:durableId="1556773722">
    <w:abstractNumId w:val="22"/>
  </w:num>
  <w:num w:numId="6" w16cid:durableId="1668437856">
    <w:abstractNumId w:val="12"/>
  </w:num>
  <w:num w:numId="7" w16cid:durableId="1053844434">
    <w:abstractNumId w:val="1"/>
  </w:num>
  <w:num w:numId="8" w16cid:durableId="1893037509">
    <w:abstractNumId w:val="34"/>
  </w:num>
  <w:num w:numId="9" w16cid:durableId="1784766163">
    <w:abstractNumId w:val="32"/>
  </w:num>
  <w:num w:numId="10" w16cid:durableId="1882860918">
    <w:abstractNumId w:val="35"/>
  </w:num>
  <w:num w:numId="11" w16cid:durableId="824471998">
    <w:abstractNumId w:val="27"/>
  </w:num>
  <w:num w:numId="12" w16cid:durableId="1416441818">
    <w:abstractNumId w:val="36"/>
  </w:num>
  <w:num w:numId="13" w16cid:durableId="1757701997">
    <w:abstractNumId w:val="6"/>
  </w:num>
  <w:num w:numId="14" w16cid:durableId="291135374">
    <w:abstractNumId w:val="29"/>
  </w:num>
  <w:num w:numId="15" w16cid:durableId="1806117319">
    <w:abstractNumId w:val="30"/>
  </w:num>
  <w:num w:numId="16" w16cid:durableId="198904728">
    <w:abstractNumId w:val="2"/>
  </w:num>
  <w:num w:numId="17" w16cid:durableId="459307350">
    <w:abstractNumId w:val="11"/>
  </w:num>
  <w:num w:numId="18" w16cid:durableId="116218314">
    <w:abstractNumId w:val="40"/>
  </w:num>
  <w:num w:numId="19" w16cid:durableId="1030958217">
    <w:abstractNumId w:val="13"/>
  </w:num>
  <w:num w:numId="20" w16cid:durableId="1813330697">
    <w:abstractNumId w:val="7"/>
  </w:num>
  <w:num w:numId="21" w16cid:durableId="531189892">
    <w:abstractNumId w:val="5"/>
  </w:num>
  <w:num w:numId="22" w16cid:durableId="1456292056">
    <w:abstractNumId w:val="26"/>
  </w:num>
  <w:num w:numId="23" w16cid:durableId="988021436">
    <w:abstractNumId w:val="37"/>
  </w:num>
  <w:num w:numId="24" w16cid:durableId="669867099">
    <w:abstractNumId w:val="24"/>
  </w:num>
  <w:num w:numId="25" w16cid:durableId="1426806002">
    <w:abstractNumId w:val="41"/>
  </w:num>
  <w:num w:numId="26" w16cid:durableId="956989332">
    <w:abstractNumId w:val="14"/>
  </w:num>
  <w:num w:numId="27" w16cid:durableId="1857846140">
    <w:abstractNumId w:val="4"/>
  </w:num>
  <w:num w:numId="28" w16cid:durableId="1009210094">
    <w:abstractNumId w:val="23"/>
  </w:num>
  <w:num w:numId="29" w16cid:durableId="749346532">
    <w:abstractNumId w:val="21"/>
  </w:num>
  <w:num w:numId="30" w16cid:durableId="1830168071">
    <w:abstractNumId w:val="20"/>
  </w:num>
  <w:num w:numId="31" w16cid:durableId="782923814">
    <w:abstractNumId w:val="10"/>
  </w:num>
  <w:num w:numId="32" w16cid:durableId="860820337">
    <w:abstractNumId w:val="39"/>
  </w:num>
  <w:num w:numId="33" w16cid:durableId="1151553823">
    <w:abstractNumId w:val="31"/>
  </w:num>
  <w:num w:numId="34" w16cid:durableId="664405972">
    <w:abstractNumId w:val="33"/>
  </w:num>
  <w:num w:numId="35" w16cid:durableId="978799221">
    <w:abstractNumId w:val="17"/>
  </w:num>
  <w:num w:numId="36" w16cid:durableId="1127775840">
    <w:abstractNumId w:val="0"/>
  </w:num>
  <w:num w:numId="37" w16cid:durableId="722289862">
    <w:abstractNumId w:val="18"/>
  </w:num>
  <w:num w:numId="38" w16cid:durableId="1644652364">
    <w:abstractNumId w:val="15"/>
  </w:num>
  <w:num w:numId="39" w16cid:durableId="1139499655">
    <w:abstractNumId w:val="19"/>
  </w:num>
  <w:num w:numId="40" w16cid:durableId="1501313514">
    <w:abstractNumId w:val="8"/>
  </w:num>
  <w:num w:numId="41" w16cid:durableId="1739202451">
    <w:abstractNumId w:val="38"/>
  </w:num>
  <w:num w:numId="42" w16cid:durableId="1066801940">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E1E"/>
    <w:rsid w:val="00002023"/>
    <w:rsid w:val="000041EA"/>
    <w:rsid w:val="000043A0"/>
    <w:rsid w:val="00005BFA"/>
    <w:rsid w:val="00005CA0"/>
    <w:rsid w:val="0000656F"/>
    <w:rsid w:val="00010C7A"/>
    <w:rsid w:val="00011663"/>
    <w:rsid w:val="000150E4"/>
    <w:rsid w:val="000217E6"/>
    <w:rsid w:val="00021BA2"/>
    <w:rsid w:val="00023E79"/>
    <w:rsid w:val="00024006"/>
    <w:rsid w:val="00024522"/>
    <w:rsid w:val="00025572"/>
    <w:rsid w:val="00025DC4"/>
    <w:rsid w:val="00032397"/>
    <w:rsid w:val="00035FA1"/>
    <w:rsid w:val="00037C88"/>
    <w:rsid w:val="000410D6"/>
    <w:rsid w:val="000437CB"/>
    <w:rsid w:val="00044CC6"/>
    <w:rsid w:val="00046706"/>
    <w:rsid w:val="00047359"/>
    <w:rsid w:val="00047C06"/>
    <w:rsid w:val="00050899"/>
    <w:rsid w:val="0005328E"/>
    <w:rsid w:val="00060ADB"/>
    <w:rsid w:val="00065FFA"/>
    <w:rsid w:val="00073EF8"/>
    <w:rsid w:val="00074CC3"/>
    <w:rsid w:val="000760E1"/>
    <w:rsid w:val="000762D2"/>
    <w:rsid w:val="00076566"/>
    <w:rsid w:val="000804A7"/>
    <w:rsid w:val="00081491"/>
    <w:rsid w:val="00082180"/>
    <w:rsid w:val="000864A1"/>
    <w:rsid w:val="000868CF"/>
    <w:rsid w:val="000874DB"/>
    <w:rsid w:val="00090AC5"/>
    <w:rsid w:val="00091253"/>
    <w:rsid w:val="00092337"/>
    <w:rsid w:val="00092508"/>
    <w:rsid w:val="0009363C"/>
    <w:rsid w:val="000951FF"/>
    <w:rsid w:val="00095DD1"/>
    <w:rsid w:val="00095F41"/>
    <w:rsid w:val="00096190"/>
    <w:rsid w:val="00097E11"/>
    <w:rsid w:val="000A09BF"/>
    <w:rsid w:val="000A2A2C"/>
    <w:rsid w:val="000A3417"/>
    <w:rsid w:val="000A590A"/>
    <w:rsid w:val="000A79FC"/>
    <w:rsid w:val="000B17D3"/>
    <w:rsid w:val="000B1F39"/>
    <w:rsid w:val="000B58C0"/>
    <w:rsid w:val="000B6144"/>
    <w:rsid w:val="000B7814"/>
    <w:rsid w:val="000C18D1"/>
    <w:rsid w:val="000C1DCC"/>
    <w:rsid w:val="000C36DD"/>
    <w:rsid w:val="000C5C03"/>
    <w:rsid w:val="000C6E31"/>
    <w:rsid w:val="000C731C"/>
    <w:rsid w:val="000D2848"/>
    <w:rsid w:val="000D5089"/>
    <w:rsid w:val="000E03F6"/>
    <w:rsid w:val="000E3268"/>
    <w:rsid w:val="000E34D8"/>
    <w:rsid w:val="000E3D68"/>
    <w:rsid w:val="000E6E02"/>
    <w:rsid w:val="000F2197"/>
    <w:rsid w:val="000F5A0C"/>
    <w:rsid w:val="001004B1"/>
    <w:rsid w:val="00103028"/>
    <w:rsid w:val="00104711"/>
    <w:rsid w:val="0010607A"/>
    <w:rsid w:val="00107B4A"/>
    <w:rsid w:val="001113AB"/>
    <w:rsid w:val="00111A3F"/>
    <w:rsid w:val="00112F4E"/>
    <w:rsid w:val="001135FE"/>
    <w:rsid w:val="001155E4"/>
    <w:rsid w:val="00115A15"/>
    <w:rsid w:val="00116E9B"/>
    <w:rsid w:val="00117E8E"/>
    <w:rsid w:val="001259E6"/>
    <w:rsid w:val="001303FE"/>
    <w:rsid w:val="001311DF"/>
    <w:rsid w:val="00133F7E"/>
    <w:rsid w:val="0013492A"/>
    <w:rsid w:val="00135164"/>
    <w:rsid w:val="00136466"/>
    <w:rsid w:val="001377E0"/>
    <w:rsid w:val="00140429"/>
    <w:rsid w:val="001427AE"/>
    <w:rsid w:val="00143371"/>
    <w:rsid w:val="001441F7"/>
    <w:rsid w:val="00144863"/>
    <w:rsid w:val="0014690F"/>
    <w:rsid w:val="00146F4D"/>
    <w:rsid w:val="00150E7F"/>
    <w:rsid w:val="0015199C"/>
    <w:rsid w:val="00151AD5"/>
    <w:rsid w:val="00152F5A"/>
    <w:rsid w:val="00152FCE"/>
    <w:rsid w:val="00153721"/>
    <w:rsid w:val="00160B00"/>
    <w:rsid w:val="00161F08"/>
    <w:rsid w:val="001659C2"/>
    <w:rsid w:val="0016611A"/>
    <w:rsid w:val="0016655C"/>
    <w:rsid w:val="00166C2C"/>
    <w:rsid w:val="001701CC"/>
    <w:rsid w:val="0017040D"/>
    <w:rsid w:val="00171CA4"/>
    <w:rsid w:val="00174E79"/>
    <w:rsid w:val="001807C4"/>
    <w:rsid w:val="00181651"/>
    <w:rsid w:val="0018246B"/>
    <w:rsid w:val="001839BB"/>
    <w:rsid w:val="00183E45"/>
    <w:rsid w:val="00186400"/>
    <w:rsid w:val="0019118C"/>
    <w:rsid w:val="00191697"/>
    <w:rsid w:val="00191E80"/>
    <w:rsid w:val="0019353A"/>
    <w:rsid w:val="00193B41"/>
    <w:rsid w:val="00194337"/>
    <w:rsid w:val="001969AB"/>
    <w:rsid w:val="001A031F"/>
    <w:rsid w:val="001A0572"/>
    <w:rsid w:val="001A3A0B"/>
    <w:rsid w:val="001A4240"/>
    <w:rsid w:val="001A5668"/>
    <w:rsid w:val="001B0536"/>
    <w:rsid w:val="001B1352"/>
    <w:rsid w:val="001B14CF"/>
    <w:rsid w:val="001B15C9"/>
    <w:rsid w:val="001B1743"/>
    <w:rsid w:val="001B1988"/>
    <w:rsid w:val="001B1A3F"/>
    <w:rsid w:val="001B35E9"/>
    <w:rsid w:val="001B4A1D"/>
    <w:rsid w:val="001B546E"/>
    <w:rsid w:val="001C18FA"/>
    <w:rsid w:val="001C52B6"/>
    <w:rsid w:val="001C61E5"/>
    <w:rsid w:val="001D0C47"/>
    <w:rsid w:val="001D18EA"/>
    <w:rsid w:val="001D3641"/>
    <w:rsid w:val="001D37B5"/>
    <w:rsid w:val="001D7B30"/>
    <w:rsid w:val="001D7C4A"/>
    <w:rsid w:val="001E08F7"/>
    <w:rsid w:val="001E215B"/>
    <w:rsid w:val="001E25C0"/>
    <w:rsid w:val="001E3499"/>
    <w:rsid w:val="001E3724"/>
    <w:rsid w:val="001E5F4E"/>
    <w:rsid w:val="001E6709"/>
    <w:rsid w:val="001F1242"/>
    <w:rsid w:val="001F16F5"/>
    <w:rsid w:val="001F1BF6"/>
    <w:rsid w:val="001F566D"/>
    <w:rsid w:val="001F5AA0"/>
    <w:rsid w:val="002027D7"/>
    <w:rsid w:val="00203029"/>
    <w:rsid w:val="0020534B"/>
    <w:rsid w:val="00205607"/>
    <w:rsid w:val="002114E1"/>
    <w:rsid w:val="00211B6B"/>
    <w:rsid w:val="00215F8E"/>
    <w:rsid w:val="00216295"/>
    <w:rsid w:val="00216684"/>
    <w:rsid w:val="00217105"/>
    <w:rsid w:val="00220037"/>
    <w:rsid w:val="0022087B"/>
    <w:rsid w:val="00221650"/>
    <w:rsid w:val="00223395"/>
    <w:rsid w:val="00223CA2"/>
    <w:rsid w:val="002312E3"/>
    <w:rsid w:val="00231656"/>
    <w:rsid w:val="0023252D"/>
    <w:rsid w:val="00232CC3"/>
    <w:rsid w:val="00236302"/>
    <w:rsid w:val="0023786B"/>
    <w:rsid w:val="0024023C"/>
    <w:rsid w:val="00246266"/>
    <w:rsid w:val="00246D9F"/>
    <w:rsid w:val="00247563"/>
    <w:rsid w:val="00250C59"/>
    <w:rsid w:val="002519F4"/>
    <w:rsid w:val="002532C5"/>
    <w:rsid w:val="00255987"/>
    <w:rsid w:val="00257B56"/>
    <w:rsid w:val="00265547"/>
    <w:rsid w:val="00272CE4"/>
    <w:rsid w:val="00272D56"/>
    <w:rsid w:val="00273BDE"/>
    <w:rsid w:val="00274A99"/>
    <w:rsid w:val="00276697"/>
    <w:rsid w:val="00277C8D"/>
    <w:rsid w:val="00277EBB"/>
    <w:rsid w:val="00280A88"/>
    <w:rsid w:val="00283AB8"/>
    <w:rsid w:val="00286FAF"/>
    <w:rsid w:val="00287430"/>
    <w:rsid w:val="00290F3A"/>
    <w:rsid w:val="00291B11"/>
    <w:rsid w:val="00292ECD"/>
    <w:rsid w:val="00294E53"/>
    <w:rsid w:val="00295B70"/>
    <w:rsid w:val="00295C33"/>
    <w:rsid w:val="002968DF"/>
    <w:rsid w:val="00296BCC"/>
    <w:rsid w:val="00296E8B"/>
    <w:rsid w:val="00297EA1"/>
    <w:rsid w:val="002A009F"/>
    <w:rsid w:val="002A0170"/>
    <w:rsid w:val="002A091F"/>
    <w:rsid w:val="002A104B"/>
    <w:rsid w:val="002A3658"/>
    <w:rsid w:val="002A6C1E"/>
    <w:rsid w:val="002B07ED"/>
    <w:rsid w:val="002B1862"/>
    <w:rsid w:val="002B53E6"/>
    <w:rsid w:val="002B5EDB"/>
    <w:rsid w:val="002B7CCE"/>
    <w:rsid w:val="002C0033"/>
    <w:rsid w:val="002C14F5"/>
    <w:rsid w:val="002C213C"/>
    <w:rsid w:val="002C33A3"/>
    <w:rsid w:val="002C3468"/>
    <w:rsid w:val="002C374F"/>
    <w:rsid w:val="002C55A0"/>
    <w:rsid w:val="002C6349"/>
    <w:rsid w:val="002C6B05"/>
    <w:rsid w:val="002D166F"/>
    <w:rsid w:val="002D38CC"/>
    <w:rsid w:val="002D3F17"/>
    <w:rsid w:val="002D4EB7"/>
    <w:rsid w:val="002D54D8"/>
    <w:rsid w:val="002D620C"/>
    <w:rsid w:val="002D7291"/>
    <w:rsid w:val="002E16BB"/>
    <w:rsid w:val="002E6C99"/>
    <w:rsid w:val="002F2940"/>
    <w:rsid w:val="002F2CF6"/>
    <w:rsid w:val="002F4F9D"/>
    <w:rsid w:val="002F5218"/>
    <w:rsid w:val="002F53CF"/>
    <w:rsid w:val="002F796B"/>
    <w:rsid w:val="003018B5"/>
    <w:rsid w:val="00301A87"/>
    <w:rsid w:val="00302556"/>
    <w:rsid w:val="00302D6D"/>
    <w:rsid w:val="0030310E"/>
    <w:rsid w:val="003050F9"/>
    <w:rsid w:val="00310642"/>
    <w:rsid w:val="003200FA"/>
    <w:rsid w:val="003203AB"/>
    <w:rsid w:val="00323359"/>
    <w:rsid w:val="00323366"/>
    <w:rsid w:val="00331EBF"/>
    <w:rsid w:val="0033322A"/>
    <w:rsid w:val="003339C3"/>
    <w:rsid w:val="003346B3"/>
    <w:rsid w:val="00336358"/>
    <w:rsid w:val="003368C1"/>
    <w:rsid w:val="00341E90"/>
    <w:rsid w:val="003422A7"/>
    <w:rsid w:val="00343433"/>
    <w:rsid w:val="0034381E"/>
    <w:rsid w:val="00343987"/>
    <w:rsid w:val="003541F0"/>
    <w:rsid w:val="0035469B"/>
    <w:rsid w:val="0035655B"/>
    <w:rsid w:val="00362641"/>
    <w:rsid w:val="00363436"/>
    <w:rsid w:val="003635DC"/>
    <w:rsid w:val="00365412"/>
    <w:rsid w:val="0036566D"/>
    <w:rsid w:val="00365E6E"/>
    <w:rsid w:val="0036666C"/>
    <w:rsid w:val="0037145B"/>
    <w:rsid w:val="00373859"/>
    <w:rsid w:val="00373898"/>
    <w:rsid w:val="00373A56"/>
    <w:rsid w:val="003748F1"/>
    <w:rsid w:val="00380A75"/>
    <w:rsid w:val="00380C82"/>
    <w:rsid w:val="003825B3"/>
    <w:rsid w:val="00382664"/>
    <w:rsid w:val="00382F5E"/>
    <w:rsid w:val="0038317B"/>
    <w:rsid w:val="00383570"/>
    <w:rsid w:val="00383BED"/>
    <w:rsid w:val="00383E49"/>
    <w:rsid w:val="003849F1"/>
    <w:rsid w:val="00384D0F"/>
    <w:rsid w:val="003873D8"/>
    <w:rsid w:val="003902ED"/>
    <w:rsid w:val="00392467"/>
    <w:rsid w:val="003933A1"/>
    <w:rsid w:val="00394C1C"/>
    <w:rsid w:val="003A06EF"/>
    <w:rsid w:val="003A0F5F"/>
    <w:rsid w:val="003A1281"/>
    <w:rsid w:val="003A4396"/>
    <w:rsid w:val="003A450C"/>
    <w:rsid w:val="003A59C9"/>
    <w:rsid w:val="003A6284"/>
    <w:rsid w:val="003A6494"/>
    <w:rsid w:val="003A73E1"/>
    <w:rsid w:val="003A747B"/>
    <w:rsid w:val="003B3C4A"/>
    <w:rsid w:val="003B6A0A"/>
    <w:rsid w:val="003C02C5"/>
    <w:rsid w:val="003C03A8"/>
    <w:rsid w:val="003C1233"/>
    <w:rsid w:val="003C3E2A"/>
    <w:rsid w:val="003C511F"/>
    <w:rsid w:val="003C694E"/>
    <w:rsid w:val="003C7C24"/>
    <w:rsid w:val="003D0D0D"/>
    <w:rsid w:val="003D1357"/>
    <w:rsid w:val="003D23DF"/>
    <w:rsid w:val="003D588F"/>
    <w:rsid w:val="003D7318"/>
    <w:rsid w:val="003E6244"/>
    <w:rsid w:val="003E651A"/>
    <w:rsid w:val="003F3403"/>
    <w:rsid w:val="003F3956"/>
    <w:rsid w:val="003F3FBC"/>
    <w:rsid w:val="003F5E0C"/>
    <w:rsid w:val="003F618A"/>
    <w:rsid w:val="003F6C75"/>
    <w:rsid w:val="003F6DA6"/>
    <w:rsid w:val="003F79FB"/>
    <w:rsid w:val="00402426"/>
    <w:rsid w:val="0040371C"/>
    <w:rsid w:val="00403961"/>
    <w:rsid w:val="00404B2E"/>
    <w:rsid w:val="0040703A"/>
    <w:rsid w:val="00410CFC"/>
    <w:rsid w:val="0041248B"/>
    <w:rsid w:val="00416141"/>
    <w:rsid w:val="00416474"/>
    <w:rsid w:val="00420398"/>
    <w:rsid w:val="00422482"/>
    <w:rsid w:val="0042600E"/>
    <w:rsid w:val="004267E5"/>
    <w:rsid w:val="00426FB6"/>
    <w:rsid w:val="00430340"/>
    <w:rsid w:val="00431BAA"/>
    <w:rsid w:val="00432CFF"/>
    <w:rsid w:val="00434450"/>
    <w:rsid w:val="00435B33"/>
    <w:rsid w:val="004368E7"/>
    <w:rsid w:val="00437D4E"/>
    <w:rsid w:val="004424FC"/>
    <w:rsid w:val="00442DE0"/>
    <w:rsid w:val="004458CB"/>
    <w:rsid w:val="00446428"/>
    <w:rsid w:val="0045004D"/>
    <w:rsid w:val="00451EE5"/>
    <w:rsid w:val="00452A18"/>
    <w:rsid w:val="0045586B"/>
    <w:rsid w:val="00455AB9"/>
    <w:rsid w:val="0045727C"/>
    <w:rsid w:val="0045788A"/>
    <w:rsid w:val="004602BC"/>
    <w:rsid w:val="00461440"/>
    <w:rsid w:val="00462B22"/>
    <w:rsid w:val="00464481"/>
    <w:rsid w:val="00464B55"/>
    <w:rsid w:val="0046548B"/>
    <w:rsid w:val="00465E40"/>
    <w:rsid w:val="00466D62"/>
    <w:rsid w:val="0046783B"/>
    <w:rsid w:val="00470D61"/>
    <w:rsid w:val="00471DC1"/>
    <w:rsid w:val="00472708"/>
    <w:rsid w:val="004729BE"/>
    <w:rsid w:val="004734CB"/>
    <w:rsid w:val="004744DC"/>
    <w:rsid w:val="00474628"/>
    <w:rsid w:val="00475CAD"/>
    <w:rsid w:val="0047766B"/>
    <w:rsid w:val="00477BF2"/>
    <w:rsid w:val="00481846"/>
    <w:rsid w:val="00481B29"/>
    <w:rsid w:val="004829DD"/>
    <w:rsid w:val="004877D8"/>
    <w:rsid w:val="00487D03"/>
    <w:rsid w:val="00493A07"/>
    <w:rsid w:val="00493CCA"/>
    <w:rsid w:val="0049517C"/>
    <w:rsid w:val="00495B66"/>
    <w:rsid w:val="00496614"/>
    <w:rsid w:val="0049752B"/>
    <w:rsid w:val="004A0C80"/>
    <w:rsid w:val="004A1479"/>
    <w:rsid w:val="004A1953"/>
    <w:rsid w:val="004A48D4"/>
    <w:rsid w:val="004A50F8"/>
    <w:rsid w:val="004A5234"/>
    <w:rsid w:val="004A525A"/>
    <w:rsid w:val="004B515A"/>
    <w:rsid w:val="004B5F06"/>
    <w:rsid w:val="004B78F9"/>
    <w:rsid w:val="004B7AC6"/>
    <w:rsid w:val="004C3DAA"/>
    <w:rsid w:val="004D0707"/>
    <w:rsid w:val="004D3FC1"/>
    <w:rsid w:val="004E05B7"/>
    <w:rsid w:val="004E20D4"/>
    <w:rsid w:val="004E2B80"/>
    <w:rsid w:val="004E4779"/>
    <w:rsid w:val="004E5B37"/>
    <w:rsid w:val="004E5F05"/>
    <w:rsid w:val="004F112C"/>
    <w:rsid w:val="004F25DD"/>
    <w:rsid w:val="004F32A2"/>
    <w:rsid w:val="004F3CE7"/>
    <w:rsid w:val="004F4DB0"/>
    <w:rsid w:val="004F4F58"/>
    <w:rsid w:val="004F55D4"/>
    <w:rsid w:val="004F55EE"/>
    <w:rsid w:val="004F76AC"/>
    <w:rsid w:val="00506A7D"/>
    <w:rsid w:val="00507DE1"/>
    <w:rsid w:val="0051177A"/>
    <w:rsid w:val="00514D87"/>
    <w:rsid w:val="00520DEC"/>
    <w:rsid w:val="0052114A"/>
    <w:rsid w:val="00522CAE"/>
    <w:rsid w:val="00523E03"/>
    <w:rsid w:val="00525145"/>
    <w:rsid w:val="005253D1"/>
    <w:rsid w:val="00525AF8"/>
    <w:rsid w:val="005269C1"/>
    <w:rsid w:val="0052745D"/>
    <w:rsid w:val="00530C42"/>
    <w:rsid w:val="00532F69"/>
    <w:rsid w:val="00534E29"/>
    <w:rsid w:val="00535001"/>
    <w:rsid w:val="00535ADB"/>
    <w:rsid w:val="00537E26"/>
    <w:rsid w:val="00541425"/>
    <w:rsid w:val="0054209D"/>
    <w:rsid w:val="00544E85"/>
    <w:rsid w:val="0055133B"/>
    <w:rsid w:val="00551ED1"/>
    <w:rsid w:val="0055402F"/>
    <w:rsid w:val="0055672D"/>
    <w:rsid w:val="00557065"/>
    <w:rsid w:val="005625E5"/>
    <w:rsid w:val="005656EB"/>
    <w:rsid w:val="00565B80"/>
    <w:rsid w:val="00566124"/>
    <w:rsid w:val="005663CA"/>
    <w:rsid w:val="00566422"/>
    <w:rsid w:val="005671CC"/>
    <w:rsid w:val="005717B8"/>
    <w:rsid w:val="00571872"/>
    <w:rsid w:val="00571E87"/>
    <w:rsid w:val="005746FD"/>
    <w:rsid w:val="005756FE"/>
    <w:rsid w:val="00581E94"/>
    <w:rsid w:val="00582661"/>
    <w:rsid w:val="0059196C"/>
    <w:rsid w:val="005935AB"/>
    <w:rsid w:val="00593946"/>
    <w:rsid w:val="00593C6F"/>
    <w:rsid w:val="0059647B"/>
    <w:rsid w:val="00596B1B"/>
    <w:rsid w:val="005974E3"/>
    <w:rsid w:val="005975C2"/>
    <w:rsid w:val="005A2613"/>
    <w:rsid w:val="005A2E34"/>
    <w:rsid w:val="005A3343"/>
    <w:rsid w:val="005A35B6"/>
    <w:rsid w:val="005A401E"/>
    <w:rsid w:val="005A616C"/>
    <w:rsid w:val="005B064B"/>
    <w:rsid w:val="005B25E8"/>
    <w:rsid w:val="005B2669"/>
    <w:rsid w:val="005B2B2A"/>
    <w:rsid w:val="005B7A05"/>
    <w:rsid w:val="005C1A00"/>
    <w:rsid w:val="005C212D"/>
    <w:rsid w:val="005C3C1C"/>
    <w:rsid w:val="005C3E4B"/>
    <w:rsid w:val="005C450F"/>
    <w:rsid w:val="005C6B65"/>
    <w:rsid w:val="005D100F"/>
    <w:rsid w:val="005D1158"/>
    <w:rsid w:val="005D2059"/>
    <w:rsid w:val="005D2B27"/>
    <w:rsid w:val="005D2BB2"/>
    <w:rsid w:val="005D41CD"/>
    <w:rsid w:val="005D424C"/>
    <w:rsid w:val="005D7121"/>
    <w:rsid w:val="005E0118"/>
    <w:rsid w:val="005E1EF4"/>
    <w:rsid w:val="005E1FF5"/>
    <w:rsid w:val="005E57EB"/>
    <w:rsid w:val="005F19AE"/>
    <w:rsid w:val="006026A3"/>
    <w:rsid w:val="0060417B"/>
    <w:rsid w:val="00604B8B"/>
    <w:rsid w:val="006066C5"/>
    <w:rsid w:val="00607245"/>
    <w:rsid w:val="006077D3"/>
    <w:rsid w:val="00607901"/>
    <w:rsid w:val="00607F3F"/>
    <w:rsid w:val="0061025F"/>
    <w:rsid w:val="00611656"/>
    <w:rsid w:val="00612034"/>
    <w:rsid w:val="00612BE5"/>
    <w:rsid w:val="006156C1"/>
    <w:rsid w:val="00616BF9"/>
    <w:rsid w:val="00616E8B"/>
    <w:rsid w:val="00616FBF"/>
    <w:rsid w:val="00617B55"/>
    <w:rsid w:val="00620FDE"/>
    <w:rsid w:val="0062141C"/>
    <w:rsid w:val="00621B68"/>
    <w:rsid w:val="00621E44"/>
    <w:rsid w:val="006220D7"/>
    <w:rsid w:val="006226A5"/>
    <w:rsid w:val="00627C7A"/>
    <w:rsid w:val="00630AFF"/>
    <w:rsid w:val="006312BE"/>
    <w:rsid w:val="00631ED1"/>
    <w:rsid w:val="0063225D"/>
    <w:rsid w:val="00632C9A"/>
    <w:rsid w:val="00632FC7"/>
    <w:rsid w:val="00634DB9"/>
    <w:rsid w:val="00635E1E"/>
    <w:rsid w:val="00635FD1"/>
    <w:rsid w:val="00640313"/>
    <w:rsid w:val="00640989"/>
    <w:rsid w:val="00642974"/>
    <w:rsid w:val="006436B0"/>
    <w:rsid w:val="006436FA"/>
    <w:rsid w:val="006459CC"/>
    <w:rsid w:val="00646003"/>
    <w:rsid w:val="00646BCA"/>
    <w:rsid w:val="00647707"/>
    <w:rsid w:val="006516B6"/>
    <w:rsid w:val="00652169"/>
    <w:rsid w:val="006538CA"/>
    <w:rsid w:val="00653A81"/>
    <w:rsid w:val="00654E67"/>
    <w:rsid w:val="00656A78"/>
    <w:rsid w:val="0065719D"/>
    <w:rsid w:val="00662333"/>
    <w:rsid w:val="006638D1"/>
    <w:rsid w:val="00663B15"/>
    <w:rsid w:val="00663F63"/>
    <w:rsid w:val="006663AD"/>
    <w:rsid w:val="006670A9"/>
    <w:rsid w:val="00667A61"/>
    <w:rsid w:val="006708B7"/>
    <w:rsid w:val="00675390"/>
    <w:rsid w:val="006759D6"/>
    <w:rsid w:val="00675D03"/>
    <w:rsid w:val="00676F8F"/>
    <w:rsid w:val="00677A07"/>
    <w:rsid w:val="00680B6B"/>
    <w:rsid w:val="00680F9E"/>
    <w:rsid w:val="00681ADB"/>
    <w:rsid w:val="006834EC"/>
    <w:rsid w:val="00685395"/>
    <w:rsid w:val="0068549A"/>
    <w:rsid w:val="006855A4"/>
    <w:rsid w:val="006911A5"/>
    <w:rsid w:val="00691D01"/>
    <w:rsid w:val="0069246E"/>
    <w:rsid w:val="00694010"/>
    <w:rsid w:val="00696254"/>
    <w:rsid w:val="00696C9E"/>
    <w:rsid w:val="00696D87"/>
    <w:rsid w:val="006A05D2"/>
    <w:rsid w:val="006A0E2B"/>
    <w:rsid w:val="006A1387"/>
    <w:rsid w:val="006A1773"/>
    <w:rsid w:val="006A4A61"/>
    <w:rsid w:val="006A5F8A"/>
    <w:rsid w:val="006A61AC"/>
    <w:rsid w:val="006A73B7"/>
    <w:rsid w:val="006B4F32"/>
    <w:rsid w:val="006B58EA"/>
    <w:rsid w:val="006B6B3D"/>
    <w:rsid w:val="006C11CA"/>
    <w:rsid w:val="006C1766"/>
    <w:rsid w:val="006C3DEF"/>
    <w:rsid w:val="006C748F"/>
    <w:rsid w:val="006D378C"/>
    <w:rsid w:val="006D3E53"/>
    <w:rsid w:val="006D444B"/>
    <w:rsid w:val="006D4A8E"/>
    <w:rsid w:val="006E00AE"/>
    <w:rsid w:val="006E0E52"/>
    <w:rsid w:val="006E23B2"/>
    <w:rsid w:val="006E285C"/>
    <w:rsid w:val="006E4D82"/>
    <w:rsid w:val="006F0877"/>
    <w:rsid w:val="006F1374"/>
    <w:rsid w:val="006F1D9B"/>
    <w:rsid w:val="006F3B25"/>
    <w:rsid w:val="006F4B71"/>
    <w:rsid w:val="006F56F3"/>
    <w:rsid w:val="006F5AE3"/>
    <w:rsid w:val="006F5F4B"/>
    <w:rsid w:val="006F6355"/>
    <w:rsid w:val="00701227"/>
    <w:rsid w:val="00701DC9"/>
    <w:rsid w:val="0070597A"/>
    <w:rsid w:val="00705D36"/>
    <w:rsid w:val="007075F2"/>
    <w:rsid w:val="00711A42"/>
    <w:rsid w:val="007147C0"/>
    <w:rsid w:val="0071542C"/>
    <w:rsid w:val="0071749E"/>
    <w:rsid w:val="00717B57"/>
    <w:rsid w:val="00721923"/>
    <w:rsid w:val="007233EA"/>
    <w:rsid w:val="00723545"/>
    <w:rsid w:val="00723F56"/>
    <w:rsid w:val="007253A4"/>
    <w:rsid w:val="00725ACB"/>
    <w:rsid w:val="00730D5B"/>
    <w:rsid w:val="00745A29"/>
    <w:rsid w:val="00747E07"/>
    <w:rsid w:val="00750DB8"/>
    <w:rsid w:val="00752433"/>
    <w:rsid w:val="007527D7"/>
    <w:rsid w:val="007531E5"/>
    <w:rsid w:val="007532CF"/>
    <w:rsid w:val="007558E5"/>
    <w:rsid w:val="007602E1"/>
    <w:rsid w:val="00761624"/>
    <w:rsid w:val="0076273E"/>
    <w:rsid w:val="00762990"/>
    <w:rsid w:val="00766526"/>
    <w:rsid w:val="00767B0F"/>
    <w:rsid w:val="00767EF0"/>
    <w:rsid w:val="007701B4"/>
    <w:rsid w:val="00770DD8"/>
    <w:rsid w:val="007742C5"/>
    <w:rsid w:val="00775629"/>
    <w:rsid w:val="007764F0"/>
    <w:rsid w:val="00780E75"/>
    <w:rsid w:val="0078311D"/>
    <w:rsid w:val="007854E6"/>
    <w:rsid w:val="0078636F"/>
    <w:rsid w:val="00792A6E"/>
    <w:rsid w:val="007943B5"/>
    <w:rsid w:val="007A14C7"/>
    <w:rsid w:val="007A2134"/>
    <w:rsid w:val="007A32DA"/>
    <w:rsid w:val="007A3D8F"/>
    <w:rsid w:val="007A4214"/>
    <w:rsid w:val="007A5AE5"/>
    <w:rsid w:val="007A6B35"/>
    <w:rsid w:val="007A6E3E"/>
    <w:rsid w:val="007A7F24"/>
    <w:rsid w:val="007B1075"/>
    <w:rsid w:val="007B359C"/>
    <w:rsid w:val="007B4A1F"/>
    <w:rsid w:val="007B686E"/>
    <w:rsid w:val="007C25B6"/>
    <w:rsid w:val="007C25DA"/>
    <w:rsid w:val="007C4D8D"/>
    <w:rsid w:val="007C5882"/>
    <w:rsid w:val="007D01C2"/>
    <w:rsid w:val="007D07AD"/>
    <w:rsid w:val="007D099E"/>
    <w:rsid w:val="007D189C"/>
    <w:rsid w:val="007D473D"/>
    <w:rsid w:val="007D4866"/>
    <w:rsid w:val="007D56B0"/>
    <w:rsid w:val="007D5BED"/>
    <w:rsid w:val="007D5C1F"/>
    <w:rsid w:val="007D6BC0"/>
    <w:rsid w:val="007E1B02"/>
    <w:rsid w:val="007E1C38"/>
    <w:rsid w:val="007E2263"/>
    <w:rsid w:val="007E2F85"/>
    <w:rsid w:val="007E3F8B"/>
    <w:rsid w:val="007E68EA"/>
    <w:rsid w:val="007E7172"/>
    <w:rsid w:val="007E7491"/>
    <w:rsid w:val="007E7E67"/>
    <w:rsid w:val="007F04F7"/>
    <w:rsid w:val="007F1313"/>
    <w:rsid w:val="007F1833"/>
    <w:rsid w:val="007F1D22"/>
    <w:rsid w:val="007F33EB"/>
    <w:rsid w:val="007F5AC1"/>
    <w:rsid w:val="007F69CF"/>
    <w:rsid w:val="007F7023"/>
    <w:rsid w:val="007F79C9"/>
    <w:rsid w:val="00800B46"/>
    <w:rsid w:val="0080246B"/>
    <w:rsid w:val="008036C9"/>
    <w:rsid w:val="00804778"/>
    <w:rsid w:val="00804F85"/>
    <w:rsid w:val="0080633B"/>
    <w:rsid w:val="00806AFA"/>
    <w:rsid w:val="00811185"/>
    <w:rsid w:val="0081123E"/>
    <w:rsid w:val="00813A9A"/>
    <w:rsid w:val="00820FD3"/>
    <w:rsid w:val="008219EE"/>
    <w:rsid w:val="00821C76"/>
    <w:rsid w:val="00822CC3"/>
    <w:rsid w:val="00824A97"/>
    <w:rsid w:val="00824EEB"/>
    <w:rsid w:val="00825BCA"/>
    <w:rsid w:val="00830CAA"/>
    <w:rsid w:val="00832932"/>
    <w:rsid w:val="00832BD4"/>
    <w:rsid w:val="00833B2B"/>
    <w:rsid w:val="00833DBE"/>
    <w:rsid w:val="008348C4"/>
    <w:rsid w:val="00835750"/>
    <w:rsid w:val="00836BF1"/>
    <w:rsid w:val="00840DC6"/>
    <w:rsid w:val="00842202"/>
    <w:rsid w:val="00844688"/>
    <w:rsid w:val="00844A12"/>
    <w:rsid w:val="00845888"/>
    <w:rsid w:val="00846A4C"/>
    <w:rsid w:val="008511DD"/>
    <w:rsid w:val="00852A7F"/>
    <w:rsid w:val="00852B55"/>
    <w:rsid w:val="00854A57"/>
    <w:rsid w:val="0086158F"/>
    <w:rsid w:val="0086290B"/>
    <w:rsid w:val="00863941"/>
    <w:rsid w:val="008646FC"/>
    <w:rsid w:val="008657B3"/>
    <w:rsid w:val="00866B36"/>
    <w:rsid w:val="00867BC4"/>
    <w:rsid w:val="00871A5E"/>
    <w:rsid w:val="00872E46"/>
    <w:rsid w:val="00874544"/>
    <w:rsid w:val="00875140"/>
    <w:rsid w:val="0087586D"/>
    <w:rsid w:val="008761C7"/>
    <w:rsid w:val="00881CE2"/>
    <w:rsid w:val="00881F26"/>
    <w:rsid w:val="00883606"/>
    <w:rsid w:val="0088389D"/>
    <w:rsid w:val="00884226"/>
    <w:rsid w:val="0088472F"/>
    <w:rsid w:val="0089071C"/>
    <w:rsid w:val="00891410"/>
    <w:rsid w:val="0089155B"/>
    <w:rsid w:val="00892D7A"/>
    <w:rsid w:val="00893357"/>
    <w:rsid w:val="0089357E"/>
    <w:rsid w:val="008936C0"/>
    <w:rsid w:val="00894A76"/>
    <w:rsid w:val="00895413"/>
    <w:rsid w:val="008A0419"/>
    <w:rsid w:val="008A4032"/>
    <w:rsid w:val="008A5840"/>
    <w:rsid w:val="008A6604"/>
    <w:rsid w:val="008A6B5D"/>
    <w:rsid w:val="008B0ED6"/>
    <w:rsid w:val="008B182A"/>
    <w:rsid w:val="008B32E9"/>
    <w:rsid w:val="008B527F"/>
    <w:rsid w:val="008C07B3"/>
    <w:rsid w:val="008C1918"/>
    <w:rsid w:val="008C2EA3"/>
    <w:rsid w:val="008C4102"/>
    <w:rsid w:val="008C4237"/>
    <w:rsid w:val="008C5E9B"/>
    <w:rsid w:val="008D35D0"/>
    <w:rsid w:val="008D4322"/>
    <w:rsid w:val="008D4600"/>
    <w:rsid w:val="008D4D7E"/>
    <w:rsid w:val="008D57DB"/>
    <w:rsid w:val="008D7A05"/>
    <w:rsid w:val="008E0012"/>
    <w:rsid w:val="008E0ABA"/>
    <w:rsid w:val="008E273C"/>
    <w:rsid w:val="008E2F22"/>
    <w:rsid w:val="008E4B34"/>
    <w:rsid w:val="008E754A"/>
    <w:rsid w:val="008F0B77"/>
    <w:rsid w:val="008F3D0A"/>
    <w:rsid w:val="00900359"/>
    <w:rsid w:val="00901AAD"/>
    <w:rsid w:val="00907FD3"/>
    <w:rsid w:val="009106BE"/>
    <w:rsid w:val="009111ED"/>
    <w:rsid w:val="00912562"/>
    <w:rsid w:val="009128D2"/>
    <w:rsid w:val="0091371A"/>
    <w:rsid w:val="00915D26"/>
    <w:rsid w:val="00922556"/>
    <w:rsid w:val="00922E02"/>
    <w:rsid w:val="0092529C"/>
    <w:rsid w:val="00927440"/>
    <w:rsid w:val="00930566"/>
    <w:rsid w:val="00930F22"/>
    <w:rsid w:val="00931C25"/>
    <w:rsid w:val="00932273"/>
    <w:rsid w:val="0093297F"/>
    <w:rsid w:val="00932B8F"/>
    <w:rsid w:val="00932E30"/>
    <w:rsid w:val="00935899"/>
    <w:rsid w:val="00944ED0"/>
    <w:rsid w:val="00945A7E"/>
    <w:rsid w:val="00946E6F"/>
    <w:rsid w:val="0094749C"/>
    <w:rsid w:val="00951938"/>
    <w:rsid w:val="0095244B"/>
    <w:rsid w:val="00954503"/>
    <w:rsid w:val="00955056"/>
    <w:rsid w:val="00955CAB"/>
    <w:rsid w:val="009560CF"/>
    <w:rsid w:val="00957398"/>
    <w:rsid w:val="009615DD"/>
    <w:rsid w:val="00962F3C"/>
    <w:rsid w:val="00963AB6"/>
    <w:rsid w:val="00967253"/>
    <w:rsid w:val="00975136"/>
    <w:rsid w:val="00976D5E"/>
    <w:rsid w:val="00976DCC"/>
    <w:rsid w:val="009771E0"/>
    <w:rsid w:val="0097788E"/>
    <w:rsid w:val="0098097F"/>
    <w:rsid w:val="009814F7"/>
    <w:rsid w:val="00982938"/>
    <w:rsid w:val="00982B74"/>
    <w:rsid w:val="00983539"/>
    <w:rsid w:val="0098372A"/>
    <w:rsid w:val="00983B7C"/>
    <w:rsid w:val="00983DE3"/>
    <w:rsid w:val="00983F48"/>
    <w:rsid w:val="0098533E"/>
    <w:rsid w:val="009854F1"/>
    <w:rsid w:val="009879BD"/>
    <w:rsid w:val="00990373"/>
    <w:rsid w:val="00990E05"/>
    <w:rsid w:val="00991A1D"/>
    <w:rsid w:val="00991B38"/>
    <w:rsid w:val="00993B22"/>
    <w:rsid w:val="00995415"/>
    <w:rsid w:val="009955ED"/>
    <w:rsid w:val="0099567D"/>
    <w:rsid w:val="00997254"/>
    <w:rsid w:val="00997785"/>
    <w:rsid w:val="00997E36"/>
    <w:rsid w:val="009A049C"/>
    <w:rsid w:val="009A074F"/>
    <w:rsid w:val="009A5054"/>
    <w:rsid w:val="009A513E"/>
    <w:rsid w:val="009A682D"/>
    <w:rsid w:val="009B3D66"/>
    <w:rsid w:val="009B4198"/>
    <w:rsid w:val="009B4261"/>
    <w:rsid w:val="009B470D"/>
    <w:rsid w:val="009B5609"/>
    <w:rsid w:val="009B59D5"/>
    <w:rsid w:val="009B5F4E"/>
    <w:rsid w:val="009B7D8B"/>
    <w:rsid w:val="009C0248"/>
    <w:rsid w:val="009C087C"/>
    <w:rsid w:val="009C2BAA"/>
    <w:rsid w:val="009D01D5"/>
    <w:rsid w:val="009D16BA"/>
    <w:rsid w:val="009D3866"/>
    <w:rsid w:val="009D4B0A"/>
    <w:rsid w:val="009E051D"/>
    <w:rsid w:val="009E1E9A"/>
    <w:rsid w:val="009E3A42"/>
    <w:rsid w:val="009E4121"/>
    <w:rsid w:val="009E49AC"/>
    <w:rsid w:val="009E50ED"/>
    <w:rsid w:val="009E78B1"/>
    <w:rsid w:val="009E7B7A"/>
    <w:rsid w:val="009F0183"/>
    <w:rsid w:val="00A01064"/>
    <w:rsid w:val="00A01B30"/>
    <w:rsid w:val="00A01F40"/>
    <w:rsid w:val="00A02034"/>
    <w:rsid w:val="00A02A83"/>
    <w:rsid w:val="00A02D6C"/>
    <w:rsid w:val="00A0636C"/>
    <w:rsid w:val="00A0642C"/>
    <w:rsid w:val="00A0694F"/>
    <w:rsid w:val="00A101C1"/>
    <w:rsid w:val="00A10E94"/>
    <w:rsid w:val="00A11E4F"/>
    <w:rsid w:val="00A12BA0"/>
    <w:rsid w:val="00A153FF"/>
    <w:rsid w:val="00A16A87"/>
    <w:rsid w:val="00A20C55"/>
    <w:rsid w:val="00A22CA2"/>
    <w:rsid w:val="00A23DA2"/>
    <w:rsid w:val="00A26452"/>
    <w:rsid w:val="00A319A3"/>
    <w:rsid w:val="00A34B17"/>
    <w:rsid w:val="00A35B81"/>
    <w:rsid w:val="00A36433"/>
    <w:rsid w:val="00A37B00"/>
    <w:rsid w:val="00A37D0D"/>
    <w:rsid w:val="00A41169"/>
    <w:rsid w:val="00A41764"/>
    <w:rsid w:val="00A41B27"/>
    <w:rsid w:val="00A42757"/>
    <w:rsid w:val="00A47F9D"/>
    <w:rsid w:val="00A528D5"/>
    <w:rsid w:val="00A52C41"/>
    <w:rsid w:val="00A538F8"/>
    <w:rsid w:val="00A544B1"/>
    <w:rsid w:val="00A54869"/>
    <w:rsid w:val="00A56344"/>
    <w:rsid w:val="00A56370"/>
    <w:rsid w:val="00A621B7"/>
    <w:rsid w:val="00A62DAB"/>
    <w:rsid w:val="00A6305D"/>
    <w:rsid w:val="00A6337F"/>
    <w:rsid w:val="00A6507A"/>
    <w:rsid w:val="00A66D23"/>
    <w:rsid w:val="00A6717A"/>
    <w:rsid w:val="00A7165F"/>
    <w:rsid w:val="00A74546"/>
    <w:rsid w:val="00A74560"/>
    <w:rsid w:val="00A74D6F"/>
    <w:rsid w:val="00A7739A"/>
    <w:rsid w:val="00A80FFB"/>
    <w:rsid w:val="00A83BF6"/>
    <w:rsid w:val="00A83C0A"/>
    <w:rsid w:val="00A83DB5"/>
    <w:rsid w:val="00A8412F"/>
    <w:rsid w:val="00A876A5"/>
    <w:rsid w:val="00A91B5E"/>
    <w:rsid w:val="00A9236C"/>
    <w:rsid w:val="00A93989"/>
    <w:rsid w:val="00A940BF"/>
    <w:rsid w:val="00A9542A"/>
    <w:rsid w:val="00A95E7E"/>
    <w:rsid w:val="00A96645"/>
    <w:rsid w:val="00AA1101"/>
    <w:rsid w:val="00AA673D"/>
    <w:rsid w:val="00AB3166"/>
    <w:rsid w:val="00AB47F3"/>
    <w:rsid w:val="00AB5813"/>
    <w:rsid w:val="00AB6714"/>
    <w:rsid w:val="00AB7000"/>
    <w:rsid w:val="00AC2743"/>
    <w:rsid w:val="00AC403A"/>
    <w:rsid w:val="00AC4249"/>
    <w:rsid w:val="00AC6B13"/>
    <w:rsid w:val="00AC7D63"/>
    <w:rsid w:val="00AD016E"/>
    <w:rsid w:val="00AD28D6"/>
    <w:rsid w:val="00AD2B24"/>
    <w:rsid w:val="00AD37C7"/>
    <w:rsid w:val="00AD663A"/>
    <w:rsid w:val="00AD734C"/>
    <w:rsid w:val="00AE22D1"/>
    <w:rsid w:val="00AE359C"/>
    <w:rsid w:val="00AE35A2"/>
    <w:rsid w:val="00AF01DB"/>
    <w:rsid w:val="00AF2941"/>
    <w:rsid w:val="00AF35E3"/>
    <w:rsid w:val="00AF3604"/>
    <w:rsid w:val="00AF5C99"/>
    <w:rsid w:val="00B025A7"/>
    <w:rsid w:val="00B025FD"/>
    <w:rsid w:val="00B071EA"/>
    <w:rsid w:val="00B07C7E"/>
    <w:rsid w:val="00B10632"/>
    <w:rsid w:val="00B11F82"/>
    <w:rsid w:val="00B12EBE"/>
    <w:rsid w:val="00B13574"/>
    <w:rsid w:val="00B1362B"/>
    <w:rsid w:val="00B137B1"/>
    <w:rsid w:val="00B13D57"/>
    <w:rsid w:val="00B14021"/>
    <w:rsid w:val="00B14F76"/>
    <w:rsid w:val="00B1548F"/>
    <w:rsid w:val="00B239D2"/>
    <w:rsid w:val="00B23B5A"/>
    <w:rsid w:val="00B3192F"/>
    <w:rsid w:val="00B31D74"/>
    <w:rsid w:val="00B3272B"/>
    <w:rsid w:val="00B330CE"/>
    <w:rsid w:val="00B33603"/>
    <w:rsid w:val="00B35B37"/>
    <w:rsid w:val="00B40EDD"/>
    <w:rsid w:val="00B42AFE"/>
    <w:rsid w:val="00B437B7"/>
    <w:rsid w:val="00B44791"/>
    <w:rsid w:val="00B47163"/>
    <w:rsid w:val="00B477E4"/>
    <w:rsid w:val="00B507D6"/>
    <w:rsid w:val="00B51503"/>
    <w:rsid w:val="00B5270C"/>
    <w:rsid w:val="00B52C46"/>
    <w:rsid w:val="00B536F0"/>
    <w:rsid w:val="00B5500C"/>
    <w:rsid w:val="00B551B3"/>
    <w:rsid w:val="00B56579"/>
    <w:rsid w:val="00B57247"/>
    <w:rsid w:val="00B57EB7"/>
    <w:rsid w:val="00B6065F"/>
    <w:rsid w:val="00B62B53"/>
    <w:rsid w:val="00B66C66"/>
    <w:rsid w:val="00B677DA"/>
    <w:rsid w:val="00B67A73"/>
    <w:rsid w:val="00B70A13"/>
    <w:rsid w:val="00B71965"/>
    <w:rsid w:val="00B71D49"/>
    <w:rsid w:val="00B72F25"/>
    <w:rsid w:val="00B73B25"/>
    <w:rsid w:val="00B752F7"/>
    <w:rsid w:val="00B77E1E"/>
    <w:rsid w:val="00B81000"/>
    <w:rsid w:val="00B8311D"/>
    <w:rsid w:val="00B834E7"/>
    <w:rsid w:val="00B846D5"/>
    <w:rsid w:val="00B85CC3"/>
    <w:rsid w:val="00B87062"/>
    <w:rsid w:val="00B87E82"/>
    <w:rsid w:val="00B90F93"/>
    <w:rsid w:val="00B91C88"/>
    <w:rsid w:val="00B922BE"/>
    <w:rsid w:val="00B93C71"/>
    <w:rsid w:val="00B96B92"/>
    <w:rsid w:val="00BA1DBE"/>
    <w:rsid w:val="00BA3AD3"/>
    <w:rsid w:val="00BA4CCE"/>
    <w:rsid w:val="00BA64BF"/>
    <w:rsid w:val="00BB26A5"/>
    <w:rsid w:val="00BB3639"/>
    <w:rsid w:val="00BB373C"/>
    <w:rsid w:val="00BC28E1"/>
    <w:rsid w:val="00BC3E36"/>
    <w:rsid w:val="00BC6B68"/>
    <w:rsid w:val="00BD16A6"/>
    <w:rsid w:val="00BD1AE2"/>
    <w:rsid w:val="00BD2264"/>
    <w:rsid w:val="00BD3091"/>
    <w:rsid w:val="00BD464C"/>
    <w:rsid w:val="00BD5720"/>
    <w:rsid w:val="00BD7FE2"/>
    <w:rsid w:val="00BE023A"/>
    <w:rsid w:val="00BE0D3D"/>
    <w:rsid w:val="00BE13F3"/>
    <w:rsid w:val="00BE33FB"/>
    <w:rsid w:val="00BE54E1"/>
    <w:rsid w:val="00BE56A2"/>
    <w:rsid w:val="00BF2175"/>
    <w:rsid w:val="00BF3402"/>
    <w:rsid w:val="00BF3739"/>
    <w:rsid w:val="00BF49D9"/>
    <w:rsid w:val="00C0581A"/>
    <w:rsid w:val="00C07A54"/>
    <w:rsid w:val="00C106A1"/>
    <w:rsid w:val="00C12674"/>
    <w:rsid w:val="00C127F9"/>
    <w:rsid w:val="00C13371"/>
    <w:rsid w:val="00C13851"/>
    <w:rsid w:val="00C15469"/>
    <w:rsid w:val="00C15C1A"/>
    <w:rsid w:val="00C16897"/>
    <w:rsid w:val="00C170A3"/>
    <w:rsid w:val="00C1715E"/>
    <w:rsid w:val="00C21493"/>
    <w:rsid w:val="00C21734"/>
    <w:rsid w:val="00C21C16"/>
    <w:rsid w:val="00C238A7"/>
    <w:rsid w:val="00C244F3"/>
    <w:rsid w:val="00C26EB8"/>
    <w:rsid w:val="00C30915"/>
    <w:rsid w:val="00C333C5"/>
    <w:rsid w:val="00C33A34"/>
    <w:rsid w:val="00C36141"/>
    <w:rsid w:val="00C367A9"/>
    <w:rsid w:val="00C37404"/>
    <w:rsid w:val="00C44346"/>
    <w:rsid w:val="00C45AD2"/>
    <w:rsid w:val="00C46BA5"/>
    <w:rsid w:val="00C4700F"/>
    <w:rsid w:val="00C519F5"/>
    <w:rsid w:val="00C51EB1"/>
    <w:rsid w:val="00C54726"/>
    <w:rsid w:val="00C54C53"/>
    <w:rsid w:val="00C57510"/>
    <w:rsid w:val="00C60B00"/>
    <w:rsid w:val="00C61686"/>
    <w:rsid w:val="00C6215C"/>
    <w:rsid w:val="00C648CA"/>
    <w:rsid w:val="00C64DD2"/>
    <w:rsid w:val="00C677A5"/>
    <w:rsid w:val="00C7258E"/>
    <w:rsid w:val="00C75EE9"/>
    <w:rsid w:val="00C76C1F"/>
    <w:rsid w:val="00C77438"/>
    <w:rsid w:val="00C77A71"/>
    <w:rsid w:val="00C77CBB"/>
    <w:rsid w:val="00C81CBD"/>
    <w:rsid w:val="00C8664F"/>
    <w:rsid w:val="00C86DA5"/>
    <w:rsid w:val="00C87062"/>
    <w:rsid w:val="00C87EC4"/>
    <w:rsid w:val="00C92C4A"/>
    <w:rsid w:val="00C92F6C"/>
    <w:rsid w:val="00C9498F"/>
    <w:rsid w:val="00C96E88"/>
    <w:rsid w:val="00CA34A5"/>
    <w:rsid w:val="00CA3AF6"/>
    <w:rsid w:val="00CA591D"/>
    <w:rsid w:val="00CA6B7D"/>
    <w:rsid w:val="00CB0566"/>
    <w:rsid w:val="00CB0802"/>
    <w:rsid w:val="00CB13C3"/>
    <w:rsid w:val="00CC1ADC"/>
    <w:rsid w:val="00CC551F"/>
    <w:rsid w:val="00CC6F21"/>
    <w:rsid w:val="00CC7951"/>
    <w:rsid w:val="00CC7B19"/>
    <w:rsid w:val="00CD1D1B"/>
    <w:rsid w:val="00CD2C10"/>
    <w:rsid w:val="00CD3008"/>
    <w:rsid w:val="00CD3751"/>
    <w:rsid w:val="00CD41BF"/>
    <w:rsid w:val="00CD4DCE"/>
    <w:rsid w:val="00CD5160"/>
    <w:rsid w:val="00CD5BAA"/>
    <w:rsid w:val="00CD60A7"/>
    <w:rsid w:val="00CD72A6"/>
    <w:rsid w:val="00CD78C3"/>
    <w:rsid w:val="00CE06ED"/>
    <w:rsid w:val="00CE2681"/>
    <w:rsid w:val="00CE3053"/>
    <w:rsid w:val="00CE4088"/>
    <w:rsid w:val="00CE4326"/>
    <w:rsid w:val="00CE6041"/>
    <w:rsid w:val="00CE6B9B"/>
    <w:rsid w:val="00CF093E"/>
    <w:rsid w:val="00CF166C"/>
    <w:rsid w:val="00CF16D0"/>
    <w:rsid w:val="00CF1FE5"/>
    <w:rsid w:val="00CF2D6B"/>
    <w:rsid w:val="00CF31A1"/>
    <w:rsid w:val="00CF34DD"/>
    <w:rsid w:val="00CF6100"/>
    <w:rsid w:val="00CF704B"/>
    <w:rsid w:val="00D003B0"/>
    <w:rsid w:val="00D0148B"/>
    <w:rsid w:val="00D01FE9"/>
    <w:rsid w:val="00D060A8"/>
    <w:rsid w:val="00D104D5"/>
    <w:rsid w:val="00D14C64"/>
    <w:rsid w:val="00D15307"/>
    <w:rsid w:val="00D20B33"/>
    <w:rsid w:val="00D21583"/>
    <w:rsid w:val="00D2161D"/>
    <w:rsid w:val="00D23405"/>
    <w:rsid w:val="00D2474D"/>
    <w:rsid w:val="00D2495F"/>
    <w:rsid w:val="00D2506B"/>
    <w:rsid w:val="00D27887"/>
    <w:rsid w:val="00D27B6C"/>
    <w:rsid w:val="00D3093D"/>
    <w:rsid w:val="00D3095C"/>
    <w:rsid w:val="00D30E86"/>
    <w:rsid w:val="00D330D0"/>
    <w:rsid w:val="00D35437"/>
    <w:rsid w:val="00D35F6F"/>
    <w:rsid w:val="00D40661"/>
    <w:rsid w:val="00D411C2"/>
    <w:rsid w:val="00D421BD"/>
    <w:rsid w:val="00D43345"/>
    <w:rsid w:val="00D43868"/>
    <w:rsid w:val="00D4407F"/>
    <w:rsid w:val="00D47A38"/>
    <w:rsid w:val="00D526D2"/>
    <w:rsid w:val="00D54D74"/>
    <w:rsid w:val="00D55E86"/>
    <w:rsid w:val="00D5643E"/>
    <w:rsid w:val="00D60C06"/>
    <w:rsid w:val="00D61901"/>
    <w:rsid w:val="00D647F1"/>
    <w:rsid w:val="00D64AFB"/>
    <w:rsid w:val="00D6533F"/>
    <w:rsid w:val="00D70A4C"/>
    <w:rsid w:val="00D71902"/>
    <w:rsid w:val="00D71B9C"/>
    <w:rsid w:val="00D73571"/>
    <w:rsid w:val="00D77B3C"/>
    <w:rsid w:val="00D8203E"/>
    <w:rsid w:val="00D83045"/>
    <w:rsid w:val="00D843D5"/>
    <w:rsid w:val="00D84D43"/>
    <w:rsid w:val="00D850B4"/>
    <w:rsid w:val="00D86CEC"/>
    <w:rsid w:val="00D9172F"/>
    <w:rsid w:val="00D9536E"/>
    <w:rsid w:val="00D9558D"/>
    <w:rsid w:val="00DA00AA"/>
    <w:rsid w:val="00DA017F"/>
    <w:rsid w:val="00DA04F4"/>
    <w:rsid w:val="00DA08B7"/>
    <w:rsid w:val="00DA5805"/>
    <w:rsid w:val="00DB33E3"/>
    <w:rsid w:val="00DB79C6"/>
    <w:rsid w:val="00DC0B86"/>
    <w:rsid w:val="00DC0CAD"/>
    <w:rsid w:val="00DC1D85"/>
    <w:rsid w:val="00DC349E"/>
    <w:rsid w:val="00DC6FDF"/>
    <w:rsid w:val="00DC7003"/>
    <w:rsid w:val="00DC700F"/>
    <w:rsid w:val="00DC763D"/>
    <w:rsid w:val="00DD2074"/>
    <w:rsid w:val="00DD3B02"/>
    <w:rsid w:val="00DD4A22"/>
    <w:rsid w:val="00DE06F2"/>
    <w:rsid w:val="00DE0E7F"/>
    <w:rsid w:val="00DE16E0"/>
    <w:rsid w:val="00DE1A86"/>
    <w:rsid w:val="00DE52BD"/>
    <w:rsid w:val="00DE6656"/>
    <w:rsid w:val="00DE7227"/>
    <w:rsid w:val="00DE7785"/>
    <w:rsid w:val="00DF0B9B"/>
    <w:rsid w:val="00DF2115"/>
    <w:rsid w:val="00DF2462"/>
    <w:rsid w:val="00DF267A"/>
    <w:rsid w:val="00DF2797"/>
    <w:rsid w:val="00DF2D61"/>
    <w:rsid w:val="00DF368E"/>
    <w:rsid w:val="00DF4573"/>
    <w:rsid w:val="00E00454"/>
    <w:rsid w:val="00E0240E"/>
    <w:rsid w:val="00E06EA2"/>
    <w:rsid w:val="00E07293"/>
    <w:rsid w:val="00E07819"/>
    <w:rsid w:val="00E078FE"/>
    <w:rsid w:val="00E10F63"/>
    <w:rsid w:val="00E14911"/>
    <w:rsid w:val="00E16F3B"/>
    <w:rsid w:val="00E237A8"/>
    <w:rsid w:val="00E2580B"/>
    <w:rsid w:val="00E27407"/>
    <w:rsid w:val="00E32E89"/>
    <w:rsid w:val="00E3398C"/>
    <w:rsid w:val="00E3628D"/>
    <w:rsid w:val="00E37861"/>
    <w:rsid w:val="00E37CCA"/>
    <w:rsid w:val="00E4091B"/>
    <w:rsid w:val="00E40B36"/>
    <w:rsid w:val="00E46DFD"/>
    <w:rsid w:val="00E50528"/>
    <w:rsid w:val="00E519A7"/>
    <w:rsid w:val="00E5421B"/>
    <w:rsid w:val="00E573D2"/>
    <w:rsid w:val="00E619DC"/>
    <w:rsid w:val="00E62E92"/>
    <w:rsid w:val="00E63751"/>
    <w:rsid w:val="00E64960"/>
    <w:rsid w:val="00E65FB8"/>
    <w:rsid w:val="00E66768"/>
    <w:rsid w:val="00E67848"/>
    <w:rsid w:val="00E67A1A"/>
    <w:rsid w:val="00E72FA5"/>
    <w:rsid w:val="00E77972"/>
    <w:rsid w:val="00E80533"/>
    <w:rsid w:val="00E8367B"/>
    <w:rsid w:val="00E842EB"/>
    <w:rsid w:val="00E8552C"/>
    <w:rsid w:val="00E87F45"/>
    <w:rsid w:val="00E91164"/>
    <w:rsid w:val="00E917FB"/>
    <w:rsid w:val="00E91FCB"/>
    <w:rsid w:val="00E921CB"/>
    <w:rsid w:val="00E94A97"/>
    <w:rsid w:val="00E9609E"/>
    <w:rsid w:val="00E97EC2"/>
    <w:rsid w:val="00EA01F8"/>
    <w:rsid w:val="00EA0B06"/>
    <w:rsid w:val="00EA0DBA"/>
    <w:rsid w:val="00EA1931"/>
    <w:rsid w:val="00EA23BE"/>
    <w:rsid w:val="00EA5D1B"/>
    <w:rsid w:val="00EA6B16"/>
    <w:rsid w:val="00EB3B1F"/>
    <w:rsid w:val="00EB4A95"/>
    <w:rsid w:val="00EB5595"/>
    <w:rsid w:val="00EC5B0E"/>
    <w:rsid w:val="00EC6FB3"/>
    <w:rsid w:val="00EC727F"/>
    <w:rsid w:val="00ED0A87"/>
    <w:rsid w:val="00ED0E36"/>
    <w:rsid w:val="00ED2965"/>
    <w:rsid w:val="00ED2DE2"/>
    <w:rsid w:val="00ED41CD"/>
    <w:rsid w:val="00ED44A2"/>
    <w:rsid w:val="00ED4556"/>
    <w:rsid w:val="00ED512B"/>
    <w:rsid w:val="00ED5A79"/>
    <w:rsid w:val="00ED7CB5"/>
    <w:rsid w:val="00ED7E91"/>
    <w:rsid w:val="00EE10B2"/>
    <w:rsid w:val="00EE1A23"/>
    <w:rsid w:val="00EE2025"/>
    <w:rsid w:val="00EE2EE2"/>
    <w:rsid w:val="00EE36BA"/>
    <w:rsid w:val="00EE433D"/>
    <w:rsid w:val="00EE5589"/>
    <w:rsid w:val="00EE6A05"/>
    <w:rsid w:val="00EF02C8"/>
    <w:rsid w:val="00EF14FD"/>
    <w:rsid w:val="00EF358B"/>
    <w:rsid w:val="00F02924"/>
    <w:rsid w:val="00F035D0"/>
    <w:rsid w:val="00F045F7"/>
    <w:rsid w:val="00F0462B"/>
    <w:rsid w:val="00F049DD"/>
    <w:rsid w:val="00F059E7"/>
    <w:rsid w:val="00F05D4C"/>
    <w:rsid w:val="00F061FD"/>
    <w:rsid w:val="00F101CC"/>
    <w:rsid w:val="00F115AD"/>
    <w:rsid w:val="00F1252B"/>
    <w:rsid w:val="00F15F45"/>
    <w:rsid w:val="00F161D4"/>
    <w:rsid w:val="00F165F8"/>
    <w:rsid w:val="00F16ED1"/>
    <w:rsid w:val="00F231A4"/>
    <w:rsid w:val="00F23E71"/>
    <w:rsid w:val="00F24ECB"/>
    <w:rsid w:val="00F308FE"/>
    <w:rsid w:val="00F32F11"/>
    <w:rsid w:val="00F33673"/>
    <w:rsid w:val="00F339EC"/>
    <w:rsid w:val="00F36DF7"/>
    <w:rsid w:val="00F41426"/>
    <w:rsid w:val="00F430A4"/>
    <w:rsid w:val="00F44E5C"/>
    <w:rsid w:val="00F44F59"/>
    <w:rsid w:val="00F50940"/>
    <w:rsid w:val="00F5167F"/>
    <w:rsid w:val="00F528EF"/>
    <w:rsid w:val="00F533A4"/>
    <w:rsid w:val="00F5361F"/>
    <w:rsid w:val="00F539FE"/>
    <w:rsid w:val="00F54342"/>
    <w:rsid w:val="00F54DE6"/>
    <w:rsid w:val="00F54E38"/>
    <w:rsid w:val="00F56E3C"/>
    <w:rsid w:val="00F57439"/>
    <w:rsid w:val="00F625B6"/>
    <w:rsid w:val="00F630FA"/>
    <w:rsid w:val="00F63ACE"/>
    <w:rsid w:val="00F6593E"/>
    <w:rsid w:val="00F67632"/>
    <w:rsid w:val="00F72D0A"/>
    <w:rsid w:val="00F73BDE"/>
    <w:rsid w:val="00F73D75"/>
    <w:rsid w:val="00F740DF"/>
    <w:rsid w:val="00F83D97"/>
    <w:rsid w:val="00F8449A"/>
    <w:rsid w:val="00F8501C"/>
    <w:rsid w:val="00F85427"/>
    <w:rsid w:val="00F86625"/>
    <w:rsid w:val="00F954C7"/>
    <w:rsid w:val="00F9645C"/>
    <w:rsid w:val="00F96B11"/>
    <w:rsid w:val="00F9719C"/>
    <w:rsid w:val="00FA1886"/>
    <w:rsid w:val="00FA51B6"/>
    <w:rsid w:val="00FA6F4C"/>
    <w:rsid w:val="00FA76C7"/>
    <w:rsid w:val="00FB1835"/>
    <w:rsid w:val="00FB33B3"/>
    <w:rsid w:val="00FB4362"/>
    <w:rsid w:val="00FB700A"/>
    <w:rsid w:val="00FB7957"/>
    <w:rsid w:val="00FB7F0D"/>
    <w:rsid w:val="00FC3535"/>
    <w:rsid w:val="00FC49E7"/>
    <w:rsid w:val="00FC4D64"/>
    <w:rsid w:val="00FC510F"/>
    <w:rsid w:val="00FD0BDB"/>
    <w:rsid w:val="00FD36EF"/>
    <w:rsid w:val="00FE0127"/>
    <w:rsid w:val="00FE09AC"/>
    <w:rsid w:val="00FE1F63"/>
    <w:rsid w:val="00FE30DB"/>
    <w:rsid w:val="00FE4B7B"/>
    <w:rsid w:val="00FE4EB6"/>
    <w:rsid w:val="00FE5909"/>
    <w:rsid w:val="00FE6381"/>
    <w:rsid w:val="00FE6CB5"/>
    <w:rsid w:val="00FE774B"/>
    <w:rsid w:val="00FE7C8B"/>
    <w:rsid w:val="00FF4326"/>
    <w:rsid w:val="00FF4F3D"/>
    <w:rsid w:val="00FF4F49"/>
    <w:rsid w:val="00FF6040"/>
    <w:rsid w:val="00FF7047"/>
    <w:rsid w:val="00FF7416"/>
    <w:rsid w:val="00FF74E4"/>
    <w:rsid w:val="086295CB"/>
    <w:rsid w:val="0E78A5BA"/>
    <w:rsid w:val="1136D23F"/>
    <w:rsid w:val="113ECF37"/>
    <w:rsid w:val="11CC863C"/>
    <w:rsid w:val="1299462C"/>
    <w:rsid w:val="12ADB3C4"/>
    <w:rsid w:val="14069984"/>
    <w:rsid w:val="176CB74F"/>
    <w:rsid w:val="1B699DFB"/>
    <w:rsid w:val="1D3AEFE1"/>
    <w:rsid w:val="1DA01E5A"/>
    <w:rsid w:val="20ABFB8A"/>
    <w:rsid w:val="2629E89F"/>
    <w:rsid w:val="27CE6745"/>
    <w:rsid w:val="2AE09D01"/>
    <w:rsid w:val="2B8D62A5"/>
    <w:rsid w:val="2EFCAA0D"/>
    <w:rsid w:val="34B41822"/>
    <w:rsid w:val="351FA304"/>
    <w:rsid w:val="37131764"/>
    <w:rsid w:val="386DE175"/>
    <w:rsid w:val="38ACE537"/>
    <w:rsid w:val="3938D4CB"/>
    <w:rsid w:val="3B331FA7"/>
    <w:rsid w:val="3B6F5FC2"/>
    <w:rsid w:val="3CA601AA"/>
    <w:rsid w:val="3D0B3023"/>
    <w:rsid w:val="3E13FFA8"/>
    <w:rsid w:val="3EBC4B7A"/>
    <w:rsid w:val="4185B2EB"/>
    <w:rsid w:val="42D26439"/>
    <w:rsid w:val="4849FACB"/>
    <w:rsid w:val="484A0563"/>
    <w:rsid w:val="49203F43"/>
    <w:rsid w:val="49944AB3"/>
    <w:rsid w:val="4EB6A321"/>
    <w:rsid w:val="5333547E"/>
    <w:rsid w:val="5579CFA2"/>
    <w:rsid w:val="5614B7E7"/>
    <w:rsid w:val="588ABE37"/>
    <w:rsid w:val="59A29602"/>
    <w:rsid w:val="5A9658F5"/>
    <w:rsid w:val="5BC25EF9"/>
    <w:rsid w:val="5BED8EBA"/>
    <w:rsid w:val="638B0B96"/>
    <w:rsid w:val="647D766A"/>
    <w:rsid w:val="64DBE64D"/>
    <w:rsid w:val="69FD71D8"/>
    <w:rsid w:val="6CE9F822"/>
    <w:rsid w:val="6E7AF018"/>
    <w:rsid w:val="7016C079"/>
    <w:rsid w:val="73CAA7C1"/>
    <w:rsid w:val="750EBA29"/>
    <w:rsid w:val="75836125"/>
    <w:rsid w:val="767E635B"/>
    <w:rsid w:val="7801A585"/>
    <w:rsid w:val="7821D25E"/>
    <w:rsid w:val="7959ADE7"/>
    <w:rsid w:val="7C3E97B7"/>
    <w:rsid w:val="7CA6999F"/>
    <w:rsid w:val="7DBD0416"/>
    <w:rsid w:val="7EACA3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C3E9"/>
  <w15:chartTrackingRefBased/>
  <w15:docId w15:val="{D5E44ED8-13D0-4270-B706-F07AC7AA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33B"/>
  </w:style>
  <w:style w:type="paragraph" w:styleId="Heading1">
    <w:name w:val="heading 1"/>
    <w:basedOn w:val="Normal"/>
    <w:next w:val="Normal"/>
    <w:link w:val="Heading1Char"/>
    <w:qFormat/>
    <w:rsid w:val="00635E1E"/>
    <w:pPr>
      <w:keepNext/>
      <w:spacing w:after="0" w:line="240" w:lineRule="auto"/>
      <w:outlineLvl w:val="0"/>
    </w:pPr>
    <w:rPr>
      <w:rFonts w:ascii="Times New Roman" w:eastAsia="Times New Roman" w:hAnsi="Times New Roman" w:cs="Times New Roman"/>
      <w:b/>
      <w:bCs/>
      <w:sz w:val="24"/>
      <w:szCs w:val="24"/>
      <w:u w:val="single"/>
      <w:lang w:val="x-none"/>
    </w:rPr>
  </w:style>
  <w:style w:type="paragraph" w:styleId="Heading2">
    <w:name w:val="heading 2"/>
    <w:basedOn w:val="Normal"/>
    <w:next w:val="Normal"/>
    <w:link w:val="Heading2Char"/>
    <w:uiPriority w:val="9"/>
    <w:semiHidden/>
    <w:unhideWhenUsed/>
    <w:qFormat/>
    <w:rsid w:val="001E34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E1E"/>
    <w:rPr>
      <w:rFonts w:ascii="Times New Roman" w:eastAsia="Times New Roman" w:hAnsi="Times New Roman" w:cs="Times New Roman"/>
      <w:b/>
      <w:bCs/>
      <w:sz w:val="24"/>
      <w:szCs w:val="24"/>
      <w:u w:val="single"/>
      <w:lang w:val="x-none"/>
    </w:rPr>
  </w:style>
  <w:style w:type="table" w:styleId="TableGrid">
    <w:name w:val="Table Grid"/>
    <w:basedOn w:val="TableNormal"/>
    <w:uiPriority w:val="59"/>
    <w:rsid w:val="006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19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6215C"/>
    <w:pPr>
      <w:ind w:left="720"/>
      <w:contextualSpacing/>
    </w:pPr>
  </w:style>
  <w:style w:type="paragraph" w:styleId="BodyText3">
    <w:name w:val="Body Text 3"/>
    <w:basedOn w:val="Normal"/>
    <w:link w:val="BodyText3Char"/>
    <w:rsid w:val="005A2E34"/>
    <w:pPr>
      <w:spacing w:after="0" w:line="240" w:lineRule="auto"/>
    </w:pPr>
    <w:rPr>
      <w:rFonts w:ascii="Arial" w:eastAsia="Times New Roman" w:hAnsi="Arial" w:cs="Times New Roman"/>
      <w:b/>
      <w:bCs/>
      <w:i/>
      <w:iCs/>
      <w:sz w:val="24"/>
      <w:szCs w:val="24"/>
    </w:rPr>
  </w:style>
  <w:style w:type="character" w:customStyle="1" w:styleId="BodyText3Char">
    <w:name w:val="Body Text 3 Char"/>
    <w:basedOn w:val="DefaultParagraphFont"/>
    <w:link w:val="BodyText3"/>
    <w:rsid w:val="005A2E34"/>
    <w:rPr>
      <w:rFonts w:ascii="Arial" w:eastAsia="Times New Roman" w:hAnsi="Arial" w:cs="Times New Roman"/>
      <w:b/>
      <w:bCs/>
      <w:i/>
      <w:iCs/>
      <w:sz w:val="24"/>
      <w:szCs w:val="24"/>
    </w:rPr>
  </w:style>
  <w:style w:type="character" w:styleId="CommentReference">
    <w:name w:val="annotation reference"/>
    <w:basedOn w:val="DefaultParagraphFont"/>
    <w:uiPriority w:val="99"/>
    <w:semiHidden/>
    <w:unhideWhenUsed/>
    <w:rsid w:val="006226A5"/>
    <w:rPr>
      <w:sz w:val="16"/>
      <w:szCs w:val="16"/>
    </w:rPr>
  </w:style>
  <w:style w:type="paragraph" w:styleId="CommentText">
    <w:name w:val="annotation text"/>
    <w:basedOn w:val="Normal"/>
    <w:link w:val="CommentTextChar"/>
    <w:uiPriority w:val="99"/>
    <w:semiHidden/>
    <w:unhideWhenUsed/>
    <w:rsid w:val="006226A5"/>
    <w:pPr>
      <w:spacing w:line="240" w:lineRule="auto"/>
    </w:pPr>
    <w:rPr>
      <w:sz w:val="20"/>
      <w:szCs w:val="20"/>
    </w:rPr>
  </w:style>
  <w:style w:type="character" w:customStyle="1" w:styleId="CommentTextChar">
    <w:name w:val="Comment Text Char"/>
    <w:basedOn w:val="DefaultParagraphFont"/>
    <w:link w:val="CommentText"/>
    <w:uiPriority w:val="99"/>
    <w:semiHidden/>
    <w:rsid w:val="006226A5"/>
    <w:rPr>
      <w:sz w:val="20"/>
      <w:szCs w:val="20"/>
    </w:rPr>
  </w:style>
  <w:style w:type="paragraph" w:styleId="CommentSubject">
    <w:name w:val="annotation subject"/>
    <w:basedOn w:val="CommentText"/>
    <w:next w:val="CommentText"/>
    <w:link w:val="CommentSubjectChar"/>
    <w:uiPriority w:val="99"/>
    <w:semiHidden/>
    <w:unhideWhenUsed/>
    <w:rsid w:val="006226A5"/>
    <w:rPr>
      <w:b/>
      <w:bCs/>
    </w:rPr>
  </w:style>
  <w:style w:type="character" w:customStyle="1" w:styleId="CommentSubjectChar">
    <w:name w:val="Comment Subject Char"/>
    <w:basedOn w:val="CommentTextChar"/>
    <w:link w:val="CommentSubject"/>
    <w:uiPriority w:val="99"/>
    <w:semiHidden/>
    <w:rsid w:val="006226A5"/>
    <w:rPr>
      <w:b/>
      <w:bCs/>
      <w:sz w:val="20"/>
      <w:szCs w:val="20"/>
    </w:rPr>
  </w:style>
  <w:style w:type="paragraph" w:styleId="BalloonText">
    <w:name w:val="Balloon Text"/>
    <w:basedOn w:val="Normal"/>
    <w:link w:val="BalloonTextChar"/>
    <w:uiPriority w:val="99"/>
    <w:semiHidden/>
    <w:unhideWhenUsed/>
    <w:rsid w:val="00622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6A5"/>
    <w:rPr>
      <w:rFonts w:ascii="Segoe UI" w:hAnsi="Segoe UI" w:cs="Segoe UI"/>
      <w:sz w:val="18"/>
      <w:szCs w:val="18"/>
    </w:rPr>
  </w:style>
  <w:style w:type="paragraph" w:customStyle="1" w:styleId="BodyA">
    <w:name w:val="Body A"/>
    <w:rsid w:val="00676F8F"/>
    <w:pPr>
      <w:spacing w:after="0" w:line="240" w:lineRule="auto"/>
    </w:pPr>
    <w:rPr>
      <w:rFonts w:ascii="Helvetica" w:eastAsia="ヒラギノ角ゴ Pro W3" w:hAnsi="Helvetica" w:cs="Times New Roman"/>
      <w:color w:val="000000"/>
      <w:sz w:val="24"/>
      <w:szCs w:val="24"/>
      <w:lang w:val="en-US"/>
    </w:rPr>
  </w:style>
  <w:style w:type="character" w:styleId="Hyperlink">
    <w:name w:val="Hyperlink"/>
    <w:basedOn w:val="DefaultParagraphFont"/>
    <w:uiPriority w:val="99"/>
    <w:unhideWhenUsed/>
    <w:rsid w:val="0060417B"/>
    <w:rPr>
      <w:color w:val="0563C1" w:themeColor="hyperlink"/>
      <w:u w:val="single"/>
    </w:rPr>
  </w:style>
  <w:style w:type="character" w:styleId="FollowedHyperlink">
    <w:name w:val="FollowedHyperlink"/>
    <w:basedOn w:val="DefaultParagraphFont"/>
    <w:uiPriority w:val="99"/>
    <w:semiHidden/>
    <w:unhideWhenUsed/>
    <w:rsid w:val="00F96B11"/>
    <w:rPr>
      <w:color w:val="954F72" w:themeColor="followed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103028"/>
  </w:style>
  <w:style w:type="character" w:customStyle="1" w:styleId="Heading2Char">
    <w:name w:val="Heading 2 Char"/>
    <w:basedOn w:val="DefaultParagraphFont"/>
    <w:link w:val="Heading2"/>
    <w:uiPriority w:val="9"/>
    <w:semiHidden/>
    <w:rsid w:val="001E3499"/>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CF6100"/>
    <w:rPr>
      <w:color w:val="605E5C"/>
      <w:shd w:val="clear" w:color="auto" w:fill="E1DFDD"/>
    </w:rPr>
  </w:style>
  <w:style w:type="paragraph" w:styleId="Header">
    <w:name w:val="header"/>
    <w:basedOn w:val="Normal"/>
    <w:link w:val="HeaderChar"/>
    <w:uiPriority w:val="99"/>
    <w:unhideWhenUsed/>
    <w:rsid w:val="00277E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EBB"/>
  </w:style>
  <w:style w:type="paragraph" w:styleId="Footer">
    <w:name w:val="footer"/>
    <w:basedOn w:val="Normal"/>
    <w:link w:val="FooterChar"/>
    <w:uiPriority w:val="99"/>
    <w:unhideWhenUsed/>
    <w:rsid w:val="00277E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EBB"/>
  </w:style>
  <w:style w:type="paragraph" w:customStyle="1" w:styleId="paragraph">
    <w:name w:val="paragraph"/>
    <w:basedOn w:val="Normal"/>
    <w:rsid w:val="001824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8246B"/>
  </w:style>
  <w:style w:type="character" w:customStyle="1" w:styleId="eop">
    <w:name w:val="eop"/>
    <w:basedOn w:val="DefaultParagraphFont"/>
    <w:rsid w:val="0018246B"/>
  </w:style>
  <w:style w:type="character" w:styleId="Strong">
    <w:name w:val="Strong"/>
    <w:basedOn w:val="DefaultParagraphFont"/>
    <w:uiPriority w:val="22"/>
    <w:qFormat/>
    <w:rsid w:val="006F13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7951">
      <w:bodyDiv w:val="1"/>
      <w:marLeft w:val="0"/>
      <w:marRight w:val="0"/>
      <w:marTop w:val="0"/>
      <w:marBottom w:val="0"/>
      <w:divBdr>
        <w:top w:val="none" w:sz="0" w:space="0" w:color="auto"/>
        <w:left w:val="none" w:sz="0" w:space="0" w:color="auto"/>
        <w:bottom w:val="none" w:sz="0" w:space="0" w:color="auto"/>
        <w:right w:val="none" w:sz="0" w:space="0" w:color="auto"/>
      </w:divBdr>
      <w:divsChild>
        <w:div w:id="656031768">
          <w:marLeft w:val="0"/>
          <w:marRight w:val="0"/>
          <w:marTop w:val="0"/>
          <w:marBottom w:val="0"/>
          <w:divBdr>
            <w:top w:val="none" w:sz="0" w:space="0" w:color="auto"/>
            <w:left w:val="none" w:sz="0" w:space="0" w:color="auto"/>
            <w:bottom w:val="none" w:sz="0" w:space="0" w:color="auto"/>
            <w:right w:val="none" w:sz="0" w:space="0" w:color="auto"/>
          </w:divBdr>
          <w:divsChild>
            <w:div w:id="2031759014">
              <w:marLeft w:val="0"/>
              <w:marRight w:val="0"/>
              <w:marTop w:val="0"/>
              <w:marBottom w:val="0"/>
              <w:divBdr>
                <w:top w:val="none" w:sz="0" w:space="0" w:color="auto"/>
                <w:left w:val="none" w:sz="0" w:space="0" w:color="auto"/>
                <w:bottom w:val="none" w:sz="0" w:space="0" w:color="auto"/>
                <w:right w:val="none" w:sz="0" w:space="0" w:color="auto"/>
              </w:divBdr>
              <w:divsChild>
                <w:div w:id="26369594">
                  <w:marLeft w:val="0"/>
                  <w:marRight w:val="0"/>
                  <w:marTop w:val="0"/>
                  <w:marBottom w:val="0"/>
                  <w:divBdr>
                    <w:top w:val="none" w:sz="0" w:space="0" w:color="auto"/>
                    <w:left w:val="none" w:sz="0" w:space="0" w:color="auto"/>
                    <w:bottom w:val="none" w:sz="0" w:space="0" w:color="auto"/>
                    <w:right w:val="none" w:sz="0" w:space="0" w:color="auto"/>
                  </w:divBdr>
                  <w:divsChild>
                    <w:div w:id="261036441">
                      <w:marLeft w:val="0"/>
                      <w:marRight w:val="0"/>
                      <w:marTop w:val="0"/>
                      <w:marBottom w:val="0"/>
                      <w:divBdr>
                        <w:top w:val="none" w:sz="0" w:space="0" w:color="auto"/>
                        <w:left w:val="none" w:sz="0" w:space="0" w:color="auto"/>
                        <w:bottom w:val="none" w:sz="0" w:space="0" w:color="auto"/>
                        <w:right w:val="none" w:sz="0" w:space="0" w:color="auto"/>
                      </w:divBdr>
                      <w:divsChild>
                        <w:div w:id="925652521">
                          <w:marLeft w:val="0"/>
                          <w:marRight w:val="0"/>
                          <w:marTop w:val="0"/>
                          <w:marBottom w:val="0"/>
                          <w:divBdr>
                            <w:top w:val="none" w:sz="0" w:space="0" w:color="auto"/>
                            <w:left w:val="none" w:sz="0" w:space="0" w:color="auto"/>
                            <w:bottom w:val="none" w:sz="0" w:space="0" w:color="auto"/>
                            <w:right w:val="none" w:sz="0" w:space="0" w:color="auto"/>
                          </w:divBdr>
                          <w:divsChild>
                            <w:div w:id="847326356">
                              <w:marLeft w:val="0"/>
                              <w:marRight w:val="0"/>
                              <w:marTop w:val="0"/>
                              <w:marBottom w:val="0"/>
                              <w:divBdr>
                                <w:top w:val="none" w:sz="0" w:space="0" w:color="auto"/>
                                <w:left w:val="none" w:sz="0" w:space="0" w:color="auto"/>
                                <w:bottom w:val="none" w:sz="0" w:space="0" w:color="auto"/>
                                <w:right w:val="none" w:sz="0" w:space="0" w:color="auto"/>
                              </w:divBdr>
                              <w:divsChild>
                                <w:div w:id="478040691">
                                  <w:marLeft w:val="0"/>
                                  <w:marRight w:val="0"/>
                                  <w:marTop w:val="0"/>
                                  <w:marBottom w:val="0"/>
                                  <w:divBdr>
                                    <w:top w:val="none" w:sz="0" w:space="0" w:color="auto"/>
                                    <w:left w:val="none" w:sz="0" w:space="0" w:color="auto"/>
                                    <w:bottom w:val="none" w:sz="0" w:space="0" w:color="auto"/>
                                    <w:right w:val="none" w:sz="0" w:space="0" w:color="auto"/>
                                  </w:divBdr>
                                  <w:divsChild>
                                    <w:div w:id="1165710119">
                                      <w:marLeft w:val="0"/>
                                      <w:marRight w:val="0"/>
                                      <w:marTop w:val="0"/>
                                      <w:marBottom w:val="0"/>
                                      <w:divBdr>
                                        <w:top w:val="none" w:sz="0" w:space="0" w:color="auto"/>
                                        <w:left w:val="none" w:sz="0" w:space="0" w:color="auto"/>
                                        <w:bottom w:val="none" w:sz="0" w:space="0" w:color="auto"/>
                                        <w:right w:val="none" w:sz="0" w:space="0" w:color="auto"/>
                                      </w:divBdr>
                                      <w:divsChild>
                                        <w:div w:id="2041585368">
                                          <w:marLeft w:val="0"/>
                                          <w:marRight w:val="0"/>
                                          <w:marTop w:val="0"/>
                                          <w:marBottom w:val="0"/>
                                          <w:divBdr>
                                            <w:top w:val="none" w:sz="0" w:space="0" w:color="auto"/>
                                            <w:left w:val="none" w:sz="0" w:space="0" w:color="auto"/>
                                            <w:bottom w:val="none" w:sz="0" w:space="0" w:color="auto"/>
                                            <w:right w:val="none" w:sz="0" w:space="0" w:color="auto"/>
                                          </w:divBdr>
                                          <w:divsChild>
                                            <w:div w:id="250312495">
                                              <w:marLeft w:val="0"/>
                                              <w:marRight w:val="0"/>
                                              <w:marTop w:val="0"/>
                                              <w:marBottom w:val="0"/>
                                              <w:divBdr>
                                                <w:top w:val="none" w:sz="0" w:space="0" w:color="auto"/>
                                                <w:left w:val="none" w:sz="0" w:space="0" w:color="auto"/>
                                                <w:bottom w:val="none" w:sz="0" w:space="0" w:color="auto"/>
                                                <w:right w:val="none" w:sz="0" w:space="0" w:color="auto"/>
                                              </w:divBdr>
                                              <w:divsChild>
                                                <w:div w:id="1339193967">
                                                  <w:marLeft w:val="0"/>
                                                  <w:marRight w:val="0"/>
                                                  <w:marTop w:val="0"/>
                                                  <w:marBottom w:val="0"/>
                                                  <w:divBdr>
                                                    <w:top w:val="none" w:sz="0" w:space="0" w:color="auto"/>
                                                    <w:left w:val="none" w:sz="0" w:space="0" w:color="auto"/>
                                                    <w:bottom w:val="none" w:sz="0" w:space="0" w:color="auto"/>
                                                    <w:right w:val="none" w:sz="0" w:space="0" w:color="auto"/>
                                                  </w:divBdr>
                                                </w:div>
                                                <w:div w:id="214048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68780">
      <w:bodyDiv w:val="1"/>
      <w:marLeft w:val="0"/>
      <w:marRight w:val="0"/>
      <w:marTop w:val="0"/>
      <w:marBottom w:val="0"/>
      <w:divBdr>
        <w:top w:val="none" w:sz="0" w:space="0" w:color="auto"/>
        <w:left w:val="none" w:sz="0" w:space="0" w:color="auto"/>
        <w:bottom w:val="none" w:sz="0" w:space="0" w:color="auto"/>
        <w:right w:val="none" w:sz="0" w:space="0" w:color="auto"/>
      </w:divBdr>
    </w:div>
    <w:div w:id="103619334">
      <w:bodyDiv w:val="1"/>
      <w:marLeft w:val="0"/>
      <w:marRight w:val="0"/>
      <w:marTop w:val="0"/>
      <w:marBottom w:val="0"/>
      <w:divBdr>
        <w:top w:val="none" w:sz="0" w:space="0" w:color="auto"/>
        <w:left w:val="none" w:sz="0" w:space="0" w:color="auto"/>
        <w:bottom w:val="none" w:sz="0" w:space="0" w:color="auto"/>
        <w:right w:val="none" w:sz="0" w:space="0" w:color="auto"/>
      </w:divBdr>
      <w:divsChild>
        <w:div w:id="1044713386">
          <w:marLeft w:val="0"/>
          <w:marRight w:val="0"/>
          <w:marTop w:val="0"/>
          <w:marBottom w:val="0"/>
          <w:divBdr>
            <w:top w:val="none" w:sz="0" w:space="0" w:color="auto"/>
            <w:left w:val="none" w:sz="0" w:space="0" w:color="auto"/>
            <w:bottom w:val="none" w:sz="0" w:space="0" w:color="auto"/>
            <w:right w:val="none" w:sz="0" w:space="0" w:color="auto"/>
          </w:divBdr>
          <w:divsChild>
            <w:div w:id="434635884">
              <w:marLeft w:val="0"/>
              <w:marRight w:val="0"/>
              <w:marTop w:val="0"/>
              <w:marBottom w:val="0"/>
              <w:divBdr>
                <w:top w:val="none" w:sz="0" w:space="0" w:color="auto"/>
                <w:left w:val="none" w:sz="0" w:space="0" w:color="auto"/>
                <w:bottom w:val="none" w:sz="0" w:space="0" w:color="auto"/>
                <w:right w:val="none" w:sz="0" w:space="0" w:color="auto"/>
              </w:divBdr>
              <w:divsChild>
                <w:div w:id="58870850">
                  <w:marLeft w:val="0"/>
                  <w:marRight w:val="0"/>
                  <w:marTop w:val="0"/>
                  <w:marBottom w:val="0"/>
                  <w:divBdr>
                    <w:top w:val="none" w:sz="0" w:space="0" w:color="auto"/>
                    <w:left w:val="none" w:sz="0" w:space="0" w:color="auto"/>
                    <w:bottom w:val="none" w:sz="0" w:space="0" w:color="auto"/>
                    <w:right w:val="none" w:sz="0" w:space="0" w:color="auto"/>
                  </w:divBdr>
                  <w:divsChild>
                    <w:div w:id="1343508869">
                      <w:marLeft w:val="0"/>
                      <w:marRight w:val="0"/>
                      <w:marTop w:val="0"/>
                      <w:marBottom w:val="0"/>
                      <w:divBdr>
                        <w:top w:val="none" w:sz="0" w:space="0" w:color="auto"/>
                        <w:left w:val="none" w:sz="0" w:space="0" w:color="auto"/>
                        <w:bottom w:val="none" w:sz="0" w:space="0" w:color="auto"/>
                        <w:right w:val="none" w:sz="0" w:space="0" w:color="auto"/>
                      </w:divBdr>
                      <w:divsChild>
                        <w:div w:id="1184976954">
                          <w:marLeft w:val="0"/>
                          <w:marRight w:val="0"/>
                          <w:marTop w:val="0"/>
                          <w:marBottom w:val="0"/>
                          <w:divBdr>
                            <w:top w:val="none" w:sz="0" w:space="0" w:color="auto"/>
                            <w:left w:val="none" w:sz="0" w:space="0" w:color="auto"/>
                            <w:bottom w:val="none" w:sz="0" w:space="0" w:color="auto"/>
                            <w:right w:val="none" w:sz="0" w:space="0" w:color="auto"/>
                          </w:divBdr>
                          <w:divsChild>
                            <w:div w:id="517888425">
                              <w:marLeft w:val="0"/>
                              <w:marRight w:val="0"/>
                              <w:marTop w:val="0"/>
                              <w:marBottom w:val="0"/>
                              <w:divBdr>
                                <w:top w:val="none" w:sz="0" w:space="0" w:color="auto"/>
                                <w:left w:val="none" w:sz="0" w:space="0" w:color="auto"/>
                                <w:bottom w:val="none" w:sz="0" w:space="0" w:color="auto"/>
                                <w:right w:val="none" w:sz="0" w:space="0" w:color="auto"/>
                              </w:divBdr>
                              <w:divsChild>
                                <w:div w:id="455686442">
                                  <w:marLeft w:val="0"/>
                                  <w:marRight w:val="0"/>
                                  <w:marTop w:val="0"/>
                                  <w:marBottom w:val="0"/>
                                  <w:divBdr>
                                    <w:top w:val="none" w:sz="0" w:space="0" w:color="auto"/>
                                    <w:left w:val="none" w:sz="0" w:space="0" w:color="auto"/>
                                    <w:bottom w:val="none" w:sz="0" w:space="0" w:color="auto"/>
                                    <w:right w:val="none" w:sz="0" w:space="0" w:color="auto"/>
                                  </w:divBdr>
                                  <w:divsChild>
                                    <w:div w:id="1885867496">
                                      <w:marLeft w:val="0"/>
                                      <w:marRight w:val="0"/>
                                      <w:marTop w:val="0"/>
                                      <w:marBottom w:val="0"/>
                                      <w:divBdr>
                                        <w:top w:val="none" w:sz="0" w:space="0" w:color="auto"/>
                                        <w:left w:val="none" w:sz="0" w:space="0" w:color="auto"/>
                                        <w:bottom w:val="none" w:sz="0" w:space="0" w:color="auto"/>
                                        <w:right w:val="none" w:sz="0" w:space="0" w:color="auto"/>
                                      </w:divBdr>
                                      <w:divsChild>
                                        <w:div w:id="1753894710">
                                          <w:marLeft w:val="0"/>
                                          <w:marRight w:val="0"/>
                                          <w:marTop w:val="0"/>
                                          <w:marBottom w:val="0"/>
                                          <w:divBdr>
                                            <w:top w:val="none" w:sz="0" w:space="0" w:color="auto"/>
                                            <w:left w:val="none" w:sz="0" w:space="0" w:color="auto"/>
                                            <w:bottom w:val="none" w:sz="0" w:space="0" w:color="auto"/>
                                            <w:right w:val="none" w:sz="0" w:space="0" w:color="auto"/>
                                          </w:divBdr>
                                          <w:divsChild>
                                            <w:div w:id="2091730041">
                                              <w:marLeft w:val="0"/>
                                              <w:marRight w:val="0"/>
                                              <w:marTop w:val="0"/>
                                              <w:marBottom w:val="0"/>
                                              <w:divBdr>
                                                <w:top w:val="none" w:sz="0" w:space="0" w:color="auto"/>
                                                <w:left w:val="none" w:sz="0" w:space="0" w:color="auto"/>
                                                <w:bottom w:val="none" w:sz="0" w:space="0" w:color="auto"/>
                                                <w:right w:val="none" w:sz="0" w:space="0" w:color="auto"/>
                                              </w:divBdr>
                                              <w:divsChild>
                                                <w:div w:id="635379180">
                                                  <w:marLeft w:val="0"/>
                                                  <w:marRight w:val="0"/>
                                                  <w:marTop w:val="0"/>
                                                  <w:marBottom w:val="0"/>
                                                  <w:divBdr>
                                                    <w:top w:val="none" w:sz="0" w:space="0" w:color="auto"/>
                                                    <w:left w:val="none" w:sz="0" w:space="0" w:color="auto"/>
                                                    <w:bottom w:val="none" w:sz="0" w:space="0" w:color="auto"/>
                                                    <w:right w:val="none" w:sz="0" w:space="0" w:color="auto"/>
                                                  </w:divBdr>
                                                </w:div>
                                                <w:div w:id="20035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9438">
      <w:bodyDiv w:val="1"/>
      <w:marLeft w:val="0"/>
      <w:marRight w:val="0"/>
      <w:marTop w:val="0"/>
      <w:marBottom w:val="0"/>
      <w:divBdr>
        <w:top w:val="none" w:sz="0" w:space="0" w:color="auto"/>
        <w:left w:val="none" w:sz="0" w:space="0" w:color="auto"/>
        <w:bottom w:val="none" w:sz="0" w:space="0" w:color="auto"/>
        <w:right w:val="none" w:sz="0" w:space="0" w:color="auto"/>
      </w:divBdr>
    </w:div>
    <w:div w:id="124392813">
      <w:bodyDiv w:val="1"/>
      <w:marLeft w:val="0"/>
      <w:marRight w:val="0"/>
      <w:marTop w:val="0"/>
      <w:marBottom w:val="0"/>
      <w:divBdr>
        <w:top w:val="none" w:sz="0" w:space="0" w:color="auto"/>
        <w:left w:val="none" w:sz="0" w:space="0" w:color="auto"/>
        <w:bottom w:val="none" w:sz="0" w:space="0" w:color="auto"/>
        <w:right w:val="none" w:sz="0" w:space="0" w:color="auto"/>
      </w:divBdr>
      <w:divsChild>
        <w:div w:id="1428847615">
          <w:marLeft w:val="0"/>
          <w:marRight w:val="0"/>
          <w:marTop w:val="0"/>
          <w:marBottom w:val="0"/>
          <w:divBdr>
            <w:top w:val="none" w:sz="0" w:space="0" w:color="auto"/>
            <w:left w:val="none" w:sz="0" w:space="0" w:color="auto"/>
            <w:bottom w:val="none" w:sz="0" w:space="0" w:color="auto"/>
            <w:right w:val="none" w:sz="0" w:space="0" w:color="auto"/>
          </w:divBdr>
          <w:divsChild>
            <w:div w:id="723798143">
              <w:marLeft w:val="0"/>
              <w:marRight w:val="0"/>
              <w:marTop w:val="0"/>
              <w:marBottom w:val="0"/>
              <w:divBdr>
                <w:top w:val="none" w:sz="0" w:space="0" w:color="auto"/>
                <w:left w:val="none" w:sz="0" w:space="0" w:color="auto"/>
                <w:bottom w:val="none" w:sz="0" w:space="0" w:color="auto"/>
                <w:right w:val="none" w:sz="0" w:space="0" w:color="auto"/>
              </w:divBdr>
              <w:divsChild>
                <w:div w:id="759838515">
                  <w:marLeft w:val="0"/>
                  <w:marRight w:val="0"/>
                  <w:marTop w:val="0"/>
                  <w:marBottom w:val="0"/>
                  <w:divBdr>
                    <w:top w:val="none" w:sz="0" w:space="0" w:color="auto"/>
                    <w:left w:val="none" w:sz="0" w:space="0" w:color="auto"/>
                    <w:bottom w:val="none" w:sz="0" w:space="0" w:color="auto"/>
                    <w:right w:val="none" w:sz="0" w:space="0" w:color="auto"/>
                  </w:divBdr>
                  <w:divsChild>
                    <w:div w:id="1386490274">
                      <w:marLeft w:val="0"/>
                      <w:marRight w:val="0"/>
                      <w:marTop w:val="0"/>
                      <w:marBottom w:val="0"/>
                      <w:divBdr>
                        <w:top w:val="none" w:sz="0" w:space="0" w:color="auto"/>
                        <w:left w:val="none" w:sz="0" w:space="0" w:color="auto"/>
                        <w:bottom w:val="none" w:sz="0" w:space="0" w:color="auto"/>
                        <w:right w:val="none" w:sz="0" w:space="0" w:color="auto"/>
                      </w:divBdr>
                      <w:divsChild>
                        <w:div w:id="402610608">
                          <w:marLeft w:val="0"/>
                          <w:marRight w:val="0"/>
                          <w:marTop w:val="0"/>
                          <w:marBottom w:val="0"/>
                          <w:divBdr>
                            <w:top w:val="none" w:sz="0" w:space="0" w:color="auto"/>
                            <w:left w:val="none" w:sz="0" w:space="0" w:color="auto"/>
                            <w:bottom w:val="none" w:sz="0" w:space="0" w:color="auto"/>
                            <w:right w:val="none" w:sz="0" w:space="0" w:color="auto"/>
                          </w:divBdr>
                          <w:divsChild>
                            <w:div w:id="1756903145">
                              <w:marLeft w:val="0"/>
                              <w:marRight w:val="0"/>
                              <w:marTop w:val="0"/>
                              <w:marBottom w:val="0"/>
                              <w:divBdr>
                                <w:top w:val="none" w:sz="0" w:space="0" w:color="auto"/>
                                <w:left w:val="none" w:sz="0" w:space="0" w:color="auto"/>
                                <w:bottom w:val="none" w:sz="0" w:space="0" w:color="auto"/>
                                <w:right w:val="none" w:sz="0" w:space="0" w:color="auto"/>
                              </w:divBdr>
                              <w:divsChild>
                                <w:div w:id="1100877637">
                                  <w:marLeft w:val="0"/>
                                  <w:marRight w:val="0"/>
                                  <w:marTop w:val="0"/>
                                  <w:marBottom w:val="0"/>
                                  <w:divBdr>
                                    <w:top w:val="none" w:sz="0" w:space="0" w:color="auto"/>
                                    <w:left w:val="none" w:sz="0" w:space="0" w:color="auto"/>
                                    <w:bottom w:val="none" w:sz="0" w:space="0" w:color="auto"/>
                                    <w:right w:val="none" w:sz="0" w:space="0" w:color="auto"/>
                                  </w:divBdr>
                                  <w:divsChild>
                                    <w:div w:id="1111514117">
                                      <w:marLeft w:val="0"/>
                                      <w:marRight w:val="0"/>
                                      <w:marTop w:val="0"/>
                                      <w:marBottom w:val="0"/>
                                      <w:divBdr>
                                        <w:top w:val="none" w:sz="0" w:space="0" w:color="auto"/>
                                        <w:left w:val="none" w:sz="0" w:space="0" w:color="auto"/>
                                        <w:bottom w:val="none" w:sz="0" w:space="0" w:color="auto"/>
                                        <w:right w:val="none" w:sz="0" w:space="0" w:color="auto"/>
                                      </w:divBdr>
                                      <w:divsChild>
                                        <w:div w:id="670714156">
                                          <w:marLeft w:val="0"/>
                                          <w:marRight w:val="0"/>
                                          <w:marTop w:val="0"/>
                                          <w:marBottom w:val="0"/>
                                          <w:divBdr>
                                            <w:top w:val="none" w:sz="0" w:space="0" w:color="auto"/>
                                            <w:left w:val="none" w:sz="0" w:space="0" w:color="auto"/>
                                            <w:bottom w:val="none" w:sz="0" w:space="0" w:color="auto"/>
                                            <w:right w:val="none" w:sz="0" w:space="0" w:color="auto"/>
                                          </w:divBdr>
                                          <w:divsChild>
                                            <w:div w:id="417823900">
                                              <w:marLeft w:val="0"/>
                                              <w:marRight w:val="0"/>
                                              <w:marTop w:val="0"/>
                                              <w:marBottom w:val="0"/>
                                              <w:divBdr>
                                                <w:top w:val="none" w:sz="0" w:space="0" w:color="auto"/>
                                                <w:left w:val="none" w:sz="0" w:space="0" w:color="auto"/>
                                                <w:bottom w:val="none" w:sz="0" w:space="0" w:color="auto"/>
                                                <w:right w:val="none" w:sz="0" w:space="0" w:color="auto"/>
                                              </w:divBdr>
                                              <w:divsChild>
                                                <w:div w:id="263154488">
                                                  <w:marLeft w:val="0"/>
                                                  <w:marRight w:val="0"/>
                                                  <w:marTop w:val="0"/>
                                                  <w:marBottom w:val="0"/>
                                                  <w:divBdr>
                                                    <w:top w:val="none" w:sz="0" w:space="0" w:color="auto"/>
                                                    <w:left w:val="none" w:sz="0" w:space="0" w:color="auto"/>
                                                    <w:bottom w:val="none" w:sz="0" w:space="0" w:color="auto"/>
                                                    <w:right w:val="none" w:sz="0" w:space="0" w:color="auto"/>
                                                  </w:divBdr>
                                                </w:div>
                                                <w:div w:id="265700137">
                                                  <w:marLeft w:val="0"/>
                                                  <w:marRight w:val="0"/>
                                                  <w:marTop w:val="0"/>
                                                  <w:marBottom w:val="0"/>
                                                  <w:divBdr>
                                                    <w:top w:val="none" w:sz="0" w:space="0" w:color="auto"/>
                                                    <w:left w:val="none" w:sz="0" w:space="0" w:color="auto"/>
                                                    <w:bottom w:val="none" w:sz="0" w:space="0" w:color="auto"/>
                                                    <w:right w:val="none" w:sz="0" w:space="0" w:color="auto"/>
                                                  </w:divBdr>
                                                </w:div>
                                                <w:div w:id="318308897">
                                                  <w:marLeft w:val="0"/>
                                                  <w:marRight w:val="0"/>
                                                  <w:marTop w:val="0"/>
                                                  <w:marBottom w:val="0"/>
                                                  <w:divBdr>
                                                    <w:top w:val="none" w:sz="0" w:space="0" w:color="auto"/>
                                                    <w:left w:val="none" w:sz="0" w:space="0" w:color="auto"/>
                                                    <w:bottom w:val="none" w:sz="0" w:space="0" w:color="auto"/>
                                                    <w:right w:val="none" w:sz="0" w:space="0" w:color="auto"/>
                                                  </w:divBdr>
                                                </w:div>
                                                <w:div w:id="358435295">
                                                  <w:marLeft w:val="0"/>
                                                  <w:marRight w:val="0"/>
                                                  <w:marTop w:val="0"/>
                                                  <w:marBottom w:val="0"/>
                                                  <w:divBdr>
                                                    <w:top w:val="none" w:sz="0" w:space="0" w:color="auto"/>
                                                    <w:left w:val="none" w:sz="0" w:space="0" w:color="auto"/>
                                                    <w:bottom w:val="none" w:sz="0" w:space="0" w:color="auto"/>
                                                    <w:right w:val="none" w:sz="0" w:space="0" w:color="auto"/>
                                                  </w:divBdr>
                                                </w:div>
                                                <w:div w:id="614018629">
                                                  <w:marLeft w:val="0"/>
                                                  <w:marRight w:val="0"/>
                                                  <w:marTop w:val="0"/>
                                                  <w:marBottom w:val="0"/>
                                                  <w:divBdr>
                                                    <w:top w:val="none" w:sz="0" w:space="0" w:color="auto"/>
                                                    <w:left w:val="none" w:sz="0" w:space="0" w:color="auto"/>
                                                    <w:bottom w:val="none" w:sz="0" w:space="0" w:color="auto"/>
                                                    <w:right w:val="none" w:sz="0" w:space="0" w:color="auto"/>
                                                  </w:divBdr>
                                                </w:div>
                                                <w:div w:id="649670979">
                                                  <w:marLeft w:val="0"/>
                                                  <w:marRight w:val="0"/>
                                                  <w:marTop w:val="0"/>
                                                  <w:marBottom w:val="0"/>
                                                  <w:divBdr>
                                                    <w:top w:val="none" w:sz="0" w:space="0" w:color="auto"/>
                                                    <w:left w:val="none" w:sz="0" w:space="0" w:color="auto"/>
                                                    <w:bottom w:val="none" w:sz="0" w:space="0" w:color="auto"/>
                                                    <w:right w:val="none" w:sz="0" w:space="0" w:color="auto"/>
                                                  </w:divBdr>
                                                </w:div>
                                                <w:div w:id="719675456">
                                                  <w:marLeft w:val="0"/>
                                                  <w:marRight w:val="0"/>
                                                  <w:marTop w:val="0"/>
                                                  <w:marBottom w:val="0"/>
                                                  <w:divBdr>
                                                    <w:top w:val="none" w:sz="0" w:space="0" w:color="auto"/>
                                                    <w:left w:val="none" w:sz="0" w:space="0" w:color="auto"/>
                                                    <w:bottom w:val="none" w:sz="0" w:space="0" w:color="auto"/>
                                                    <w:right w:val="none" w:sz="0" w:space="0" w:color="auto"/>
                                                  </w:divBdr>
                                                </w:div>
                                                <w:div w:id="845752894">
                                                  <w:marLeft w:val="0"/>
                                                  <w:marRight w:val="0"/>
                                                  <w:marTop w:val="0"/>
                                                  <w:marBottom w:val="0"/>
                                                  <w:divBdr>
                                                    <w:top w:val="none" w:sz="0" w:space="0" w:color="auto"/>
                                                    <w:left w:val="none" w:sz="0" w:space="0" w:color="auto"/>
                                                    <w:bottom w:val="none" w:sz="0" w:space="0" w:color="auto"/>
                                                    <w:right w:val="none" w:sz="0" w:space="0" w:color="auto"/>
                                                  </w:divBdr>
                                                </w:div>
                                                <w:div w:id="1049886921">
                                                  <w:marLeft w:val="0"/>
                                                  <w:marRight w:val="0"/>
                                                  <w:marTop w:val="0"/>
                                                  <w:marBottom w:val="0"/>
                                                  <w:divBdr>
                                                    <w:top w:val="none" w:sz="0" w:space="0" w:color="auto"/>
                                                    <w:left w:val="none" w:sz="0" w:space="0" w:color="auto"/>
                                                    <w:bottom w:val="none" w:sz="0" w:space="0" w:color="auto"/>
                                                    <w:right w:val="none" w:sz="0" w:space="0" w:color="auto"/>
                                                  </w:divBdr>
                                                </w:div>
                                                <w:div w:id="1266425876">
                                                  <w:marLeft w:val="0"/>
                                                  <w:marRight w:val="0"/>
                                                  <w:marTop w:val="0"/>
                                                  <w:marBottom w:val="0"/>
                                                  <w:divBdr>
                                                    <w:top w:val="none" w:sz="0" w:space="0" w:color="auto"/>
                                                    <w:left w:val="none" w:sz="0" w:space="0" w:color="auto"/>
                                                    <w:bottom w:val="none" w:sz="0" w:space="0" w:color="auto"/>
                                                    <w:right w:val="none" w:sz="0" w:space="0" w:color="auto"/>
                                                  </w:divBdr>
                                                </w:div>
                                                <w:div w:id="1370574022">
                                                  <w:marLeft w:val="0"/>
                                                  <w:marRight w:val="0"/>
                                                  <w:marTop w:val="0"/>
                                                  <w:marBottom w:val="0"/>
                                                  <w:divBdr>
                                                    <w:top w:val="none" w:sz="0" w:space="0" w:color="auto"/>
                                                    <w:left w:val="none" w:sz="0" w:space="0" w:color="auto"/>
                                                    <w:bottom w:val="none" w:sz="0" w:space="0" w:color="auto"/>
                                                    <w:right w:val="none" w:sz="0" w:space="0" w:color="auto"/>
                                                  </w:divBdr>
                                                </w:div>
                                                <w:div w:id="1628194736">
                                                  <w:marLeft w:val="0"/>
                                                  <w:marRight w:val="0"/>
                                                  <w:marTop w:val="0"/>
                                                  <w:marBottom w:val="0"/>
                                                  <w:divBdr>
                                                    <w:top w:val="none" w:sz="0" w:space="0" w:color="auto"/>
                                                    <w:left w:val="none" w:sz="0" w:space="0" w:color="auto"/>
                                                    <w:bottom w:val="none" w:sz="0" w:space="0" w:color="auto"/>
                                                    <w:right w:val="none" w:sz="0" w:space="0" w:color="auto"/>
                                                  </w:divBdr>
                                                </w:div>
                                                <w:div w:id="1785686346">
                                                  <w:marLeft w:val="0"/>
                                                  <w:marRight w:val="0"/>
                                                  <w:marTop w:val="0"/>
                                                  <w:marBottom w:val="0"/>
                                                  <w:divBdr>
                                                    <w:top w:val="none" w:sz="0" w:space="0" w:color="auto"/>
                                                    <w:left w:val="none" w:sz="0" w:space="0" w:color="auto"/>
                                                    <w:bottom w:val="none" w:sz="0" w:space="0" w:color="auto"/>
                                                    <w:right w:val="none" w:sz="0" w:space="0" w:color="auto"/>
                                                  </w:divBdr>
                                                </w:div>
                                                <w:div w:id="1871643352">
                                                  <w:marLeft w:val="0"/>
                                                  <w:marRight w:val="0"/>
                                                  <w:marTop w:val="0"/>
                                                  <w:marBottom w:val="0"/>
                                                  <w:divBdr>
                                                    <w:top w:val="none" w:sz="0" w:space="0" w:color="auto"/>
                                                    <w:left w:val="none" w:sz="0" w:space="0" w:color="auto"/>
                                                    <w:bottom w:val="none" w:sz="0" w:space="0" w:color="auto"/>
                                                    <w:right w:val="none" w:sz="0" w:space="0" w:color="auto"/>
                                                  </w:divBdr>
                                                </w:div>
                                                <w:div w:id="2002342833">
                                                  <w:marLeft w:val="0"/>
                                                  <w:marRight w:val="0"/>
                                                  <w:marTop w:val="0"/>
                                                  <w:marBottom w:val="0"/>
                                                  <w:divBdr>
                                                    <w:top w:val="none" w:sz="0" w:space="0" w:color="auto"/>
                                                    <w:left w:val="none" w:sz="0" w:space="0" w:color="auto"/>
                                                    <w:bottom w:val="none" w:sz="0" w:space="0" w:color="auto"/>
                                                    <w:right w:val="none" w:sz="0" w:space="0" w:color="auto"/>
                                                  </w:divBdr>
                                                </w:div>
                                                <w:div w:id="209361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79881">
      <w:bodyDiv w:val="1"/>
      <w:marLeft w:val="0"/>
      <w:marRight w:val="0"/>
      <w:marTop w:val="0"/>
      <w:marBottom w:val="0"/>
      <w:divBdr>
        <w:top w:val="none" w:sz="0" w:space="0" w:color="auto"/>
        <w:left w:val="none" w:sz="0" w:space="0" w:color="auto"/>
        <w:bottom w:val="none" w:sz="0" w:space="0" w:color="auto"/>
        <w:right w:val="none" w:sz="0" w:space="0" w:color="auto"/>
      </w:divBdr>
    </w:div>
    <w:div w:id="186136924">
      <w:bodyDiv w:val="1"/>
      <w:marLeft w:val="0"/>
      <w:marRight w:val="0"/>
      <w:marTop w:val="0"/>
      <w:marBottom w:val="0"/>
      <w:divBdr>
        <w:top w:val="none" w:sz="0" w:space="0" w:color="auto"/>
        <w:left w:val="none" w:sz="0" w:space="0" w:color="auto"/>
        <w:bottom w:val="none" w:sz="0" w:space="0" w:color="auto"/>
        <w:right w:val="none" w:sz="0" w:space="0" w:color="auto"/>
      </w:divBdr>
      <w:divsChild>
        <w:div w:id="398867444">
          <w:marLeft w:val="0"/>
          <w:marRight w:val="0"/>
          <w:marTop w:val="0"/>
          <w:marBottom w:val="0"/>
          <w:divBdr>
            <w:top w:val="none" w:sz="0" w:space="0" w:color="auto"/>
            <w:left w:val="none" w:sz="0" w:space="0" w:color="auto"/>
            <w:bottom w:val="none" w:sz="0" w:space="0" w:color="auto"/>
            <w:right w:val="none" w:sz="0" w:space="0" w:color="auto"/>
          </w:divBdr>
          <w:divsChild>
            <w:div w:id="76441134">
              <w:marLeft w:val="0"/>
              <w:marRight w:val="0"/>
              <w:marTop w:val="0"/>
              <w:marBottom w:val="0"/>
              <w:divBdr>
                <w:top w:val="none" w:sz="0" w:space="0" w:color="auto"/>
                <w:left w:val="none" w:sz="0" w:space="0" w:color="auto"/>
                <w:bottom w:val="none" w:sz="0" w:space="0" w:color="auto"/>
                <w:right w:val="none" w:sz="0" w:space="0" w:color="auto"/>
              </w:divBdr>
              <w:divsChild>
                <w:div w:id="233200476">
                  <w:marLeft w:val="0"/>
                  <w:marRight w:val="0"/>
                  <w:marTop w:val="0"/>
                  <w:marBottom w:val="0"/>
                  <w:divBdr>
                    <w:top w:val="none" w:sz="0" w:space="0" w:color="auto"/>
                    <w:left w:val="none" w:sz="0" w:space="0" w:color="auto"/>
                    <w:bottom w:val="none" w:sz="0" w:space="0" w:color="auto"/>
                    <w:right w:val="none" w:sz="0" w:space="0" w:color="auto"/>
                  </w:divBdr>
                  <w:divsChild>
                    <w:div w:id="1607036993">
                      <w:marLeft w:val="0"/>
                      <w:marRight w:val="0"/>
                      <w:marTop w:val="0"/>
                      <w:marBottom w:val="0"/>
                      <w:divBdr>
                        <w:top w:val="none" w:sz="0" w:space="0" w:color="auto"/>
                        <w:left w:val="none" w:sz="0" w:space="0" w:color="auto"/>
                        <w:bottom w:val="none" w:sz="0" w:space="0" w:color="auto"/>
                        <w:right w:val="none" w:sz="0" w:space="0" w:color="auto"/>
                      </w:divBdr>
                      <w:divsChild>
                        <w:div w:id="182715378">
                          <w:marLeft w:val="0"/>
                          <w:marRight w:val="0"/>
                          <w:marTop w:val="0"/>
                          <w:marBottom w:val="0"/>
                          <w:divBdr>
                            <w:top w:val="none" w:sz="0" w:space="0" w:color="auto"/>
                            <w:left w:val="none" w:sz="0" w:space="0" w:color="auto"/>
                            <w:bottom w:val="none" w:sz="0" w:space="0" w:color="auto"/>
                            <w:right w:val="none" w:sz="0" w:space="0" w:color="auto"/>
                          </w:divBdr>
                          <w:divsChild>
                            <w:div w:id="1208760885">
                              <w:marLeft w:val="0"/>
                              <w:marRight w:val="0"/>
                              <w:marTop w:val="0"/>
                              <w:marBottom w:val="0"/>
                              <w:divBdr>
                                <w:top w:val="none" w:sz="0" w:space="0" w:color="auto"/>
                                <w:left w:val="none" w:sz="0" w:space="0" w:color="auto"/>
                                <w:bottom w:val="none" w:sz="0" w:space="0" w:color="auto"/>
                                <w:right w:val="none" w:sz="0" w:space="0" w:color="auto"/>
                              </w:divBdr>
                              <w:divsChild>
                                <w:div w:id="1263032078">
                                  <w:marLeft w:val="0"/>
                                  <w:marRight w:val="0"/>
                                  <w:marTop w:val="0"/>
                                  <w:marBottom w:val="0"/>
                                  <w:divBdr>
                                    <w:top w:val="none" w:sz="0" w:space="0" w:color="auto"/>
                                    <w:left w:val="none" w:sz="0" w:space="0" w:color="auto"/>
                                    <w:bottom w:val="none" w:sz="0" w:space="0" w:color="auto"/>
                                    <w:right w:val="none" w:sz="0" w:space="0" w:color="auto"/>
                                  </w:divBdr>
                                  <w:divsChild>
                                    <w:div w:id="877199912">
                                      <w:marLeft w:val="0"/>
                                      <w:marRight w:val="0"/>
                                      <w:marTop w:val="0"/>
                                      <w:marBottom w:val="0"/>
                                      <w:divBdr>
                                        <w:top w:val="none" w:sz="0" w:space="0" w:color="auto"/>
                                        <w:left w:val="none" w:sz="0" w:space="0" w:color="auto"/>
                                        <w:bottom w:val="none" w:sz="0" w:space="0" w:color="auto"/>
                                        <w:right w:val="none" w:sz="0" w:space="0" w:color="auto"/>
                                      </w:divBdr>
                                      <w:divsChild>
                                        <w:div w:id="2047480277">
                                          <w:marLeft w:val="0"/>
                                          <w:marRight w:val="0"/>
                                          <w:marTop w:val="0"/>
                                          <w:marBottom w:val="0"/>
                                          <w:divBdr>
                                            <w:top w:val="none" w:sz="0" w:space="0" w:color="auto"/>
                                            <w:left w:val="none" w:sz="0" w:space="0" w:color="auto"/>
                                            <w:bottom w:val="none" w:sz="0" w:space="0" w:color="auto"/>
                                            <w:right w:val="none" w:sz="0" w:space="0" w:color="auto"/>
                                          </w:divBdr>
                                          <w:divsChild>
                                            <w:div w:id="2004701339">
                                              <w:marLeft w:val="0"/>
                                              <w:marRight w:val="0"/>
                                              <w:marTop w:val="0"/>
                                              <w:marBottom w:val="0"/>
                                              <w:divBdr>
                                                <w:top w:val="none" w:sz="0" w:space="0" w:color="auto"/>
                                                <w:left w:val="none" w:sz="0" w:space="0" w:color="auto"/>
                                                <w:bottom w:val="none" w:sz="0" w:space="0" w:color="auto"/>
                                                <w:right w:val="none" w:sz="0" w:space="0" w:color="auto"/>
                                              </w:divBdr>
                                              <w:divsChild>
                                                <w:div w:id="175384057">
                                                  <w:marLeft w:val="0"/>
                                                  <w:marRight w:val="0"/>
                                                  <w:marTop w:val="0"/>
                                                  <w:marBottom w:val="0"/>
                                                  <w:divBdr>
                                                    <w:top w:val="none" w:sz="0" w:space="0" w:color="auto"/>
                                                    <w:left w:val="none" w:sz="0" w:space="0" w:color="auto"/>
                                                    <w:bottom w:val="none" w:sz="0" w:space="0" w:color="auto"/>
                                                    <w:right w:val="none" w:sz="0" w:space="0" w:color="auto"/>
                                                  </w:divBdr>
                                                </w:div>
                                                <w:div w:id="214436063">
                                                  <w:marLeft w:val="0"/>
                                                  <w:marRight w:val="0"/>
                                                  <w:marTop w:val="0"/>
                                                  <w:marBottom w:val="0"/>
                                                  <w:divBdr>
                                                    <w:top w:val="none" w:sz="0" w:space="0" w:color="auto"/>
                                                    <w:left w:val="none" w:sz="0" w:space="0" w:color="auto"/>
                                                    <w:bottom w:val="none" w:sz="0" w:space="0" w:color="auto"/>
                                                    <w:right w:val="none" w:sz="0" w:space="0" w:color="auto"/>
                                                  </w:divBdr>
                                                </w:div>
                                                <w:div w:id="234508651">
                                                  <w:marLeft w:val="0"/>
                                                  <w:marRight w:val="0"/>
                                                  <w:marTop w:val="0"/>
                                                  <w:marBottom w:val="0"/>
                                                  <w:divBdr>
                                                    <w:top w:val="none" w:sz="0" w:space="0" w:color="auto"/>
                                                    <w:left w:val="none" w:sz="0" w:space="0" w:color="auto"/>
                                                    <w:bottom w:val="none" w:sz="0" w:space="0" w:color="auto"/>
                                                    <w:right w:val="none" w:sz="0" w:space="0" w:color="auto"/>
                                                  </w:divBdr>
                                                </w:div>
                                                <w:div w:id="261423693">
                                                  <w:marLeft w:val="0"/>
                                                  <w:marRight w:val="0"/>
                                                  <w:marTop w:val="0"/>
                                                  <w:marBottom w:val="0"/>
                                                  <w:divBdr>
                                                    <w:top w:val="none" w:sz="0" w:space="0" w:color="auto"/>
                                                    <w:left w:val="none" w:sz="0" w:space="0" w:color="auto"/>
                                                    <w:bottom w:val="none" w:sz="0" w:space="0" w:color="auto"/>
                                                    <w:right w:val="none" w:sz="0" w:space="0" w:color="auto"/>
                                                  </w:divBdr>
                                                </w:div>
                                                <w:div w:id="392240759">
                                                  <w:marLeft w:val="0"/>
                                                  <w:marRight w:val="0"/>
                                                  <w:marTop w:val="0"/>
                                                  <w:marBottom w:val="0"/>
                                                  <w:divBdr>
                                                    <w:top w:val="none" w:sz="0" w:space="0" w:color="auto"/>
                                                    <w:left w:val="none" w:sz="0" w:space="0" w:color="auto"/>
                                                    <w:bottom w:val="none" w:sz="0" w:space="0" w:color="auto"/>
                                                    <w:right w:val="none" w:sz="0" w:space="0" w:color="auto"/>
                                                  </w:divBdr>
                                                </w:div>
                                                <w:div w:id="663973989">
                                                  <w:marLeft w:val="0"/>
                                                  <w:marRight w:val="0"/>
                                                  <w:marTop w:val="0"/>
                                                  <w:marBottom w:val="0"/>
                                                  <w:divBdr>
                                                    <w:top w:val="none" w:sz="0" w:space="0" w:color="auto"/>
                                                    <w:left w:val="none" w:sz="0" w:space="0" w:color="auto"/>
                                                    <w:bottom w:val="none" w:sz="0" w:space="0" w:color="auto"/>
                                                    <w:right w:val="none" w:sz="0" w:space="0" w:color="auto"/>
                                                  </w:divBdr>
                                                </w:div>
                                                <w:div w:id="667288193">
                                                  <w:marLeft w:val="0"/>
                                                  <w:marRight w:val="0"/>
                                                  <w:marTop w:val="0"/>
                                                  <w:marBottom w:val="0"/>
                                                  <w:divBdr>
                                                    <w:top w:val="none" w:sz="0" w:space="0" w:color="auto"/>
                                                    <w:left w:val="none" w:sz="0" w:space="0" w:color="auto"/>
                                                    <w:bottom w:val="none" w:sz="0" w:space="0" w:color="auto"/>
                                                    <w:right w:val="none" w:sz="0" w:space="0" w:color="auto"/>
                                                  </w:divBdr>
                                                </w:div>
                                                <w:div w:id="899055507">
                                                  <w:marLeft w:val="0"/>
                                                  <w:marRight w:val="0"/>
                                                  <w:marTop w:val="0"/>
                                                  <w:marBottom w:val="0"/>
                                                  <w:divBdr>
                                                    <w:top w:val="none" w:sz="0" w:space="0" w:color="auto"/>
                                                    <w:left w:val="none" w:sz="0" w:space="0" w:color="auto"/>
                                                    <w:bottom w:val="none" w:sz="0" w:space="0" w:color="auto"/>
                                                    <w:right w:val="none" w:sz="0" w:space="0" w:color="auto"/>
                                                  </w:divBdr>
                                                </w:div>
                                                <w:div w:id="1123889839">
                                                  <w:marLeft w:val="0"/>
                                                  <w:marRight w:val="0"/>
                                                  <w:marTop w:val="0"/>
                                                  <w:marBottom w:val="0"/>
                                                  <w:divBdr>
                                                    <w:top w:val="none" w:sz="0" w:space="0" w:color="auto"/>
                                                    <w:left w:val="none" w:sz="0" w:space="0" w:color="auto"/>
                                                    <w:bottom w:val="none" w:sz="0" w:space="0" w:color="auto"/>
                                                    <w:right w:val="none" w:sz="0" w:space="0" w:color="auto"/>
                                                  </w:divBdr>
                                                </w:div>
                                                <w:div w:id="1243637613">
                                                  <w:marLeft w:val="0"/>
                                                  <w:marRight w:val="0"/>
                                                  <w:marTop w:val="0"/>
                                                  <w:marBottom w:val="0"/>
                                                  <w:divBdr>
                                                    <w:top w:val="none" w:sz="0" w:space="0" w:color="auto"/>
                                                    <w:left w:val="none" w:sz="0" w:space="0" w:color="auto"/>
                                                    <w:bottom w:val="none" w:sz="0" w:space="0" w:color="auto"/>
                                                    <w:right w:val="none" w:sz="0" w:space="0" w:color="auto"/>
                                                  </w:divBdr>
                                                </w:div>
                                                <w:div w:id="1256284282">
                                                  <w:marLeft w:val="0"/>
                                                  <w:marRight w:val="0"/>
                                                  <w:marTop w:val="0"/>
                                                  <w:marBottom w:val="0"/>
                                                  <w:divBdr>
                                                    <w:top w:val="none" w:sz="0" w:space="0" w:color="auto"/>
                                                    <w:left w:val="none" w:sz="0" w:space="0" w:color="auto"/>
                                                    <w:bottom w:val="none" w:sz="0" w:space="0" w:color="auto"/>
                                                    <w:right w:val="none" w:sz="0" w:space="0" w:color="auto"/>
                                                  </w:divBdr>
                                                </w:div>
                                                <w:div w:id="1306810738">
                                                  <w:marLeft w:val="0"/>
                                                  <w:marRight w:val="0"/>
                                                  <w:marTop w:val="0"/>
                                                  <w:marBottom w:val="0"/>
                                                  <w:divBdr>
                                                    <w:top w:val="none" w:sz="0" w:space="0" w:color="auto"/>
                                                    <w:left w:val="none" w:sz="0" w:space="0" w:color="auto"/>
                                                    <w:bottom w:val="none" w:sz="0" w:space="0" w:color="auto"/>
                                                    <w:right w:val="none" w:sz="0" w:space="0" w:color="auto"/>
                                                  </w:divBdr>
                                                </w:div>
                                                <w:div w:id="1385325010">
                                                  <w:marLeft w:val="0"/>
                                                  <w:marRight w:val="0"/>
                                                  <w:marTop w:val="0"/>
                                                  <w:marBottom w:val="0"/>
                                                  <w:divBdr>
                                                    <w:top w:val="none" w:sz="0" w:space="0" w:color="auto"/>
                                                    <w:left w:val="none" w:sz="0" w:space="0" w:color="auto"/>
                                                    <w:bottom w:val="none" w:sz="0" w:space="0" w:color="auto"/>
                                                    <w:right w:val="none" w:sz="0" w:space="0" w:color="auto"/>
                                                  </w:divBdr>
                                                </w:div>
                                                <w:div w:id="1396508184">
                                                  <w:marLeft w:val="0"/>
                                                  <w:marRight w:val="0"/>
                                                  <w:marTop w:val="0"/>
                                                  <w:marBottom w:val="0"/>
                                                  <w:divBdr>
                                                    <w:top w:val="none" w:sz="0" w:space="0" w:color="auto"/>
                                                    <w:left w:val="none" w:sz="0" w:space="0" w:color="auto"/>
                                                    <w:bottom w:val="none" w:sz="0" w:space="0" w:color="auto"/>
                                                    <w:right w:val="none" w:sz="0" w:space="0" w:color="auto"/>
                                                  </w:divBdr>
                                                </w:div>
                                                <w:div w:id="1418596214">
                                                  <w:marLeft w:val="0"/>
                                                  <w:marRight w:val="0"/>
                                                  <w:marTop w:val="0"/>
                                                  <w:marBottom w:val="0"/>
                                                  <w:divBdr>
                                                    <w:top w:val="none" w:sz="0" w:space="0" w:color="auto"/>
                                                    <w:left w:val="none" w:sz="0" w:space="0" w:color="auto"/>
                                                    <w:bottom w:val="none" w:sz="0" w:space="0" w:color="auto"/>
                                                    <w:right w:val="none" w:sz="0" w:space="0" w:color="auto"/>
                                                  </w:divBdr>
                                                </w:div>
                                                <w:div w:id="1708604810">
                                                  <w:marLeft w:val="0"/>
                                                  <w:marRight w:val="0"/>
                                                  <w:marTop w:val="0"/>
                                                  <w:marBottom w:val="0"/>
                                                  <w:divBdr>
                                                    <w:top w:val="none" w:sz="0" w:space="0" w:color="auto"/>
                                                    <w:left w:val="none" w:sz="0" w:space="0" w:color="auto"/>
                                                    <w:bottom w:val="none" w:sz="0" w:space="0" w:color="auto"/>
                                                    <w:right w:val="none" w:sz="0" w:space="0" w:color="auto"/>
                                                  </w:divBdr>
                                                </w:div>
                                                <w:div w:id="1755588695">
                                                  <w:marLeft w:val="0"/>
                                                  <w:marRight w:val="0"/>
                                                  <w:marTop w:val="0"/>
                                                  <w:marBottom w:val="0"/>
                                                  <w:divBdr>
                                                    <w:top w:val="none" w:sz="0" w:space="0" w:color="auto"/>
                                                    <w:left w:val="none" w:sz="0" w:space="0" w:color="auto"/>
                                                    <w:bottom w:val="none" w:sz="0" w:space="0" w:color="auto"/>
                                                    <w:right w:val="none" w:sz="0" w:space="0" w:color="auto"/>
                                                  </w:divBdr>
                                                </w:div>
                                                <w:div w:id="1857186497">
                                                  <w:marLeft w:val="0"/>
                                                  <w:marRight w:val="0"/>
                                                  <w:marTop w:val="0"/>
                                                  <w:marBottom w:val="0"/>
                                                  <w:divBdr>
                                                    <w:top w:val="none" w:sz="0" w:space="0" w:color="auto"/>
                                                    <w:left w:val="none" w:sz="0" w:space="0" w:color="auto"/>
                                                    <w:bottom w:val="none" w:sz="0" w:space="0" w:color="auto"/>
                                                    <w:right w:val="none" w:sz="0" w:space="0" w:color="auto"/>
                                                  </w:divBdr>
                                                </w:div>
                                                <w:div w:id="1887597030">
                                                  <w:marLeft w:val="0"/>
                                                  <w:marRight w:val="0"/>
                                                  <w:marTop w:val="0"/>
                                                  <w:marBottom w:val="0"/>
                                                  <w:divBdr>
                                                    <w:top w:val="none" w:sz="0" w:space="0" w:color="auto"/>
                                                    <w:left w:val="none" w:sz="0" w:space="0" w:color="auto"/>
                                                    <w:bottom w:val="none" w:sz="0" w:space="0" w:color="auto"/>
                                                    <w:right w:val="none" w:sz="0" w:space="0" w:color="auto"/>
                                                  </w:divBdr>
                                                </w:div>
                                                <w:div w:id="19641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410838">
      <w:bodyDiv w:val="1"/>
      <w:marLeft w:val="0"/>
      <w:marRight w:val="0"/>
      <w:marTop w:val="0"/>
      <w:marBottom w:val="0"/>
      <w:divBdr>
        <w:top w:val="none" w:sz="0" w:space="0" w:color="auto"/>
        <w:left w:val="none" w:sz="0" w:space="0" w:color="auto"/>
        <w:bottom w:val="none" w:sz="0" w:space="0" w:color="auto"/>
        <w:right w:val="none" w:sz="0" w:space="0" w:color="auto"/>
      </w:divBdr>
      <w:divsChild>
        <w:div w:id="618340088">
          <w:marLeft w:val="0"/>
          <w:marRight w:val="0"/>
          <w:marTop w:val="0"/>
          <w:marBottom w:val="0"/>
          <w:divBdr>
            <w:top w:val="none" w:sz="0" w:space="0" w:color="auto"/>
            <w:left w:val="none" w:sz="0" w:space="0" w:color="auto"/>
            <w:bottom w:val="none" w:sz="0" w:space="0" w:color="auto"/>
            <w:right w:val="none" w:sz="0" w:space="0" w:color="auto"/>
          </w:divBdr>
          <w:divsChild>
            <w:div w:id="263268299">
              <w:marLeft w:val="0"/>
              <w:marRight w:val="0"/>
              <w:marTop w:val="0"/>
              <w:marBottom w:val="0"/>
              <w:divBdr>
                <w:top w:val="none" w:sz="0" w:space="0" w:color="auto"/>
                <w:left w:val="none" w:sz="0" w:space="0" w:color="auto"/>
                <w:bottom w:val="none" w:sz="0" w:space="0" w:color="auto"/>
                <w:right w:val="none" w:sz="0" w:space="0" w:color="auto"/>
              </w:divBdr>
              <w:divsChild>
                <w:div w:id="528757757">
                  <w:marLeft w:val="0"/>
                  <w:marRight w:val="0"/>
                  <w:marTop w:val="0"/>
                  <w:marBottom w:val="0"/>
                  <w:divBdr>
                    <w:top w:val="none" w:sz="0" w:space="0" w:color="auto"/>
                    <w:left w:val="none" w:sz="0" w:space="0" w:color="auto"/>
                    <w:bottom w:val="none" w:sz="0" w:space="0" w:color="auto"/>
                    <w:right w:val="none" w:sz="0" w:space="0" w:color="auto"/>
                  </w:divBdr>
                  <w:divsChild>
                    <w:div w:id="1139804588">
                      <w:marLeft w:val="0"/>
                      <w:marRight w:val="0"/>
                      <w:marTop w:val="0"/>
                      <w:marBottom w:val="0"/>
                      <w:divBdr>
                        <w:top w:val="none" w:sz="0" w:space="0" w:color="auto"/>
                        <w:left w:val="none" w:sz="0" w:space="0" w:color="auto"/>
                        <w:bottom w:val="none" w:sz="0" w:space="0" w:color="auto"/>
                        <w:right w:val="none" w:sz="0" w:space="0" w:color="auto"/>
                      </w:divBdr>
                      <w:divsChild>
                        <w:div w:id="1027101677">
                          <w:marLeft w:val="0"/>
                          <w:marRight w:val="0"/>
                          <w:marTop w:val="0"/>
                          <w:marBottom w:val="0"/>
                          <w:divBdr>
                            <w:top w:val="none" w:sz="0" w:space="0" w:color="auto"/>
                            <w:left w:val="none" w:sz="0" w:space="0" w:color="auto"/>
                            <w:bottom w:val="none" w:sz="0" w:space="0" w:color="auto"/>
                            <w:right w:val="none" w:sz="0" w:space="0" w:color="auto"/>
                          </w:divBdr>
                          <w:divsChild>
                            <w:div w:id="741296455">
                              <w:marLeft w:val="0"/>
                              <w:marRight w:val="0"/>
                              <w:marTop w:val="0"/>
                              <w:marBottom w:val="0"/>
                              <w:divBdr>
                                <w:top w:val="none" w:sz="0" w:space="0" w:color="auto"/>
                                <w:left w:val="none" w:sz="0" w:space="0" w:color="auto"/>
                                <w:bottom w:val="none" w:sz="0" w:space="0" w:color="auto"/>
                                <w:right w:val="none" w:sz="0" w:space="0" w:color="auto"/>
                              </w:divBdr>
                              <w:divsChild>
                                <w:div w:id="244848623">
                                  <w:marLeft w:val="0"/>
                                  <w:marRight w:val="0"/>
                                  <w:marTop w:val="0"/>
                                  <w:marBottom w:val="0"/>
                                  <w:divBdr>
                                    <w:top w:val="none" w:sz="0" w:space="0" w:color="auto"/>
                                    <w:left w:val="none" w:sz="0" w:space="0" w:color="auto"/>
                                    <w:bottom w:val="none" w:sz="0" w:space="0" w:color="auto"/>
                                    <w:right w:val="none" w:sz="0" w:space="0" w:color="auto"/>
                                  </w:divBdr>
                                  <w:divsChild>
                                    <w:div w:id="1068310237">
                                      <w:marLeft w:val="0"/>
                                      <w:marRight w:val="0"/>
                                      <w:marTop w:val="0"/>
                                      <w:marBottom w:val="0"/>
                                      <w:divBdr>
                                        <w:top w:val="none" w:sz="0" w:space="0" w:color="auto"/>
                                        <w:left w:val="none" w:sz="0" w:space="0" w:color="auto"/>
                                        <w:bottom w:val="none" w:sz="0" w:space="0" w:color="auto"/>
                                        <w:right w:val="none" w:sz="0" w:space="0" w:color="auto"/>
                                      </w:divBdr>
                                      <w:divsChild>
                                        <w:div w:id="1547715487">
                                          <w:marLeft w:val="0"/>
                                          <w:marRight w:val="0"/>
                                          <w:marTop w:val="0"/>
                                          <w:marBottom w:val="0"/>
                                          <w:divBdr>
                                            <w:top w:val="none" w:sz="0" w:space="0" w:color="auto"/>
                                            <w:left w:val="none" w:sz="0" w:space="0" w:color="auto"/>
                                            <w:bottom w:val="none" w:sz="0" w:space="0" w:color="auto"/>
                                            <w:right w:val="none" w:sz="0" w:space="0" w:color="auto"/>
                                          </w:divBdr>
                                          <w:divsChild>
                                            <w:div w:id="1480073047">
                                              <w:marLeft w:val="0"/>
                                              <w:marRight w:val="0"/>
                                              <w:marTop w:val="0"/>
                                              <w:marBottom w:val="0"/>
                                              <w:divBdr>
                                                <w:top w:val="none" w:sz="0" w:space="0" w:color="auto"/>
                                                <w:left w:val="none" w:sz="0" w:space="0" w:color="auto"/>
                                                <w:bottom w:val="none" w:sz="0" w:space="0" w:color="auto"/>
                                                <w:right w:val="none" w:sz="0" w:space="0" w:color="auto"/>
                                              </w:divBdr>
                                              <w:divsChild>
                                                <w:div w:id="549200">
                                                  <w:marLeft w:val="0"/>
                                                  <w:marRight w:val="0"/>
                                                  <w:marTop w:val="0"/>
                                                  <w:marBottom w:val="0"/>
                                                  <w:divBdr>
                                                    <w:top w:val="none" w:sz="0" w:space="0" w:color="auto"/>
                                                    <w:left w:val="none" w:sz="0" w:space="0" w:color="auto"/>
                                                    <w:bottom w:val="none" w:sz="0" w:space="0" w:color="auto"/>
                                                    <w:right w:val="none" w:sz="0" w:space="0" w:color="auto"/>
                                                  </w:divBdr>
                                                </w:div>
                                                <w:div w:id="711002596">
                                                  <w:marLeft w:val="0"/>
                                                  <w:marRight w:val="0"/>
                                                  <w:marTop w:val="0"/>
                                                  <w:marBottom w:val="0"/>
                                                  <w:divBdr>
                                                    <w:top w:val="none" w:sz="0" w:space="0" w:color="auto"/>
                                                    <w:left w:val="none" w:sz="0" w:space="0" w:color="auto"/>
                                                    <w:bottom w:val="none" w:sz="0" w:space="0" w:color="auto"/>
                                                    <w:right w:val="none" w:sz="0" w:space="0" w:color="auto"/>
                                                  </w:divBdr>
                                                </w:div>
                                                <w:div w:id="1437943527">
                                                  <w:marLeft w:val="0"/>
                                                  <w:marRight w:val="0"/>
                                                  <w:marTop w:val="0"/>
                                                  <w:marBottom w:val="0"/>
                                                  <w:divBdr>
                                                    <w:top w:val="none" w:sz="0" w:space="0" w:color="auto"/>
                                                    <w:left w:val="none" w:sz="0" w:space="0" w:color="auto"/>
                                                    <w:bottom w:val="none" w:sz="0" w:space="0" w:color="auto"/>
                                                    <w:right w:val="none" w:sz="0" w:space="0" w:color="auto"/>
                                                  </w:divBdr>
                                                </w:div>
                                                <w:div w:id="19451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603241">
      <w:bodyDiv w:val="1"/>
      <w:marLeft w:val="0"/>
      <w:marRight w:val="0"/>
      <w:marTop w:val="0"/>
      <w:marBottom w:val="0"/>
      <w:divBdr>
        <w:top w:val="none" w:sz="0" w:space="0" w:color="auto"/>
        <w:left w:val="none" w:sz="0" w:space="0" w:color="auto"/>
        <w:bottom w:val="none" w:sz="0" w:space="0" w:color="auto"/>
        <w:right w:val="none" w:sz="0" w:space="0" w:color="auto"/>
      </w:divBdr>
      <w:divsChild>
        <w:div w:id="1113091447">
          <w:marLeft w:val="0"/>
          <w:marRight w:val="0"/>
          <w:marTop w:val="0"/>
          <w:marBottom w:val="0"/>
          <w:divBdr>
            <w:top w:val="none" w:sz="0" w:space="0" w:color="auto"/>
            <w:left w:val="none" w:sz="0" w:space="0" w:color="auto"/>
            <w:bottom w:val="none" w:sz="0" w:space="0" w:color="auto"/>
            <w:right w:val="none" w:sz="0" w:space="0" w:color="auto"/>
          </w:divBdr>
          <w:divsChild>
            <w:div w:id="571282812">
              <w:marLeft w:val="0"/>
              <w:marRight w:val="0"/>
              <w:marTop w:val="0"/>
              <w:marBottom w:val="0"/>
              <w:divBdr>
                <w:top w:val="none" w:sz="0" w:space="0" w:color="auto"/>
                <w:left w:val="none" w:sz="0" w:space="0" w:color="auto"/>
                <w:bottom w:val="none" w:sz="0" w:space="0" w:color="auto"/>
                <w:right w:val="none" w:sz="0" w:space="0" w:color="auto"/>
              </w:divBdr>
              <w:divsChild>
                <w:div w:id="849612268">
                  <w:marLeft w:val="0"/>
                  <w:marRight w:val="0"/>
                  <w:marTop w:val="0"/>
                  <w:marBottom w:val="0"/>
                  <w:divBdr>
                    <w:top w:val="none" w:sz="0" w:space="0" w:color="auto"/>
                    <w:left w:val="none" w:sz="0" w:space="0" w:color="auto"/>
                    <w:bottom w:val="none" w:sz="0" w:space="0" w:color="auto"/>
                    <w:right w:val="none" w:sz="0" w:space="0" w:color="auto"/>
                  </w:divBdr>
                  <w:divsChild>
                    <w:div w:id="1822576874">
                      <w:marLeft w:val="0"/>
                      <w:marRight w:val="0"/>
                      <w:marTop w:val="0"/>
                      <w:marBottom w:val="0"/>
                      <w:divBdr>
                        <w:top w:val="none" w:sz="0" w:space="0" w:color="auto"/>
                        <w:left w:val="none" w:sz="0" w:space="0" w:color="auto"/>
                        <w:bottom w:val="none" w:sz="0" w:space="0" w:color="auto"/>
                        <w:right w:val="none" w:sz="0" w:space="0" w:color="auto"/>
                      </w:divBdr>
                      <w:divsChild>
                        <w:div w:id="168640733">
                          <w:marLeft w:val="0"/>
                          <w:marRight w:val="0"/>
                          <w:marTop w:val="0"/>
                          <w:marBottom w:val="0"/>
                          <w:divBdr>
                            <w:top w:val="none" w:sz="0" w:space="0" w:color="auto"/>
                            <w:left w:val="none" w:sz="0" w:space="0" w:color="auto"/>
                            <w:bottom w:val="none" w:sz="0" w:space="0" w:color="auto"/>
                            <w:right w:val="none" w:sz="0" w:space="0" w:color="auto"/>
                          </w:divBdr>
                          <w:divsChild>
                            <w:div w:id="219555769">
                              <w:marLeft w:val="0"/>
                              <w:marRight w:val="0"/>
                              <w:marTop w:val="0"/>
                              <w:marBottom w:val="0"/>
                              <w:divBdr>
                                <w:top w:val="none" w:sz="0" w:space="0" w:color="auto"/>
                                <w:left w:val="none" w:sz="0" w:space="0" w:color="auto"/>
                                <w:bottom w:val="none" w:sz="0" w:space="0" w:color="auto"/>
                                <w:right w:val="none" w:sz="0" w:space="0" w:color="auto"/>
                              </w:divBdr>
                              <w:divsChild>
                                <w:div w:id="1899126294">
                                  <w:marLeft w:val="0"/>
                                  <w:marRight w:val="0"/>
                                  <w:marTop w:val="0"/>
                                  <w:marBottom w:val="0"/>
                                  <w:divBdr>
                                    <w:top w:val="none" w:sz="0" w:space="0" w:color="auto"/>
                                    <w:left w:val="none" w:sz="0" w:space="0" w:color="auto"/>
                                    <w:bottom w:val="none" w:sz="0" w:space="0" w:color="auto"/>
                                    <w:right w:val="none" w:sz="0" w:space="0" w:color="auto"/>
                                  </w:divBdr>
                                  <w:divsChild>
                                    <w:div w:id="195043663">
                                      <w:marLeft w:val="0"/>
                                      <w:marRight w:val="0"/>
                                      <w:marTop w:val="0"/>
                                      <w:marBottom w:val="0"/>
                                      <w:divBdr>
                                        <w:top w:val="none" w:sz="0" w:space="0" w:color="auto"/>
                                        <w:left w:val="none" w:sz="0" w:space="0" w:color="auto"/>
                                        <w:bottom w:val="none" w:sz="0" w:space="0" w:color="auto"/>
                                        <w:right w:val="none" w:sz="0" w:space="0" w:color="auto"/>
                                      </w:divBdr>
                                      <w:divsChild>
                                        <w:div w:id="497426728">
                                          <w:marLeft w:val="0"/>
                                          <w:marRight w:val="0"/>
                                          <w:marTop w:val="0"/>
                                          <w:marBottom w:val="0"/>
                                          <w:divBdr>
                                            <w:top w:val="none" w:sz="0" w:space="0" w:color="auto"/>
                                            <w:left w:val="none" w:sz="0" w:space="0" w:color="auto"/>
                                            <w:bottom w:val="none" w:sz="0" w:space="0" w:color="auto"/>
                                            <w:right w:val="none" w:sz="0" w:space="0" w:color="auto"/>
                                          </w:divBdr>
                                          <w:divsChild>
                                            <w:div w:id="1233157717">
                                              <w:marLeft w:val="0"/>
                                              <w:marRight w:val="0"/>
                                              <w:marTop w:val="0"/>
                                              <w:marBottom w:val="0"/>
                                              <w:divBdr>
                                                <w:top w:val="none" w:sz="0" w:space="0" w:color="auto"/>
                                                <w:left w:val="none" w:sz="0" w:space="0" w:color="auto"/>
                                                <w:bottom w:val="none" w:sz="0" w:space="0" w:color="auto"/>
                                                <w:right w:val="none" w:sz="0" w:space="0" w:color="auto"/>
                                              </w:divBdr>
                                              <w:divsChild>
                                                <w:div w:id="328294117">
                                                  <w:marLeft w:val="0"/>
                                                  <w:marRight w:val="0"/>
                                                  <w:marTop w:val="0"/>
                                                  <w:marBottom w:val="0"/>
                                                  <w:divBdr>
                                                    <w:top w:val="none" w:sz="0" w:space="0" w:color="auto"/>
                                                    <w:left w:val="none" w:sz="0" w:space="0" w:color="auto"/>
                                                    <w:bottom w:val="none" w:sz="0" w:space="0" w:color="auto"/>
                                                    <w:right w:val="none" w:sz="0" w:space="0" w:color="auto"/>
                                                  </w:divBdr>
                                                </w:div>
                                                <w:div w:id="469135492">
                                                  <w:marLeft w:val="0"/>
                                                  <w:marRight w:val="0"/>
                                                  <w:marTop w:val="0"/>
                                                  <w:marBottom w:val="0"/>
                                                  <w:divBdr>
                                                    <w:top w:val="none" w:sz="0" w:space="0" w:color="auto"/>
                                                    <w:left w:val="none" w:sz="0" w:space="0" w:color="auto"/>
                                                    <w:bottom w:val="none" w:sz="0" w:space="0" w:color="auto"/>
                                                    <w:right w:val="none" w:sz="0" w:space="0" w:color="auto"/>
                                                  </w:divBdr>
                                                </w:div>
                                                <w:div w:id="657391622">
                                                  <w:marLeft w:val="0"/>
                                                  <w:marRight w:val="0"/>
                                                  <w:marTop w:val="0"/>
                                                  <w:marBottom w:val="0"/>
                                                  <w:divBdr>
                                                    <w:top w:val="none" w:sz="0" w:space="0" w:color="auto"/>
                                                    <w:left w:val="none" w:sz="0" w:space="0" w:color="auto"/>
                                                    <w:bottom w:val="none" w:sz="0" w:space="0" w:color="auto"/>
                                                    <w:right w:val="none" w:sz="0" w:space="0" w:color="auto"/>
                                                  </w:divBdr>
                                                </w:div>
                                                <w:div w:id="729352681">
                                                  <w:marLeft w:val="0"/>
                                                  <w:marRight w:val="0"/>
                                                  <w:marTop w:val="0"/>
                                                  <w:marBottom w:val="0"/>
                                                  <w:divBdr>
                                                    <w:top w:val="none" w:sz="0" w:space="0" w:color="auto"/>
                                                    <w:left w:val="none" w:sz="0" w:space="0" w:color="auto"/>
                                                    <w:bottom w:val="none" w:sz="0" w:space="0" w:color="auto"/>
                                                    <w:right w:val="none" w:sz="0" w:space="0" w:color="auto"/>
                                                  </w:divBdr>
                                                </w:div>
                                                <w:div w:id="1055931684">
                                                  <w:marLeft w:val="0"/>
                                                  <w:marRight w:val="0"/>
                                                  <w:marTop w:val="0"/>
                                                  <w:marBottom w:val="0"/>
                                                  <w:divBdr>
                                                    <w:top w:val="none" w:sz="0" w:space="0" w:color="auto"/>
                                                    <w:left w:val="none" w:sz="0" w:space="0" w:color="auto"/>
                                                    <w:bottom w:val="none" w:sz="0" w:space="0" w:color="auto"/>
                                                    <w:right w:val="none" w:sz="0" w:space="0" w:color="auto"/>
                                                  </w:divBdr>
                                                </w:div>
                                                <w:div w:id="19579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72830">
      <w:bodyDiv w:val="1"/>
      <w:marLeft w:val="0"/>
      <w:marRight w:val="0"/>
      <w:marTop w:val="0"/>
      <w:marBottom w:val="0"/>
      <w:divBdr>
        <w:top w:val="none" w:sz="0" w:space="0" w:color="auto"/>
        <w:left w:val="none" w:sz="0" w:space="0" w:color="auto"/>
        <w:bottom w:val="none" w:sz="0" w:space="0" w:color="auto"/>
        <w:right w:val="none" w:sz="0" w:space="0" w:color="auto"/>
      </w:divBdr>
      <w:divsChild>
        <w:div w:id="2109037011">
          <w:marLeft w:val="0"/>
          <w:marRight w:val="0"/>
          <w:marTop w:val="0"/>
          <w:marBottom w:val="0"/>
          <w:divBdr>
            <w:top w:val="none" w:sz="0" w:space="0" w:color="auto"/>
            <w:left w:val="none" w:sz="0" w:space="0" w:color="auto"/>
            <w:bottom w:val="none" w:sz="0" w:space="0" w:color="auto"/>
            <w:right w:val="none" w:sz="0" w:space="0" w:color="auto"/>
          </w:divBdr>
          <w:divsChild>
            <w:div w:id="1862933125">
              <w:marLeft w:val="0"/>
              <w:marRight w:val="0"/>
              <w:marTop w:val="0"/>
              <w:marBottom w:val="0"/>
              <w:divBdr>
                <w:top w:val="none" w:sz="0" w:space="0" w:color="auto"/>
                <w:left w:val="none" w:sz="0" w:space="0" w:color="auto"/>
                <w:bottom w:val="none" w:sz="0" w:space="0" w:color="auto"/>
                <w:right w:val="none" w:sz="0" w:space="0" w:color="auto"/>
              </w:divBdr>
              <w:divsChild>
                <w:div w:id="860822109">
                  <w:marLeft w:val="0"/>
                  <w:marRight w:val="0"/>
                  <w:marTop w:val="0"/>
                  <w:marBottom w:val="0"/>
                  <w:divBdr>
                    <w:top w:val="none" w:sz="0" w:space="0" w:color="auto"/>
                    <w:left w:val="none" w:sz="0" w:space="0" w:color="auto"/>
                    <w:bottom w:val="none" w:sz="0" w:space="0" w:color="auto"/>
                    <w:right w:val="none" w:sz="0" w:space="0" w:color="auto"/>
                  </w:divBdr>
                  <w:divsChild>
                    <w:div w:id="1531255978">
                      <w:marLeft w:val="0"/>
                      <w:marRight w:val="0"/>
                      <w:marTop w:val="0"/>
                      <w:marBottom w:val="0"/>
                      <w:divBdr>
                        <w:top w:val="none" w:sz="0" w:space="0" w:color="auto"/>
                        <w:left w:val="none" w:sz="0" w:space="0" w:color="auto"/>
                        <w:bottom w:val="none" w:sz="0" w:space="0" w:color="auto"/>
                        <w:right w:val="none" w:sz="0" w:space="0" w:color="auto"/>
                      </w:divBdr>
                      <w:divsChild>
                        <w:div w:id="1368140502">
                          <w:marLeft w:val="0"/>
                          <w:marRight w:val="0"/>
                          <w:marTop w:val="0"/>
                          <w:marBottom w:val="0"/>
                          <w:divBdr>
                            <w:top w:val="none" w:sz="0" w:space="0" w:color="auto"/>
                            <w:left w:val="none" w:sz="0" w:space="0" w:color="auto"/>
                            <w:bottom w:val="none" w:sz="0" w:space="0" w:color="auto"/>
                            <w:right w:val="none" w:sz="0" w:space="0" w:color="auto"/>
                          </w:divBdr>
                          <w:divsChild>
                            <w:div w:id="2094281553">
                              <w:marLeft w:val="0"/>
                              <w:marRight w:val="0"/>
                              <w:marTop w:val="0"/>
                              <w:marBottom w:val="0"/>
                              <w:divBdr>
                                <w:top w:val="none" w:sz="0" w:space="0" w:color="auto"/>
                                <w:left w:val="none" w:sz="0" w:space="0" w:color="auto"/>
                                <w:bottom w:val="none" w:sz="0" w:space="0" w:color="auto"/>
                                <w:right w:val="none" w:sz="0" w:space="0" w:color="auto"/>
                              </w:divBdr>
                              <w:divsChild>
                                <w:div w:id="1287278521">
                                  <w:marLeft w:val="0"/>
                                  <w:marRight w:val="0"/>
                                  <w:marTop w:val="0"/>
                                  <w:marBottom w:val="0"/>
                                  <w:divBdr>
                                    <w:top w:val="none" w:sz="0" w:space="0" w:color="auto"/>
                                    <w:left w:val="none" w:sz="0" w:space="0" w:color="auto"/>
                                    <w:bottom w:val="none" w:sz="0" w:space="0" w:color="auto"/>
                                    <w:right w:val="none" w:sz="0" w:space="0" w:color="auto"/>
                                  </w:divBdr>
                                  <w:divsChild>
                                    <w:div w:id="897322540">
                                      <w:marLeft w:val="0"/>
                                      <w:marRight w:val="0"/>
                                      <w:marTop w:val="0"/>
                                      <w:marBottom w:val="0"/>
                                      <w:divBdr>
                                        <w:top w:val="none" w:sz="0" w:space="0" w:color="auto"/>
                                        <w:left w:val="none" w:sz="0" w:space="0" w:color="auto"/>
                                        <w:bottom w:val="none" w:sz="0" w:space="0" w:color="auto"/>
                                        <w:right w:val="none" w:sz="0" w:space="0" w:color="auto"/>
                                      </w:divBdr>
                                      <w:divsChild>
                                        <w:div w:id="1936396237">
                                          <w:marLeft w:val="0"/>
                                          <w:marRight w:val="0"/>
                                          <w:marTop w:val="0"/>
                                          <w:marBottom w:val="0"/>
                                          <w:divBdr>
                                            <w:top w:val="none" w:sz="0" w:space="0" w:color="auto"/>
                                            <w:left w:val="none" w:sz="0" w:space="0" w:color="auto"/>
                                            <w:bottom w:val="none" w:sz="0" w:space="0" w:color="auto"/>
                                            <w:right w:val="none" w:sz="0" w:space="0" w:color="auto"/>
                                          </w:divBdr>
                                          <w:divsChild>
                                            <w:div w:id="1997176680">
                                              <w:marLeft w:val="0"/>
                                              <w:marRight w:val="0"/>
                                              <w:marTop w:val="0"/>
                                              <w:marBottom w:val="0"/>
                                              <w:divBdr>
                                                <w:top w:val="none" w:sz="0" w:space="0" w:color="auto"/>
                                                <w:left w:val="none" w:sz="0" w:space="0" w:color="auto"/>
                                                <w:bottom w:val="none" w:sz="0" w:space="0" w:color="auto"/>
                                                <w:right w:val="none" w:sz="0" w:space="0" w:color="auto"/>
                                              </w:divBdr>
                                              <w:divsChild>
                                                <w:div w:id="47842944">
                                                  <w:marLeft w:val="0"/>
                                                  <w:marRight w:val="0"/>
                                                  <w:marTop w:val="0"/>
                                                  <w:marBottom w:val="0"/>
                                                  <w:divBdr>
                                                    <w:top w:val="none" w:sz="0" w:space="0" w:color="auto"/>
                                                    <w:left w:val="none" w:sz="0" w:space="0" w:color="auto"/>
                                                    <w:bottom w:val="none" w:sz="0" w:space="0" w:color="auto"/>
                                                    <w:right w:val="none" w:sz="0" w:space="0" w:color="auto"/>
                                                  </w:divBdr>
                                                </w:div>
                                                <w:div w:id="327292544">
                                                  <w:marLeft w:val="0"/>
                                                  <w:marRight w:val="0"/>
                                                  <w:marTop w:val="0"/>
                                                  <w:marBottom w:val="0"/>
                                                  <w:divBdr>
                                                    <w:top w:val="none" w:sz="0" w:space="0" w:color="auto"/>
                                                    <w:left w:val="none" w:sz="0" w:space="0" w:color="auto"/>
                                                    <w:bottom w:val="none" w:sz="0" w:space="0" w:color="auto"/>
                                                    <w:right w:val="none" w:sz="0" w:space="0" w:color="auto"/>
                                                  </w:divBdr>
                                                </w:div>
                                                <w:div w:id="1172528641">
                                                  <w:marLeft w:val="0"/>
                                                  <w:marRight w:val="0"/>
                                                  <w:marTop w:val="0"/>
                                                  <w:marBottom w:val="0"/>
                                                  <w:divBdr>
                                                    <w:top w:val="none" w:sz="0" w:space="0" w:color="auto"/>
                                                    <w:left w:val="none" w:sz="0" w:space="0" w:color="auto"/>
                                                    <w:bottom w:val="none" w:sz="0" w:space="0" w:color="auto"/>
                                                    <w:right w:val="none" w:sz="0" w:space="0" w:color="auto"/>
                                                  </w:divBdr>
                                                </w:div>
                                                <w:div w:id="1217399389">
                                                  <w:marLeft w:val="0"/>
                                                  <w:marRight w:val="0"/>
                                                  <w:marTop w:val="0"/>
                                                  <w:marBottom w:val="0"/>
                                                  <w:divBdr>
                                                    <w:top w:val="none" w:sz="0" w:space="0" w:color="auto"/>
                                                    <w:left w:val="none" w:sz="0" w:space="0" w:color="auto"/>
                                                    <w:bottom w:val="none" w:sz="0" w:space="0" w:color="auto"/>
                                                    <w:right w:val="none" w:sz="0" w:space="0" w:color="auto"/>
                                                  </w:divBdr>
                                                </w:div>
                                                <w:div w:id="1277132297">
                                                  <w:marLeft w:val="0"/>
                                                  <w:marRight w:val="0"/>
                                                  <w:marTop w:val="0"/>
                                                  <w:marBottom w:val="0"/>
                                                  <w:divBdr>
                                                    <w:top w:val="none" w:sz="0" w:space="0" w:color="auto"/>
                                                    <w:left w:val="none" w:sz="0" w:space="0" w:color="auto"/>
                                                    <w:bottom w:val="none" w:sz="0" w:space="0" w:color="auto"/>
                                                    <w:right w:val="none" w:sz="0" w:space="0" w:color="auto"/>
                                                  </w:divBdr>
                                                </w:div>
                                                <w:div w:id="1378360111">
                                                  <w:marLeft w:val="0"/>
                                                  <w:marRight w:val="0"/>
                                                  <w:marTop w:val="0"/>
                                                  <w:marBottom w:val="0"/>
                                                  <w:divBdr>
                                                    <w:top w:val="none" w:sz="0" w:space="0" w:color="auto"/>
                                                    <w:left w:val="none" w:sz="0" w:space="0" w:color="auto"/>
                                                    <w:bottom w:val="none" w:sz="0" w:space="0" w:color="auto"/>
                                                    <w:right w:val="none" w:sz="0" w:space="0" w:color="auto"/>
                                                  </w:divBdr>
                                                </w:div>
                                                <w:div w:id="1725988675">
                                                  <w:marLeft w:val="0"/>
                                                  <w:marRight w:val="0"/>
                                                  <w:marTop w:val="0"/>
                                                  <w:marBottom w:val="0"/>
                                                  <w:divBdr>
                                                    <w:top w:val="none" w:sz="0" w:space="0" w:color="auto"/>
                                                    <w:left w:val="none" w:sz="0" w:space="0" w:color="auto"/>
                                                    <w:bottom w:val="none" w:sz="0" w:space="0" w:color="auto"/>
                                                    <w:right w:val="none" w:sz="0" w:space="0" w:color="auto"/>
                                                  </w:divBdr>
                                                </w:div>
                                                <w:div w:id="18834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208588">
      <w:bodyDiv w:val="1"/>
      <w:marLeft w:val="0"/>
      <w:marRight w:val="0"/>
      <w:marTop w:val="0"/>
      <w:marBottom w:val="0"/>
      <w:divBdr>
        <w:top w:val="none" w:sz="0" w:space="0" w:color="auto"/>
        <w:left w:val="none" w:sz="0" w:space="0" w:color="auto"/>
        <w:bottom w:val="none" w:sz="0" w:space="0" w:color="auto"/>
        <w:right w:val="none" w:sz="0" w:space="0" w:color="auto"/>
      </w:divBdr>
    </w:div>
    <w:div w:id="752121236">
      <w:bodyDiv w:val="1"/>
      <w:marLeft w:val="0"/>
      <w:marRight w:val="0"/>
      <w:marTop w:val="0"/>
      <w:marBottom w:val="0"/>
      <w:divBdr>
        <w:top w:val="none" w:sz="0" w:space="0" w:color="auto"/>
        <w:left w:val="none" w:sz="0" w:space="0" w:color="auto"/>
        <w:bottom w:val="none" w:sz="0" w:space="0" w:color="auto"/>
        <w:right w:val="none" w:sz="0" w:space="0" w:color="auto"/>
      </w:divBdr>
      <w:divsChild>
        <w:div w:id="1398940746">
          <w:marLeft w:val="0"/>
          <w:marRight w:val="0"/>
          <w:marTop w:val="0"/>
          <w:marBottom w:val="0"/>
          <w:divBdr>
            <w:top w:val="none" w:sz="0" w:space="0" w:color="auto"/>
            <w:left w:val="none" w:sz="0" w:space="0" w:color="auto"/>
            <w:bottom w:val="none" w:sz="0" w:space="0" w:color="auto"/>
            <w:right w:val="none" w:sz="0" w:space="0" w:color="auto"/>
          </w:divBdr>
          <w:divsChild>
            <w:div w:id="1035696502">
              <w:marLeft w:val="0"/>
              <w:marRight w:val="0"/>
              <w:marTop w:val="0"/>
              <w:marBottom w:val="0"/>
              <w:divBdr>
                <w:top w:val="none" w:sz="0" w:space="0" w:color="auto"/>
                <w:left w:val="none" w:sz="0" w:space="0" w:color="auto"/>
                <w:bottom w:val="none" w:sz="0" w:space="0" w:color="auto"/>
                <w:right w:val="none" w:sz="0" w:space="0" w:color="auto"/>
              </w:divBdr>
              <w:divsChild>
                <w:div w:id="1411850898">
                  <w:marLeft w:val="0"/>
                  <w:marRight w:val="0"/>
                  <w:marTop w:val="0"/>
                  <w:marBottom w:val="0"/>
                  <w:divBdr>
                    <w:top w:val="none" w:sz="0" w:space="0" w:color="auto"/>
                    <w:left w:val="none" w:sz="0" w:space="0" w:color="auto"/>
                    <w:bottom w:val="none" w:sz="0" w:space="0" w:color="auto"/>
                    <w:right w:val="none" w:sz="0" w:space="0" w:color="auto"/>
                  </w:divBdr>
                  <w:divsChild>
                    <w:div w:id="449206103">
                      <w:marLeft w:val="0"/>
                      <w:marRight w:val="0"/>
                      <w:marTop w:val="0"/>
                      <w:marBottom w:val="0"/>
                      <w:divBdr>
                        <w:top w:val="none" w:sz="0" w:space="0" w:color="auto"/>
                        <w:left w:val="none" w:sz="0" w:space="0" w:color="auto"/>
                        <w:bottom w:val="none" w:sz="0" w:space="0" w:color="auto"/>
                        <w:right w:val="none" w:sz="0" w:space="0" w:color="auto"/>
                      </w:divBdr>
                      <w:divsChild>
                        <w:div w:id="109057720">
                          <w:marLeft w:val="0"/>
                          <w:marRight w:val="0"/>
                          <w:marTop w:val="0"/>
                          <w:marBottom w:val="0"/>
                          <w:divBdr>
                            <w:top w:val="none" w:sz="0" w:space="0" w:color="auto"/>
                            <w:left w:val="none" w:sz="0" w:space="0" w:color="auto"/>
                            <w:bottom w:val="none" w:sz="0" w:space="0" w:color="auto"/>
                            <w:right w:val="none" w:sz="0" w:space="0" w:color="auto"/>
                          </w:divBdr>
                          <w:divsChild>
                            <w:div w:id="1991320372">
                              <w:marLeft w:val="0"/>
                              <w:marRight w:val="0"/>
                              <w:marTop w:val="0"/>
                              <w:marBottom w:val="0"/>
                              <w:divBdr>
                                <w:top w:val="none" w:sz="0" w:space="0" w:color="auto"/>
                                <w:left w:val="none" w:sz="0" w:space="0" w:color="auto"/>
                                <w:bottom w:val="none" w:sz="0" w:space="0" w:color="auto"/>
                                <w:right w:val="none" w:sz="0" w:space="0" w:color="auto"/>
                              </w:divBdr>
                              <w:divsChild>
                                <w:div w:id="1807237211">
                                  <w:marLeft w:val="0"/>
                                  <w:marRight w:val="0"/>
                                  <w:marTop w:val="0"/>
                                  <w:marBottom w:val="0"/>
                                  <w:divBdr>
                                    <w:top w:val="none" w:sz="0" w:space="0" w:color="auto"/>
                                    <w:left w:val="none" w:sz="0" w:space="0" w:color="auto"/>
                                    <w:bottom w:val="none" w:sz="0" w:space="0" w:color="auto"/>
                                    <w:right w:val="none" w:sz="0" w:space="0" w:color="auto"/>
                                  </w:divBdr>
                                  <w:divsChild>
                                    <w:div w:id="1779256418">
                                      <w:marLeft w:val="0"/>
                                      <w:marRight w:val="0"/>
                                      <w:marTop w:val="0"/>
                                      <w:marBottom w:val="0"/>
                                      <w:divBdr>
                                        <w:top w:val="none" w:sz="0" w:space="0" w:color="auto"/>
                                        <w:left w:val="none" w:sz="0" w:space="0" w:color="auto"/>
                                        <w:bottom w:val="none" w:sz="0" w:space="0" w:color="auto"/>
                                        <w:right w:val="none" w:sz="0" w:space="0" w:color="auto"/>
                                      </w:divBdr>
                                      <w:divsChild>
                                        <w:div w:id="863900839">
                                          <w:marLeft w:val="0"/>
                                          <w:marRight w:val="0"/>
                                          <w:marTop w:val="0"/>
                                          <w:marBottom w:val="0"/>
                                          <w:divBdr>
                                            <w:top w:val="none" w:sz="0" w:space="0" w:color="auto"/>
                                            <w:left w:val="none" w:sz="0" w:space="0" w:color="auto"/>
                                            <w:bottom w:val="none" w:sz="0" w:space="0" w:color="auto"/>
                                            <w:right w:val="none" w:sz="0" w:space="0" w:color="auto"/>
                                          </w:divBdr>
                                          <w:divsChild>
                                            <w:div w:id="448671271">
                                              <w:marLeft w:val="0"/>
                                              <w:marRight w:val="0"/>
                                              <w:marTop w:val="0"/>
                                              <w:marBottom w:val="0"/>
                                              <w:divBdr>
                                                <w:top w:val="none" w:sz="0" w:space="0" w:color="auto"/>
                                                <w:left w:val="none" w:sz="0" w:space="0" w:color="auto"/>
                                                <w:bottom w:val="none" w:sz="0" w:space="0" w:color="auto"/>
                                                <w:right w:val="none" w:sz="0" w:space="0" w:color="auto"/>
                                              </w:divBdr>
                                              <w:divsChild>
                                                <w:div w:id="142280508">
                                                  <w:marLeft w:val="0"/>
                                                  <w:marRight w:val="0"/>
                                                  <w:marTop w:val="0"/>
                                                  <w:marBottom w:val="0"/>
                                                  <w:divBdr>
                                                    <w:top w:val="none" w:sz="0" w:space="0" w:color="auto"/>
                                                    <w:left w:val="none" w:sz="0" w:space="0" w:color="auto"/>
                                                    <w:bottom w:val="none" w:sz="0" w:space="0" w:color="auto"/>
                                                    <w:right w:val="none" w:sz="0" w:space="0" w:color="auto"/>
                                                  </w:divBdr>
                                                </w:div>
                                                <w:div w:id="281889696">
                                                  <w:marLeft w:val="0"/>
                                                  <w:marRight w:val="0"/>
                                                  <w:marTop w:val="0"/>
                                                  <w:marBottom w:val="0"/>
                                                  <w:divBdr>
                                                    <w:top w:val="none" w:sz="0" w:space="0" w:color="auto"/>
                                                    <w:left w:val="none" w:sz="0" w:space="0" w:color="auto"/>
                                                    <w:bottom w:val="none" w:sz="0" w:space="0" w:color="auto"/>
                                                    <w:right w:val="none" w:sz="0" w:space="0" w:color="auto"/>
                                                  </w:divBdr>
                                                </w:div>
                                                <w:div w:id="376199294">
                                                  <w:marLeft w:val="0"/>
                                                  <w:marRight w:val="0"/>
                                                  <w:marTop w:val="0"/>
                                                  <w:marBottom w:val="0"/>
                                                  <w:divBdr>
                                                    <w:top w:val="none" w:sz="0" w:space="0" w:color="auto"/>
                                                    <w:left w:val="none" w:sz="0" w:space="0" w:color="auto"/>
                                                    <w:bottom w:val="none" w:sz="0" w:space="0" w:color="auto"/>
                                                    <w:right w:val="none" w:sz="0" w:space="0" w:color="auto"/>
                                                  </w:divBdr>
                                                </w:div>
                                                <w:div w:id="394016721">
                                                  <w:marLeft w:val="0"/>
                                                  <w:marRight w:val="0"/>
                                                  <w:marTop w:val="0"/>
                                                  <w:marBottom w:val="0"/>
                                                  <w:divBdr>
                                                    <w:top w:val="none" w:sz="0" w:space="0" w:color="auto"/>
                                                    <w:left w:val="none" w:sz="0" w:space="0" w:color="auto"/>
                                                    <w:bottom w:val="none" w:sz="0" w:space="0" w:color="auto"/>
                                                    <w:right w:val="none" w:sz="0" w:space="0" w:color="auto"/>
                                                  </w:divBdr>
                                                </w:div>
                                                <w:div w:id="411124716">
                                                  <w:marLeft w:val="0"/>
                                                  <w:marRight w:val="0"/>
                                                  <w:marTop w:val="0"/>
                                                  <w:marBottom w:val="0"/>
                                                  <w:divBdr>
                                                    <w:top w:val="none" w:sz="0" w:space="0" w:color="auto"/>
                                                    <w:left w:val="none" w:sz="0" w:space="0" w:color="auto"/>
                                                    <w:bottom w:val="none" w:sz="0" w:space="0" w:color="auto"/>
                                                    <w:right w:val="none" w:sz="0" w:space="0" w:color="auto"/>
                                                  </w:divBdr>
                                                </w:div>
                                                <w:div w:id="439449857">
                                                  <w:marLeft w:val="0"/>
                                                  <w:marRight w:val="0"/>
                                                  <w:marTop w:val="0"/>
                                                  <w:marBottom w:val="0"/>
                                                  <w:divBdr>
                                                    <w:top w:val="none" w:sz="0" w:space="0" w:color="auto"/>
                                                    <w:left w:val="none" w:sz="0" w:space="0" w:color="auto"/>
                                                    <w:bottom w:val="none" w:sz="0" w:space="0" w:color="auto"/>
                                                    <w:right w:val="none" w:sz="0" w:space="0" w:color="auto"/>
                                                  </w:divBdr>
                                                </w:div>
                                                <w:div w:id="479926831">
                                                  <w:marLeft w:val="0"/>
                                                  <w:marRight w:val="0"/>
                                                  <w:marTop w:val="0"/>
                                                  <w:marBottom w:val="0"/>
                                                  <w:divBdr>
                                                    <w:top w:val="none" w:sz="0" w:space="0" w:color="auto"/>
                                                    <w:left w:val="none" w:sz="0" w:space="0" w:color="auto"/>
                                                    <w:bottom w:val="none" w:sz="0" w:space="0" w:color="auto"/>
                                                    <w:right w:val="none" w:sz="0" w:space="0" w:color="auto"/>
                                                  </w:divBdr>
                                                </w:div>
                                                <w:div w:id="540561241">
                                                  <w:marLeft w:val="0"/>
                                                  <w:marRight w:val="0"/>
                                                  <w:marTop w:val="0"/>
                                                  <w:marBottom w:val="0"/>
                                                  <w:divBdr>
                                                    <w:top w:val="none" w:sz="0" w:space="0" w:color="auto"/>
                                                    <w:left w:val="none" w:sz="0" w:space="0" w:color="auto"/>
                                                    <w:bottom w:val="none" w:sz="0" w:space="0" w:color="auto"/>
                                                    <w:right w:val="none" w:sz="0" w:space="0" w:color="auto"/>
                                                  </w:divBdr>
                                                </w:div>
                                                <w:div w:id="586692157">
                                                  <w:marLeft w:val="0"/>
                                                  <w:marRight w:val="0"/>
                                                  <w:marTop w:val="0"/>
                                                  <w:marBottom w:val="0"/>
                                                  <w:divBdr>
                                                    <w:top w:val="none" w:sz="0" w:space="0" w:color="auto"/>
                                                    <w:left w:val="none" w:sz="0" w:space="0" w:color="auto"/>
                                                    <w:bottom w:val="none" w:sz="0" w:space="0" w:color="auto"/>
                                                    <w:right w:val="none" w:sz="0" w:space="0" w:color="auto"/>
                                                  </w:divBdr>
                                                </w:div>
                                                <w:div w:id="600180945">
                                                  <w:marLeft w:val="0"/>
                                                  <w:marRight w:val="0"/>
                                                  <w:marTop w:val="0"/>
                                                  <w:marBottom w:val="0"/>
                                                  <w:divBdr>
                                                    <w:top w:val="none" w:sz="0" w:space="0" w:color="auto"/>
                                                    <w:left w:val="none" w:sz="0" w:space="0" w:color="auto"/>
                                                    <w:bottom w:val="none" w:sz="0" w:space="0" w:color="auto"/>
                                                    <w:right w:val="none" w:sz="0" w:space="0" w:color="auto"/>
                                                  </w:divBdr>
                                                </w:div>
                                                <w:div w:id="646520356">
                                                  <w:marLeft w:val="0"/>
                                                  <w:marRight w:val="0"/>
                                                  <w:marTop w:val="0"/>
                                                  <w:marBottom w:val="0"/>
                                                  <w:divBdr>
                                                    <w:top w:val="none" w:sz="0" w:space="0" w:color="auto"/>
                                                    <w:left w:val="none" w:sz="0" w:space="0" w:color="auto"/>
                                                    <w:bottom w:val="none" w:sz="0" w:space="0" w:color="auto"/>
                                                    <w:right w:val="none" w:sz="0" w:space="0" w:color="auto"/>
                                                  </w:divBdr>
                                                </w:div>
                                                <w:div w:id="978538775">
                                                  <w:marLeft w:val="0"/>
                                                  <w:marRight w:val="0"/>
                                                  <w:marTop w:val="0"/>
                                                  <w:marBottom w:val="0"/>
                                                  <w:divBdr>
                                                    <w:top w:val="none" w:sz="0" w:space="0" w:color="auto"/>
                                                    <w:left w:val="none" w:sz="0" w:space="0" w:color="auto"/>
                                                    <w:bottom w:val="none" w:sz="0" w:space="0" w:color="auto"/>
                                                    <w:right w:val="none" w:sz="0" w:space="0" w:color="auto"/>
                                                  </w:divBdr>
                                                </w:div>
                                                <w:div w:id="1030491991">
                                                  <w:marLeft w:val="0"/>
                                                  <w:marRight w:val="0"/>
                                                  <w:marTop w:val="0"/>
                                                  <w:marBottom w:val="0"/>
                                                  <w:divBdr>
                                                    <w:top w:val="none" w:sz="0" w:space="0" w:color="auto"/>
                                                    <w:left w:val="none" w:sz="0" w:space="0" w:color="auto"/>
                                                    <w:bottom w:val="none" w:sz="0" w:space="0" w:color="auto"/>
                                                    <w:right w:val="none" w:sz="0" w:space="0" w:color="auto"/>
                                                  </w:divBdr>
                                                </w:div>
                                                <w:div w:id="1045716174">
                                                  <w:marLeft w:val="0"/>
                                                  <w:marRight w:val="0"/>
                                                  <w:marTop w:val="0"/>
                                                  <w:marBottom w:val="0"/>
                                                  <w:divBdr>
                                                    <w:top w:val="none" w:sz="0" w:space="0" w:color="auto"/>
                                                    <w:left w:val="none" w:sz="0" w:space="0" w:color="auto"/>
                                                    <w:bottom w:val="none" w:sz="0" w:space="0" w:color="auto"/>
                                                    <w:right w:val="none" w:sz="0" w:space="0" w:color="auto"/>
                                                  </w:divBdr>
                                                </w:div>
                                                <w:div w:id="1201432347">
                                                  <w:marLeft w:val="0"/>
                                                  <w:marRight w:val="0"/>
                                                  <w:marTop w:val="0"/>
                                                  <w:marBottom w:val="0"/>
                                                  <w:divBdr>
                                                    <w:top w:val="none" w:sz="0" w:space="0" w:color="auto"/>
                                                    <w:left w:val="none" w:sz="0" w:space="0" w:color="auto"/>
                                                    <w:bottom w:val="none" w:sz="0" w:space="0" w:color="auto"/>
                                                    <w:right w:val="none" w:sz="0" w:space="0" w:color="auto"/>
                                                  </w:divBdr>
                                                </w:div>
                                                <w:div w:id="1284193355">
                                                  <w:marLeft w:val="0"/>
                                                  <w:marRight w:val="0"/>
                                                  <w:marTop w:val="0"/>
                                                  <w:marBottom w:val="0"/>
                                                  <w:divBdr>
                                                    <w:top w:val="none" w:sz="0" w:space="0" w:color="auto"/>
                                                    <w:left w:val="none" w:sz="0" w:space="0" w:color="auto"/>
                                                    <w:bottom w:val="none" w:sz="0" w:space="0" w:color="auto"/>
                                                    <w:right w:val="none" w:sz="0" w:space="0" w:color="auto"/>
                                                  </w:divBdr>
                                                </w:div>
                                                <w:div w:id="1284923885">
                                                  <w:marLeft w:val="0"/>
                                                  <w:marRight w:val="0"/>
                                                  <w:marTop w:val="0"/>
                                                  <w:marBottom w:val="0"/>
                                                  <w:divBdr>
                                                    <w:top w:val="none" w:sz="0" w:space="0" w:color="auto"/>
                                                    <w:left w:val="none" w:sz="0" w:space="0" w:color="auto"/>
                                                    <w:bottom w:val="none" w:sz="0" w:space="0" w:color="auto"/>
                                                    <w:right w:val="none" w:sz="0" w:space="0" w:color="auto"/>
                                                  </w:divBdr>
                                                </w:div>
                                                <w:div w:id="1318917249">
                                                  <w:marLeft w:val="0"/>
                                                  <w:marRight w:val="0"/>
                                                  <w:marTop w:val="0"/>
                                                  <w:marBottom w:val="0"/>
                                                  <w:divBdr>
                                                    <w:top w:val="none" w:sz="0" w:space="0" w:color="auto"/>
                                                    <w:left w:val="none" w:sz="0" w:space="0" w:color="auto"/>
                                                    <w:bottom w:val="none" w:sz="0" w:space="0" w:color="auto"/>
                                                    <w:right w:val="none" w:sz="0" w:space="0" w:color="auto"/>
                                                  </w:divBdr>
                                                </w:div>
                                                <w:div w:id="1395276812">
                                                  <w:marLeft w:val="0"/>
                                                  <w:marRight w:val="0"/>
                                                  <w:marTop w:val="0"/>
                                                  <w:marBottom w:val="0"/>
                                                  <w:divBdr>
                                                    <w:top w:val="none" w:sz="0" w:space="0" w:color="auto"/>
                                                    <w:left w:val="none" w:sz="0" w:space="0" w:color="auto"/>
                                                    <w:bottom w:val="none" w:sz="0" w:space="0" w:color="auto"/>
                                                    <w:right w:val="none" w:sz="0" w:space="0" w:color="auto"/>
                                                  </w:divBdr>
                                                </w:div>
                                                <w:div w:id="1418206257">
                                                  <w:marLeft w:val="0"/>
                                                  <w:marRight w:val="0"/>
                                                  <w:marTop w:val="0"/>
                                                  <w:marBottom w:val="0"/>
                                                  <w:divBdr>
                                                    <w:top w:val="none" w:sz="0" w:space="0" w:color="auto"/>
                                                    <w:left w:val="none" w:sz="0" w:space="0" w:color="auto"/>
                                                    <w:bottom w:val="none" w:sz="0" w:space="0" w:color="auto"/>
                                                    <w:right w:val="none" w:sz="0" w:space="0" w:color="auto"/>
                                                  </w:divBdr>
                                                </w:div>
                                                <w:div w:id="1508863765">
                                                  <w:marLeft w:val="0"/>
                                                  <w:marRight w:val="0"/>
                                                  <w:marTop w:val="0"/>
                                                  <w:marBottom w:val="0"/>
                                                  <w:divBdr>
                                                    <w:top w:val="none" w:sz="0" w:space="0" w:color="auto"/>
                                                    <w:left w:val="none" w:sz="0" w:space="0" w:color="auto"/>
                                                    <w:bottom w:val="none" w:sz="0" w:space="0" w:color="auto"/>
                                                    <w:right w:val="none" w:sz="0" w:space="0" w:color="auto"/>
                                                  </w:divBdr>
                                                </w:div>
                                                <w:div w:id="1668172875">
                                                  <w:marLeft w:val="0"/>
                                                  <w:marRight w:val="0"/>
                                                  <w:marTop w:val="0"/>
                                                  <w:marBottom w:val="0"/>
                                                  <w:divBdr>
                                                    <w:top w:val="none" w:sz="0" w:space="0" w:color="auto"/>
                                                    <w:left w:val="none" w:sz="0" w:space="0" w:color="auto"/>
                                                    <w:bottom w:val="none" w:sz="0" w:space="0" w:color="auto"/>
                                                    <w:right w:val="none" w:sz="0" w:space="0" w:color="auto"/>
                                                  </w:divBdr>
                                                </w:div>
                                                <w:div w:id="1777168928">
                                                  <w:marLeft w:val="0"/>
                                                  <w:marRight w:val="0"/>
                                                  <w:marTop w:val="0"/>
                                                  <w:marBottom w:val="0"/>
                                                  <w:divBdr>
                                                    <w:top w:val="none" w:sz="0" w:space="0" w:color="auto"/>
                                                    <w:left w:val="none" w:sz="0" w:space="0" w:color="auto"/>
                                                    <w:bottom w:val="none" w:sz="0" w:space="0" w:color="auto"/>
                                                    <w:right w:val="none" w:sz="0" w:space="0" w:color="auto"/>
                                                  </w:divBdr>
                                                </w:div>
                                                <w:div w:id="1795099664">
                                                  <w:marLeft w:val="0"/>
                                                  <w:marRight w:val="0"/>
                                                  <w:marTop w:val="0"/>
                                                  <w:marBottom w:val="0"/>
                                                  <w:divBdr>
                                                    <w:top w:val="none" w:sz="0" w:space="0" w:color="auto"/>
                                                    <w:left w:val="none" w:sz="0" w:space="0" w:color="auto"/>
                                                    <w:bottom w:val="none" w:sz="0" w:space="0" w:color="auto"/>
                                                    <w:right w:val="none" w:sz="0" w:space="0" w:color="auto"/>
                                                  </w:divBdr>
                                                </w:div>
                                                <w:div w:id="1896624777">
                                                  <w:marLeft w:val="0"/>
                                                  <w:marRight w:val="0"/>
                                                  <w:marTop w:val="0"/>
                                                  <w:marBottom w:val="0"/>
                                                  <w:divBdr>
                                                    <w:top w:val="none" w:sz="0" w:space="0" w:color="auto"/>
                                                    <w:left w:val="none" w:sz="0" w:space="0" w:color="auto"/>
                                                    <w:bottom w:val="none" w:sz="0" w:space="0" w:color="auto"/>
                                                    <w:right w:val="none" w:sz="0" w:space="0" w:color="auto"/>
                                                  </w:divBdr>
                                                </w:div>
                                                <w:div w:id="1911383212">
                                                  <w:marLeft w:val="0"/>
                                                  <w:marRight w:val="0"/>
                                                  <w:marTop w:val="0"/>
                                                  <w:marBottom w:val="0"/>
                                                  <w:divBdr>
                                                    <w:top w:val="none" w:sz="0" w:space="0" w:color="auto"/>
                                                    <w:left w:val="none" w:sz="0" w:space="0" w:color="auto"/>
                                                    <w:bottom w:val="none" w:sz="0" w:space="0" w:color="auto"/>
                                                    <w:right w:val="none" w:sz="0" w:space="0" w:color="auto"/>
                                                  </w:divBdr>
                                                </w:div>
                                                <w:div w:id="198642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001932">
      <w:bodyDiv w:val="1"/>
      <w:marLeft w:val="0"/>
      <w:marRight w:val="0"/>
      <w:marTop w:val="0"/>
      <w:marBottom w:val="0"/>
      <w:divBdr>
        <w:top w:val="none" w:sz="0" w:space="0" w:color="auto"/>
        <w:left w:val="none" w:sz="0" w:space="0" w:color="auto"/>
        <w:bottom w:val="none" w:sz="0" w:space="0" w:color="auto"/>
        <w:right w:val="none" w:sz="0" w:space="0" w:color="auto"/>
      </w:divBdr>
      <w:divsChild>
        <w:div w:id="1258099191">
          <w:marLeft w:val="0"/>
          <w:marRight w:val="0"/>
          <w:marTop w:val="0"/>
          <w:marBottom w:val="0"/>
          <w:divBdr>
            <w:top w:val="none" w:sz="0" w:space="0" w:color="auto"/>
            <w:left w:val="none" w:sz="0" w:space="0" w:color="auto"/>
            <w:bottom w:val="none" w:sz="0" w:space="0" w:color="auto"/>
            <w:right w:val="none" w:sz="0" w:space="0" w:color="auto"/>
          </w:divBdr>
          <w:divsChild>
            <w:div w:id="245310612">
              <w:marLeft w:val="0"/>
              <w:marRight w:val="0"/>
              <w:marTop w:val="0"/>
              <w:marBottom w:val="0"/>
              <w:divBdr>
                <w:top w:val="none" w:sz="0" w:space="0" w:color="auto"/>
                <w:left w:val="none" w:sz="0" w:space="0" w:color="auto"/>
                <w:bottom w:val="none" w:sz="0" w:space="0" w:color="auto"/>
                <w:right w:val="none" w:sz="0" w:space="0" w:color="auto"/>
              </w:divBdr>
              <w:divsChild>
                <w:div w:id="1385065063">
                  <w:marLeft w:val="0"/>
                  <w:marRight w:val="0"/>
                  <w:marTop w:val="0"/>
                  <w:marBottom w:val="0"/>
                  <w:divBdr>
                    <w:top w:val="none" w:sz="0" w:space="0" w:color="auto"/>
                    <w:left w:val="none" w:sz="0" w:space="0" w:color="auto"/>
                    <w:bottom w:val="none" w:sz="0" w:space="0" w:color="auto"/>
                    <w:right w:val="none" w:sz="0" w:space="0" w:color="auto"/>
                  </w:divBdr>
                  <w:divsChild>
                    <w:div w:id="744884920">
                      <w:marLeft w:val="0"/>
                      <w:marRight w:val="0"/>
                      <w:marTop w:val="0"/>
                      <w:marBottom w:val="0"/>
                      <w:divBdr>
                        <w:top w:val="none" w:sz="0" w:space="0" w:color="auto"/>
                        <w:left w:val="none" w:sz="0" w:space="0" w:color="auto"/>
                        <w:bottom w:val="none" w:sz="0" w:space="0" w:color="auto"/>
                        <w:right w:val="none" w:sz="0" w:space="0" w:color="auto"/>
                      </w:divBdr>
                      <w:divsChild>
                        <w:div w:id="2097507297">
                          <w:marLeft w:val="0"/>
                          <w:marRight w:val="0"/>
                          <w:marTop w:val="0"/>
                          <w:marBottom w:val="0"/>
                          <w:divBdr>
                            <w:top w:val="none" w:sz="0" w:space="0" w:color="auto"/>
                            <w:left w:val="none" w:sz="0" w:space="0" w:color="auto"/>
                            <w:bottom w:val="none" w:sz="0" w:space="0" w:color="auto"/>
                            <w:right w:val="none" w:sz="0" w:space="0" w:color="auto"/>
                          </w:divBdr>
                          <w:divsChild>
                            <w:div w:id="1821656028">
                              <w:marLeft w:val="0"/>
                              <w:marRight w:val="0"/>
                              <w:marTop w:val="0"/>
                              <w:marBottom w:val="0"/>
                              <w:divBdr>
                                <w:top w:val="none" w:sz="0" w:space="0" w:color="auto"/>
                                <w:left w:val="none" w:sz="0" w:space="0" w:color="auto"/>
                                <w:bottom w:val="none" w:sz="0" w:space="0" w:color="auto"/>
                                <w:right w:val="none" w:sz="0" w:space="0" w:color="auto"/>
                              </w:divBdr>
                              <w:divsChild>
                                <w:div w:id="2146196583">
                                  <w:marLeft w:val="0"/>
                                  <w:marRight w:val="0"/>
                                  <w:marTop w:val="0"/>
                                  <w:marBottom w:val="0"/>
                                  <w:divBdr>
                                    <w:top w:val="none" w:sz="0" w:space="0" w:color="auto"/>
                                    <w:left w:val="none" w:sz="0" w:space="0" w:color="auto"/>
                                    <w:bottom w:val="none" w:sz="0" w:space="0" w:color="auto"/>
                                    <w:right w:val="none" w:sz="0" w:space="0" w:color="auto"/>
                                  </w:divBdr>
                                  <w:divsChild>
                                    <w:div w:id="906260881">
                                      <w:marLeft w:val="0"/>
                                      <w:marRight w:val="0"/>
                                      <w:marTop w:val="0"/>
                                      <w:marBottom w:val="0"/>
                                      <w:divBdr>
                                        <w:top w:val="none" w:sz="0" w:space="0" w:color="auto"/>
                                        <w:left w:val="none" w:sz="0" w:space="0" w:color="auto"/>
                                        <w:bottom w:val="none" w:sz="0" w:space="0" w:color="auto"/>
                                        <w:right w:val="none" w:sz="0" w:space="0" w:color="auto"/>
                                      </w:divBdr>
                                      <w:divsChild>
                                        <w:div w:id="2071885553">
                                          <w:marLeft w:val="0"/>
                                          <w:marRight w:val="0"/>
                                          <w:marTop w:val="0"/>
                                          <w:marBottom w:val="0"/>
                                          <w:divBdr>
                                            <w:top w:val="none" w:sz="0" w:space="0" w:color="auto"/>
                                            <w:left w:val="none" w:sz="0" w:space="0" w:color="auto"/>
                                            <w:bottom w:val="none" w:sz="0" w:space="0" w:color="auto"/>
                                            <w:right w:val="none" w:sz="0" w:space="0" w:color="auto"/>
                                          </w:divBdr>
                                          <w:divsChild>
                                            <w:div w:id="1356809387">
                                              <w:marLeft w:val="0"/>
                                              <w:marRight w:val="0"/>
                                              <w:marTop w:val="0"/>
                                              <w:marBottom w:val="0"/>
                                              <w:divBdr>
                                                <w:top w:val="none" w:sz="0" w:space="0" w:color="auto"/>
                                                <w:left w:val="none" w:sz="0" w:space="0" w:color="auto"/>
                                                <w:bottom w:val="none" w:sz="0" w:space="0" w:color="auto"/>
                                                <w:right w:val="none" w:sz="0" w:space="0" w:color="auto"/>
                                              </w:divBdr>
                                              <w:divsChild>
                                                <w:div w:id="52628641">
                                                  <w:marLeft w:val="0"/>
                                                  <w:marRight w:val="0"/>
                                                  <w:marTop w:val="0"/>
                                                  <w:marBottom w:val="0"/>
                                                  <w:divBdr>
                                                    <w:top w:val="none" w:sz="0" w:space="0" w:color="auto"/>
                                                    <w:left w:val="none" w:sz="0" w:space="0" w:color="auto"/>
                                                    <w:bottom w:val="none" w:sz="0" w:space="0" w:color="auto"/>
                                                    <w:right w:val="none" w:sz="0" w:space="0" w:color="auto"/>
                                                  </w:divBdr>
                                                </w:div>
                                                <w:div w:id="427385166">
                                                  <w:marLeft w:val="0"/>
                                                  <w:marRight w:val="0"/>
                                                  <w:marTop w:val="0"/>
                                                  <w:marBottom w:val="0"/>
                                                  <w:divBdr>
                                                    <w:top w:val="none" w:sz="0" w:space="0" w:color="auto"/>
                                                    <w:left w:val="none" w:sz="0" w:space="0" w:color="auto"/>
                                                    <w:bottom w:val="none" w:sz="0" w:space="0" w:color="auto"/>
                                                    <w:right w:val="none" w:sz="0" w:space="0" w:color="auto"/>
                                                  </w:divBdr>
                                                </w:div>
                                                <w:div w:id="451872711">
                                                  <w:marLeft w:val="0"/>
                                                  <w:marRight w:val="0"/>
                                                  <w:marTop w:val="0"/>
                                                  <w:marBottom w:val="0"/>
                                                  <w:divBdr>
                                                    <w:top w:val="none" w:sz="0" w:space="0" w:color="auto"/>
                                                    <w:left w:val="none" w:sz="0" w:space="0" w:color="auto"/>
                                                    <w:bottom w:val="none" w:sz="0" w:space="0" w:color="auto"/>
                                                    <w:right w:val="none" w:sz="0" w:space="0" w:color="auto"/>
                                                  </w:divBdr>
                                                </w:div>
                                                <w:div w:id="457335544">
                                                  <w:marLeft w:val="0"/>
                                                  <w:marRight w:val="0"/>
                                                  <w:marTop w:val="0"/>
                                                  <w:marBottom w:val="0"/>
                                                  <w:divBdr>
                                                    <w:top w:val="none" w:sz="0" w:space="0" w:color="auto"/>
                                                    <w:left w:val="none" w:sz="0" w:space="0" w:color="auto"/>
                                                    <w:bottom w:val="none" w:sz="0" w:space="0" w:color="auto"/>
                                                    <w:right w:val="none" w:sz="0" w:space="0" w:color="auto"/>
                                                  </w:divBdr>
                                                </w:div>
                                                <w:div w:id="747535174">
                                                  <w:marLeft w:val="0"/>
                                                  <w:marRight w:val="0"/>
                                                  <w:marTop w:val="0"/>
                                                  <w:marBottom w:val="0"/>
                                                  <w:divBdr>
                                                    <w:top w:val="none" w:sz="0" w:space="0" w:color="auto"/>
                                                    <w:left w:val="none" w:sz="0" w:space="0" w:color="auto"/>
                                                    <w:bottom w:val="none" w:sz="0" w:space="0" w:color="auto"/>
                                                    <w:right w:val="none" w:sz="0" w:space="0" w:color="auto"/>
                                                  </w:divBdr>
                                                </w:div>
                                                <w:div w:id="1094474253">
                                                  <w:marLeft w:val="0"/>
                                                  <w:marRight w:val="0"/>
                                                  <w:marTop w:val="0"/>
                                                  <w:marBottom w:val="0"/>
                                                  <w:divBdr>
                                                    <w:top w:val="none" w:sz="0" w:space="0" w:color="auto"/>
                                                    <w:left w:val="none" w:sz="0" w:space="0" w:color="auto"/>
                                                    <w:bottom w:val="none" w:sz="0" w:space="0" w:color="auto"/>
                                                    <w:right w:val="none" w:sz="0" w:space="0" w:color="auto"/>
                                                  </w:divBdr>
                                                </w:div>
                                                <w:div w:id="1153066954">
                                                  <w:marLeft w:val="0"/>
                                                  <w:marRight w:val="0"/>
                                                  <w:marTop w:val="0"/>
                                                  <w:marBottom w:val="0"/>
                                                  <w:divBdr>
                                                    <w:top w:val="none" w:sz="0" w:space="0" w:color="auto"/>
                                                    <w:left w:val="none" w:sz="0" w:space="0" w:color="auto"/>
                                                    <w:bottom w:val="none" w:sz="0" w:space="0" w:color="auto"/>
                                                    <w:right w:val="none" w:sz="0" w:space="0" w:color="auto"/>
                                                  </w:divBdr>
                                                </w:div>
                                                <w:div w:id="1168253916">
                                                  <w:marLeft w:val="0"/>
                                                  <w:marRight w:val="0"/>
                                                  <w:marTop w:val="0"/>
                                                  <w:marBottom w:val="0"/>
                                                  <w:divBdr>
                                                    <w:top w:val="none" w:sz="0" w:space="0" w:color="auto"/>
                                                    <w:left w:val="none" w:sz="0" w:space="0" w:color="auto"/>
                                                    <w:bottom w:val="none" w:sz="0" w:space="0" w:color="auto"/>
                                                    <w:right w:val="none" w:sz="0" w:space="0" w:color="auto"/>
                                                  </w:divBdr>
                                                </w:div>
                                                <w:div w:id="1301574242">
                                                  <w:marLeft w:val="0"/>
                                                  <w:marRight w:val="0"/>
                                                  <w:marTop w:val="0"/>
                                                  <w:marBottom w:val="0"/>
                                                  <w:divBdr>
                                                    <w:top w:val="none" w:sz="0" w:space="0" w:color="auto"/>
                                                    <w:left w:val="none" w:sz="0" w:space="0" w:color="auto"/>
                                                    <w:bottom w:val="none" w:sz="0" w:space="0" w:color="auto"/>
                                                    <w:right w:val="none" w:sz="0" w:space="0" w:color="auto"/>
                                                  </w:divBdr>
                                                </w:div>
                                                <w:div w:id="1339625435">
                                                  <w:marLeft w:val="0"/>
                                                  <w:marRight w:val="0"/>
                                                  <w:marTop w:val="0"/>
                                                  <w:marBottom w:val="0"/>
                                                  <w:divBdr>
                                                    <w:top w:val="none" w:sz="0" w:space="0" w:color="auto"/>
                                                    <w:left w:val="none" w:sz="0" w:space="0" w:color="auto"/>
                                                    <w:bottom w:val="none" w:sz="0" w:space="0" w:color="auto"/>
                                                    <w:right w:val="none" w:sz="0" w:space="0" w:color="auto"/>
                                                  </w:divBdr>
                                                </w:div>
                                                <w:div w:id="1385912004">
                                                  <w:marLeft w:val="0"/>
                                                  <w:marRight w:val="0"/>
                                                  <w:marTop w:val="0"/>
                                                  <w:marBottom w:val="0"/>
                                                  <w:divBdr>
                                                    <w:top w:val="none" w:sz="0" w:space="0" w:color="auto"/>
                                                    <w:left w:val="none" w:sz="0" w:space="0" w:color="auto"/>
                                                    <w:bottom w:val="none" w:sz="0" w:space="0" w:color="auto"/>
                                                    <w:right w:val="none" w:sz="0" w:space="0" w:color="auto"/>
                                                  </w:divBdr>
                                                </w:div>
                                                <w:div w:id="1412704590">
                                                  <w:marLeft w:val="0"/>
                                                  <w:marRight w:val="0"/>
                                                  <w:marTop w:val="0"/>
                                                  <w:marBottom w:val="0"/>
                                                  <w:divBdr>
                                                    <w:top w:val="none" w:sz="0" w:space="0" w:color="auto"/>
                                                    <w:left w:val="none" w:sz="0" w:space="0" w:color="auto"/>
                                                    <w:bottom w:val="none" w:sz="0" w:space="0" w:color="auto"/>
                                                    <w:right w:val="none" w:sz="0" w:space="0" w:color="auto"/>
                                                  </w:divBdr>
                                                </w:div>
                                                <w:div w:id="1556429065">
                                                  <w:marLeft w:val="0"/>
                                                  <w:marRight w:val="0"/>
                                                  <w:marTop w:val="0"/>
                                                  <w:marBottom w:val="0"/>
                                                  <w:divBdr>
                                                    <w:top w:val="none" w:sz="0" w:space="0" w:color="auto"/>
                                                    <w:left w:val="none" w:sz="0" w:space="0" w:color="auto"/>
                                                    <w:bottom w:val="none" w:sz="0" w:space="0" w:color="auto"/>
                                                    <w:right w:val="none" w:sz="0" w:space="0" w:color="auto"/>
                                                  </w:divBdr>
                                                </w:div>
                                                <w:div w:id="1797915416">
                                                  <w:marLeft w:val="0"/>
                                                  <w:marRight w:val="0"/>
                                                  <w:marTop w:val="0"/>
                                                  <w:marBottom w:val="0"/>
                                                  <w:divBdr>
                                                    <w:top w:val="none" w:sz="0" w:space="0" w:color="auto"/>
                                                    <w:left w:val="none" w:sz="0" w:space="0" w:color="auto"/>
                                                    <w:bottom w:val="none" w:sz="0" w:space="0" w:color="auto"/>
                                                    <w:right w:val="none" w:sz="0" w:space="0" w:color="auto"/>
                                                  </w:divBdr>
                                                </w:div>
                                                <w:div w:id="1829787123">
                                                  <w:marLeft w:val="0"/>
                                                  <w:marRight w:val="0"/>
                                                  <w:marTop w:val="0"/>
                                                  <w:marBottom w:val="0"/>
                                                  <w:divBdr>
                                                    <w:top w:val="none" w:sz="0" w:space="0" w:color="auto"/>
                                                    <w:left w:val="none" w:sz="0" w:space="0" w:color="auto"/>
                                                    <w:bottom w:val="none" w:sz="0" w:space="0" w:color="auto"/>
                                                    <w:right w:val="none" w:sz="0" w:space="0" w:color="auto"/>
                                                  </w:divBdr>
                                                </w:div>
                                                <w:div w:id="19021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842270">
      <w:bodyDiv w:val="1"/>
      <w:marLeft w:val="0"/>
      <w:marRight w:val="0"/>
      <w:marTop w:val="0"/>
      <w:marBottom w:val="0"/>
      <w:divBdr>
        <w:top w:val="none" w:sz="0" w:space="0" w:color="auto"/>
        <w:left w:val="none" w:sz="0" w:space="0" w:color="auto"/>
        <w:bottom w:val="none" w:sz="0" w:space="0" w:color="auto"/>
        <w:right w:val="none" w:sz="0" w:space="0" w:color="auto"/>
      </w:divBdr>
    </w:div>
    <w:div w:id="927273675">
      <w:bodyDiv w:val="1"/>
      <w:marLeft w:val="0"/>
      <w:marRight w:val="0"/>
      <w:marTop w:val="0"/>
      <w:marBottom w:val="0"/>
      <w:divBdr>
        <w:top w:val="none" w:sz="0" w:space="0" w:color="auto"/>
        <w:left w:val="none" w:sz="0" w:space="0" w:color="auto"/>
        <w:bottom w:val="none" w:sz="0" w:space="0" w:color="auto"/>
        <w:right w:val="none" w:sz="0" w:space="0" w:color="auto"/>
      </w:divBdr>
      <w:divsChild>
        <w:div w:id="981037739">
          <w:marLeft w:val="0"/>
          <w:marRight w:val="0"/>
          <w:marTop w:val="0"/>
          <w:marBottom w:val="0"/>
          <w:divBdr>
            <w:top w:val="none" w:sz="0" w:space="0" w:color="auto"/>
            <w:left w:val="none" w:sz="0" w:space="0" w:color="auto"/>
            <w:bottom w:val="none" w:sz="0" w:space="0" w:color="auto"/>
            <w:right w:val="none" w:sz="0" w:space="0" w:color="auto"/>
          </w:divBdr>
          <w:divsChild>
            <w:div w:id="489030014">
              <w:marLeft w:val="0"/>
              <w:marRight w:val="0"/>
              <w:marTop w:val="0"/>
              <w:marBottom w:val="0"/>
              <w:divBdr>
                <w:top w:val="none" w:sz="0" w:space="0" w:color="auto"/>
                <w:left w:val="none" w:sz="0" w:space="0" w:color="auto"/>
                <w:bottom w:val="none" w:sz="0" w:space="0" w:color="auto"/>
                <w:right w:val="none" w:sz="0" w:space="0" w:color="auto"/>
              </w:divBdr>
              <w:divsChild>
                <w:div w:id="330378531">
                  <w:marLeft w:val="0"/>
                  <w:marRight w:val="0"/>
                  <w:marTop w:val="0"/>
                  <w:marBottom w:val="0"/>
                  <w:divBdr>
                    <w:top w:val="none" w:sz="0" w:space="0" w:color="auto"/>
                    <w:left w:val="none" w:sz="0" w:space="0" w:color="auto"/>
                    <w:bottom w:val="none" w:sz="0" w:space="0" w:color="auto"/>
                    <w:right w:val="none" w:sz="0" w:space="0" w:color="auto"/>
                  </w:divBdr>
                  <w:divsChild>
                    <w:div w:id="1627735239">
                      <w:marLeft w:val="0"/>
                      <w:marRight w:val="0"/>
                      <w:marTop w:val="0"/>
                      <w:marBottom w:val="0"/>
                      <w:divBdr>
                        <w:top w:val="none" w:sz="0" w:space="0" w:color="auto"/>
                        <w:left w:val="none" w:sz="0" w:space="0" w:color="auto"/>
                        <w:bottom w:val="none" w:sz="0" w:space="0" w:color="auto"/>
                        <w:right w:val="none" w:sz="0" w:space="0" w:color="auto"/>
                      </w:divBdr>
                      <w:divsChild>
                        <w:div w:id="824666489">
                          <w:marLeft w:val="0"/>
                          <w:marRight w:val="0"/>
                          <w:marTop w:val="0"/>
                          <w:marBottom w:val="0"/>
                          <w:divBdr>
                            <w:top w:val="none" w:sz="0" w:space="0" w:color="auto"/>
                            <w:left w:val="none" w:sz="0" w:space="0" w:color="auto"/>
                            <w:bottom w:val="none" w:sz="0" w:space="0" w:color="auto"/>
                            <w:right w:val="none" w:sz="0" w:space="0" w:color="auto"/>
                          </w:divBdr>
                          <w:divsChild>
                            <w:div w:id="1517041742">
                              <w:marLeft w:val="0"/>
                              <w:marRight w:val="0"/>
                              <w:marTop w:val="0"/>
                              <w:marBottom w:val="0"/>
                              <w:divBdr>
                                <w:top w:val="none" w:sz="0" w:space="0" w:color="auto"/>
                                <w:left w:val="none" w:sz="0" w:space="0" w:color="auto"/>
                                <w:bottom w:val="none" w:sz="0" w:space="0" w:color="auto"/>
                                <w:right w:val="none" w:sz="0" w:space="0" w:color="auto"/>
                              </w:divBdr>
                              <w:divsChild>
                                <w:div w:id="276528339">
                                  <w:marLeft w:val="0"/>
                                  <w:marRight w:val="0"/>
                                  <w:marTop w:val="0"/>
                                  <w:marBottom w:val="0"/>
                                  <w:divBdr>
                                    <w:top w:val="none" w:sz="0" w:space="0" w:color="auto"/>
                                    <w:left w:val="none" w:sz="0" w:space="0" w:color="auto"/>
                                    <w:bottom w:val="none" w:sz="0" w:space="0" w:color="auto"/>
                                    <w:right w:val="none" w:sz="0" w:space="0" w:color="auto"/>
                                  </w:divBdr>
                                  <w:divsChild>
                                    <w:div w:id="1774476315">
                                      <w:marLeft w:val="0"/>
                                      <w:marRight w:val="0"/>
                                      <w:marTop w:val="0"/>
                                      <w:marBottom w:val="0"/>
                                      <w:divBdr>
                                        <w:top w:val="none" w:sz="0" w:space="0" w:color="auto"/>
                                        <w:left w:val="none" w:sz="0" w:space="0" w:color="auto"/>
                                        <w:bottom w:val="none" w:sz="0" w:space="0" w:color="auto"/>
                                        <w:right w:val="none" w:sz="0" w:space="0" w:color="auto"/>
                                      </w:divBdr>
                                      <w:divsChild>
                                        <w:div w:id="48265524">
                                          <w:marLeft w:val="0"/>
                                          <w:marRight w:val="0"/>
                                          <w:marTop w:val="0"/>
                                          <w:marBottom w:val="0"/>
                                          <w:divBdr>
                                            <w:top w:val="none" w:sz="0" w:space="0" w:color="auto"/>
                                            <w:left w:val="none" w:sz="0" w:space="0" w:color="auto"/>
                                            <w:bottom w:val="none" w:sz="0" w:space="0" w:color="auto"/>
                                            <w:right w:val="none" w:sz="0" w:space="0" w:color="auto"/>
                                          </w:divBdr>
                                          <w:divsChild>
                                            <w:div w:id="569392012">
                                              <w:marLeft w:val="0"/>
                                              <w:marRight w:val="0"/>
                                              <w:marTop w:val="0"/>
                                              <w:marBottom w:val="0"/>
                                              <w:divBdr>
                                                <w:top w:val="none" w:sz="0" w:space="0" w:color="auto"/>
                                                <w:left w:val="none" w:sz="0" w:space="0" w:color="auto"/>
                                                <w:bottom w:val="none" w:sz="0" w:space="0" w:color="auto"/>
                                                <w:right w:val="none" w:sz="0" w:space="0" w:color="auto"/>
                                              </w:divBdr>
                                              <w:divsChild>
                                                <w:div w:id="444422051">
                                                  <w:marLeft w:val="0"/>
                                                  <w:marRight w:val="0"/>
                                                  <w:marTop w:val="0"/>
                                                  <w:marBottom w:val="0"/>
                                                  <w:divBdr>
                                                    <w:top w:val="none" w:sz="0" w:space="0" w:color="auto"/>
                                                    <w:left w:val="none" w:sz="0" w:space="0" w:color="auto"/>
                                                    <w:bottom w:val="none" w:sz="0" w:space="0" w:color="auto"/>
                                                    <w:right w:val="none" w:sz="0" w:space="0" w:color="auto"/>
                                                  </w:divBdr>
                                                </w:div>
                                                <w:div w:id="607540037">
                                                  <w:marLeft w:val="0"/>
                                                  <w:marRight w:val="0"/>
                                                  <w:marTop w:val="0"/>
                                                  <w:marBottom w:val="0"/>
                                                  <w:divBdr>
                                                    <w:top w:val="none" w:sz="0" w:space="0" w:color="auto"/>
                                                    <w:left w:val="none" w:sz="0" w:space="0" w:color="auto"/>
                                                    <w:bottom w:val="none" w:sz="0" w:space="0" w:color="auto"/>
                                                    <w:right w:val="none" w:sz="0" w:space="0" w:color="auto"/>
                                                  </w:divBdr>
                                                </w:div>
                                                <w:div w:id="18499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2944612">
      <w:bodyDiv w:val="1"/>
      <w:marLeft w:val="0"/>
      <w:marRight w:val="0"/>
      <w:marTop w:val="0"/>
      <w:marBottom w:val="0"/>
      <w:divBdr>
        <w:top w:val="none" w:sz="0" w:space="0" w:color="auto"/>
        <w:left w:val="none" w:sz="0" w:space="0" w:color="auto"/>
        <w:bottom w:val="none" w:sz="0" w:space="0" w:color="auto"/>
        <w:right w:val="none" w:sz="0" w:space="0" w:color="auto"/>
      </w:divBdr>
      <w:divsChild>
        <w:div w:id="1355498519">
          <w:marLeft w:val="0"/>
          <w:marRight w:val="0"/>
          <w:marTop w:val="0"/>
          <w:marBottom w:val="0"/>
          <w:divBdr>
            <w:top w:val="none" w:sz="0" w:space="0" w:color="auto"/>
            <w:left w:val="none" w:sz="0" w:space="0" w:color="auto"/>
            <w:bottom w:val="none" w:sz="0" w:space="0" w:color="auto"/>
            <w:right w:val="none" w:sz="0" w:space="0" w:color="auto"/>
          </w:divBdr>
          <w:divsChild>
            <w:div w:id="504437961">
              <w:marLeft w:val="0"/>
              <w:marRight w:val="0"/>
              <w:marTop w:val="0"/>
              <w:marBottom w:val="0"/>
              <w:divBdr>
                <w:top w:val="none" w:sz="0" w:space="0" w:color="auto"/>
                <w:left w:val="none" w:sz="0" w:space="0" w:color="auto"/>
                <w:bottom w:val="none" w:sz="0" w:space="0" w:color="auto"/>
                <w:right w:val="none" w:sz="0" w:space="0" w:color="auto"/>
              </w:divBdr>
              <w:divsChild>
                <w:div w:id="1741443899">
                  <w:marLeft w:val="0"/>
                  <w:marRight w:val="0"/>
                  <w:marTop w:val="0"/>
                  <w:marBottom w:val="0"/>
                  <w:divBdr>
                    <w:top w:val="none" w:sz="0" w:space="0" w:color="auto"/>
                    <w:left w:val="none" w:sz="0" w:space="0" w:color="auto"/>
                    <w:bottom w:val="none" w:sz="0" w:space="0" w:color="auto"/>
                    <w:right w:val="none" w:sz="0" w:space="0" w:color="auto"/>
                  </w:divBdr>
                  <w:divsChild>
                    <w:div w:id="174273182">
                      <w:marLeft w:val="0"/>
                      <w:marRight w:val="0"/>
                      <w:marTop w:val="0"/>
                      <w:marBottom w:val="0"/>
                      <w:divBdr>
                        <w:top w:val="none" w:sz="0" w:space="0" w:color="auto"/>
                        <w:left w:val="none" w:sz="0" w:space="0" w:color="auto"/>
                        <w:bottom w:val="none" w:sz="0" w:space="0" w:color="auto"/>
                        <w:right w:val="none" w:sz="0" w:space="0" w:color="auto"/>
                      </w:divBdr>
                      <w:divsChild>
                        <w:div w:id="267929135">
                          <w:marLeft w:val="0"/>
                          <w:marRight w:val="0"/>
                          <w:marTop w:val="0"/>
                          <w:marBottom w:val="0"/>
                          <w:divBdr>
                            <w:top w:val="none" w:sz="0" w:space="0" w:color="auto"/>
                            <w:left w:val="none" w:sz="0" w:space="0" w:color="auto"/>
                            <w:bottom w:val="none" w:sz="0" w:space="0" w:color="auto"/>
                            <w:right w:val="none" w:sz="0" w:space="0" w:color="auto"/>
                          </w:divBdr>
                          <w:divsChild>
                            <w:div w:id="1484814685">
                              <w:marLeft w:val="0"/>
                              <w:marRight w:val="0"/>
                              <w:marTop w:val="0"/>
                              <w:marBottom w:val="0"/>
                              <w:divBdr>
                                <w:top w:val="none" w:sz="0" w:space="0" w:color="auto"/>
                                <w:left w:val="none" w:sz="0" w:space="0" w:color="auto"/>
                                <w:bottom w:val="none" w:sz="0" w:space="0" w:color="auto"/>
                                <w:right w:val="none" w:sz="0" w:space="0" w:color="auto"/>
                              </w:divBdr>
                              <w:divsChild>
                                <w:div w:id="1529752441">
                                  <w:marLeft w:val="0"/>
                                  <w:marRight w:val="0"/>
                                  <w:marTop w:val="0"/>
                                  <w:marBottom w:val="0"/>
                                  <w:divBdr>
                                    <w:top w:val="none" w:sz="0" w:space="0" w:color="auto"/>
                                    <w:left w:val="none" w:sz="0" w:space="0" w:color="auto"/>
                                    <w:bottom w:val="none" w:sz="0" w:space="0" w:color="auto"/>
                                    <w:right w:val="none" w:sz="0" w:space="0" w:color="auto"/>
                                  </w:divBdr>
                                  <w:divsChild>
                                    <w:div w:id="1419401294">
                                      <w:marLeft w:val="0"/>
                                      <w:marRight w:val="0"/>
                                      <w:marTop w:val="0"/>
                                      <w:marBottom w:val="0"/>
                                      <w:divBdr>
                                        <w:top w:val="none" w:sz="0" w:space="0" w:color="auto"/>
                                        <w:left w:val="none" w:sz="0" w:space="0" w:color="auto"/>
                                        <w:bottom w:val="none" w:sz="0" w:space="0" w:color="auto"/>
                                        <w:right w:val="none" w:sz="0" w:space="0" w:color="auto"/>
                                      </w:divBdr>
                                      <w:divsChild>
                                        <w:div w:id="27336124">
                                          <w:marLeft w:val="0"/>
                                          <w:marRight w:val="0"/>
                                          <w:marTop w:val="0"/>
                                          <w:marBottom w:val="0"/>
                                          <w:divBdr>
                                            <w:top w:val="none" w:sz="0" w:space="0" w:color="auto"/>
                                            <w:left w:val="none" w:sz="0" w:space="0" w:color="auto"/>
                                            <w:bottom w:val="none" w:sz="0" w:space="0" w:color="auto"/>
                                            <w:right w:val="none" w:sz="0" w:space="0" w:color="auto"/>
                                          </w:divBdr>
                                          <w:divsChild>
                                            <w:div w:id="1868904805">
                                              <w:marLeft w:val="0"/>
                                              <w:marRight w:val="0"/>
                                              <w:marTop w:val="0"/>
                                              <w:marBottom w:val="0"/>
                                              <w:divBdr>
                                                <w:top w:val="none" w:sz="0" w:space="0" w:color="auto"/>
                                                <w:left w:val="none" w:sz="0" w:space="0" w:color="auto"/>
                                                <w:bottom w:val="none" w:sz="0" w:space="0" w:color="auto"/>
                                                <w:right w:val="none" w:sz="0" w:space="0" w:color="auto"/>
                                              </w:divBdr>
                                              <w:divsChild>
                                                <w:div w:id="689457313">
                                                  <w:marLeft w:val="0"/>
                                                  <w:marRight w:val="0"/>
                                                  <w:marTop w:val="0"/>
                                                  <w:marBottom w:val="0"/>
                                                  <w:divBdr>
                                                    <w:top w:val="none" w:sz="0" w:space="0" w:color="auto"/>
                                                    <w:left w:val="none" w:sz="0" w:space="0" w:color="auto"/>
                                                    <w:bottom w:val="none" w:sz="0" w:space="0" w:color="auto"/>
                                                    <w:right w:val="none" w:sz="0" w:space="0" w:color="auto"/>
                                                  </w:divBdr>
                                                </w:div>
                                                <w:div w:id="796726232">
                                                  <w:marLeft w:val="0"/>
                                                  <w:marRight w:val="0"/>
                                                  <w:marTop w:val="0"/>
                                                  <w:marBottom w:val="0"/>
                                                  <w:divBdr>
                                                    <w:top w:val="none" w:sz="0" w:space="0" w:color="auto"/>
                                                    <w:left w:val="none" w:sz="0" w:space="0" w:color="auto"/>
                                                    <w:bottom w:val="none" w:sz="0" w:space="0" w:color="auto"/>
                                                    <w:right w:val="none" w:sz="0" w:space="0" w:color="auto"/>
                                                  </w:divBdr>
                                                </w:div>
                                                <w:div w:id="16686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6849728">
      <w:bodyDiv w:val="1"/>
      <w:marLeft w:val="0"/>
      <w:marRight w:val="0"/>
      <w:marTop w:val="0"/>
      <w:marBottom w:val="0"/>
      <w:divBdr>
        <w:top w:val="none" w:sz="0" w:space="0" w:color="auto"/>
        <w:left w:val="none" w:sz="0" w:space="0" w:color="auto"/>
        <w:bottom w:val="none" w:sz="0" w:space="0" w:color="auto"/>
        <w:right w:val="none" w:sz="0" w:space="0" w:color="auto"/>
      </w:divBdr>
    </w:div>
    <w:div w:id="1320115467">
      <w:bodyDiv w:val="1"/>
      <w:marLeft w:val="0"/>
      <w:marRight w:val="0"/>
      <w:marTop w:val="0"/>
      <w:marBottom w:val="0"/>
      <w:divBdr>
        <w:top w:val="none" w:sz="0" w:space="0" w:color="auto"/>
        <w:left w:val="none" w:sz="0" w:space="0" w:color="auto"/>
        <w:bottom w:val="none" w:sz="0" w:space="0" w:color="auto"/>
        <w:right w:val="none" w:sz="0" w:space="0" w:color="auto"/>
      </w:divBdr>
      <w:divsChild>
        <w:div w:id="903680880">
          <w:marLeft w:val="0"/>
          <w:marRight w:val="0"/>
          <w:marTop w:val="0"/>
          <w:marBottom w:val="0"/>
          <w:divBdr>
            <w:top w:val="none" w:sz="0" w:space="0" w:color="auto"/>
            <w:left w:val="none" w:sz="0" w:space="0" w:color="auto"/>
            <w:bottom w:val="none" w:sz="0" w:space="0" w:color="auto"/>
            <w:right w:val="none" w:sz="0" w:space="0" w:color="auto"/>
          </w:divBdr>
          <w:divsChild>
            <w:div w:id="538201865">
              <w:marLeft w:val="0"/>
              <w:marRight w:val="0"/>
              <w:marTop w:val="0"/>
              <w:marBottom w:val="0"/>
              <w:divBdr>
                <w:top w:val="none" w:sz="0" w:space="0" w:color="auto"/>
                <w:left w:val="none" w:sz="0" w:space="0" w:color="auto"/>
                <w:bottom w:val="none" w:sz="0" w:space="0" w:color="auto"/>
                <w:right w:val="none" w:sz="0" w:space="0" w:color="auto"/>
              </w:divBdr>
              <w:divsChild>
                <w:div w:id="450829612">
                  <w:marLeft w:val="0"/>
                  <w:marRight w:val="0"/>
                  <w:marTop w:val="0"/>
                  <w:marBottom w:val="0"/>
                  <w:divBdr>
                    <w:top w:val="none" w:sz="0" w:space="0" w:color="auto"/>
                    <w:left w:val="none" w:sz="0" w:space="0" w:color="auto"/>
                    <w:bottom w:val="none" w:sz="0" w:space="0" w:color="auto"/>
                    <w:right w:val="none" w:sz="0" w:space="0" w:color="auto"/>
                  </w:divBdr>
                  <w:divsChild>
                    <w:div w:id="1810704271">
                      <w:marLeft w:val="0"/>
                      <w:marRight w:val="0"/>
                      <w:marTop w:val="0"/>
                      <w:marBottom w:val="0"/>
                      <w:divBdr>
                        <w:top w:val="none" w:sz="0" w:space="0" w:color="auto"/>
                        <w:left w:val="none" w:sz="0" w:space="0" w:color="auto"/>
                        <w:bottom w:val="none" w:sz="0" w:space="0" w:color="auto"/>
                        <w:right w:val="none" w:sz="0" w:space="0" w:color="auto"/>
                      </w:divBdr>
                      <w:divsChild>
                        <w:div w:id="1944415849">
                          <w:marLeft w:val="0"/>
                          <w:marRight w:val="0"/>
                          <w:marTop w:val="0"/>
                          <w:marBottom w:val="0"/>
                          <w:divBdr>
                            <w:top w:val="none" w:sz="0" w:space="0" w:color="auto"/>
                            <w:left w:val="none" w:sz="0" w:space="0" w:color="auto"/>
                            <w:bottom w:val="none" w:sz="0" w:space="0" w:color="auto"/>
                            <w:right w:val="none" w:sz="0" w:space="0" w:color="auto"/>
                          </w:divBdr>
                          <w:divsChild>
                            <w:div w:id="400179935">
                              <w:marLeft w:val="0"/>
                              <w:marRight w:val="0"/>
                              <w:marTop w:val="0"/>
                              <w:marBottom w:val="0"/>
                              <w:divBdr>
                                <w:top w:val="none" w:sz="0" w:space="0" w:color="auto"/>
                                <w:left w:val="none" w:sz="0" w:space="0" w:color="auto"/>
                                <w:bottom w:val="none" w:sz="0" w:space="0" w:color="auto"/>
                                <w:right w:val="none" w:sz="0" w:space="0" w:color="auto"/>
                              </w:divBdr>
                              <w:divsChild>
                                <w:div w:id="1465461947">
                                  <w:marLeft w:val="0"/>
                                  <w:marRight w:val="0"/>
                                  <w:marTop w:val="0"/>
                                  <w:marBottom w:val="0"/>
                                  <w:divBdr>
                                    <w:top w:val="none" w:sz="0" w:space="0" w:color="auto"/>
                                    <w:left w:val="none" w:sz="0" w:space="0" w:color="auto"/>
                                    <w:bottom w:val="none" w:sz="0" w:space="0" w:color="auto"/>
                                    <w:right w:val="none" w:sz="0" w:space="0" w:color="auto"/>
                                  </w:divBdr>
                                  <w:divsChild>
                                    <w:div w:id="1362628214">
                                      <w:marLeft w:val="0"/>
                                      <w:marRight w:val="0"/>
                                      <w:marTop w:val="0"/>
                                      <w:marBottom w:val="0"/>
                                      <w:divBdr>
                                        <w:top w:val="none" w:sz="0" w:space="0" w:color="auto"/>
                                        <w:left w:val="none" w:sz="0" w:space="0" w:color="auto"/>
                                        <w:bottom w:val="none" w:sz="0" w:space="0" w:color="auto"/>
                                        <w:right w:val="none" w:sz="0" w:space="0" w:color="auto"/>
                                      </w:divBdr>
                                      <w:divsChild>
                                        <w:div w:id="419721930">
                                          <w:marLeft w:val="0"/>
                                          <w:marRight w:val="0"/>
                                          <w:marTop w:val="0"/>
                                          <w:marBottom w:val="0"/>
                                          <w:divBdr>
                                            <w:top w:val="none" w:sz="0" w:space="0" w:color="auto"/>
                                            <w:left w:val="none" w:sz="0" w:space="0" w:color="auto"/>
                                            <w:bottom w:val="none" w:sz="0" w:space="0" w:color="auto"/>
                                            <w:right w:val="none" w:sz="0" w:space="0" w:color="auto"/>
                                          </w:divBdr>
                                          <w:divsChild>
                                            <w:div w:id="1962959416">
                                              <w:marLeft w:val="0"/>
                                              <w:marRight w:val="0"/>
                                              <w:marTop w:val="0"/>
                                              <w:marBottom w:val="0"/>
                                              <w:divBdr>
                                                <w:top w:val="none" w:sz="0" w:space="0" w:color="auto"/>
                                                <w:left w:val="none" w:sz="0" w:space="0" w:color="auto"/>
                                                <w:bottom w:val="none" w:sz="0" w:space="0" w:color="auto"/>
                                                <w:right w:val="none" w:sz="0" w:space="0" w:color="auto"/>
                                              </w:divBdr>
                                              <w:divsChild>
                                                <w:div w:id="759300652">
                                                  <w:marLeft w:val="0"/>
                                                  <w:marRight w:val="0"/>
                                                  <w:marTop w:val="0"/>
                                                  <w:marBottom w:val="0"/>
                                                  <w:divBdr>
                                                    <w:top w:val="none" w:sz="0" w:space="0" w:color="auto"/>
                                                    <w:left w:val="none" w:sz="0" w:space="0" w:color="auto"/>
                                                    <w:bottom w:val="none" w:sz="0" w:space="0" w:color="auto"/>
                                                    <w:right w:val="none" w:sz="0" w:space="0" w:color="auto"/>
                                                  </w:divBdr>
                                                </w:div>
                                                <w:div w:id="17159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285595">
      <w:bodyDiv w:val="1"/>
      <w:marLeft w:val="0"/>
      <w:marRight w:val="0"/>
      <w:marTop w:val="0"/>
      <w:marBottom w:val="0"/>
      <w:divBdr>
        <w:top w:val="none" w:sz="0" w:space="0" w:color="auto"/>
        <w:left w:val="none" w:sz="0" w:space="0" w:color="auto"/>
        <w:bottom w:val="none" w:sz="0" w:space="0" w:color="auto"/>
        <w:right w:val="none" w:sz="0" w:space="0" w:color="auto"/>
      </w:divBdr>
      <w:divsChild>
        <w:div w:id="375740514">
          <w:marLeft w:val="0"/>
          <w:marRight w:val="0"/>
          <w:marTop w:val="0"/>
          <w:marBottom w:val="0"/>
          <w:divBdr>
            <w:top w:val="none" w:sz="0" w:space="0" w:color="auto"/>
            <w:left w:val="none" w:sz="0" w:space="0" w:color="auto"/>
            <w:bottom w:val="none" w:sz="0" w:space="0" w:color="auto"/>
            <w:right w:val="none" w:sz="0" w:space="0" w:color="auto"/>
          </w:divBdr>
          <w:divsChild>
            <w:div w:id="1258094903">
              <w:marLeft w:val="0"/>
              <w:marRight w:val="0"/>
              <w:marTop w:val="0"/>
              <w:marBottom w:val="0"/>
              <w:divBdr>
                <w:top w:val="none" w:sz="0" w:space="0" w:color="auto"/>
                <w:left w:val="none" w:sz="0" w:space="0" w:color="auto"/>
                <w:bottom w:val="none" w:sz="0" w:space="0" w:color="auto"/>
                <w:right w:val="none" w:sz="0" w:space="0" w:color="auto"/>
              </w:divBdr>
              <w:divsChild>
                <w:div w:id="404377054">
                  <w:marLeft w:val="0"/>
                  <w:marRight w:val="0"/>
                  <w:marTop w:val="0"/>
                  <w:marBottom w:val="0"/>
                  <w:divBdr>
                    <w:top w:val="none" w:sz="0" w:space="0" w:color="auto"/>
                    <w:left w:val="none" w:sz="0" w:space="0" w:color="auto"/>
                    <w:bottom w:val="none" w:sz="0" w:space="0" w:color="auto"/>
                    <w:right w:val="none" w:sz="0" w:space="0" w:color="auto"/>
                  </w:divBdr>
                  <w:divsChild>
                    <w:div w:id="97065729">
                      <w:marLeft w:val="0"/>
                      <w:marRight w:val="0"/>
                      <w:marTop w:val="0"/>
                      <w:marBottom w:val="0"/>
                      <w:divBdr>
                        <w:top w:val="none" w:sz="0" w:space="0" w:color="auto"/>
                        <w:left w:val="none" w:sz="0" w:space="0" w:color="auto"/>
                        <w:bottom w:val="none" w:sz="0" w:space="0" w:color="auto"/>
                        <w:right w:val="none" w:sz="0" w:space="0" w:color="auto"/>
                      </w:divBdr>
                      <w:divsChild>
                        <w:div w:id="1847133174">
                          <w:marLeft w:val="0"/>
                          <w:marRight w:val="0"/>
                          <w:marTop w:val="0"/>
                          <w:marBottom w:val="0"/>
                          <w:divBdr>
                            <w:top w:val="none" w:sz="0" w:space="0" w:color="auto"/>
                            <w:left w:val="none" w:sz="0" w:space="0" w:color="auto"/>
                            <w:bottom w:val="none" w:sz="0" w:space="0" w:color="auto"/>
                            <w:right w:val="none" w:sz="0" w:space="0" w:color="auto"/>
                          </w:divBdr>
                          <w:divsChild>
                            <w:div w:id="1293902187">
                              <w:marLeft w:val="0"/>
                              <w:marRight w:val="0"/>
                              <w:marTop w:val="0"/>
                              <w:marBottom w:val="0"/>
                              <w:divBdr>
                                <w:top w:val="none" w:sz="0" w:space="0" w:color="auto"/>
                                <w:left w:val="none" w:sz="0" w:space="0" w:color="auto"/>
                                <w:bottom w:val="none" w:sz="0" w:space="0" w:color="auto"/>
                                <w:right w:val="none" w:sz="0" w:space="0" w:color="auto"/>
                              </w:divBdr>
                              <w:divsChild>
                                <w:div w:id="1313026987">
                                  <w:marLeft w:val="0"/>
                                  <w:marRight w:val="0"/>
                                  <w:marTop w:val="0"/>
                                  <w:marBottom w:val="0"/>
                                  <w:divBdr>
                                    <w:top w:val="none" w:sz="0" w:space="0" w:color="auto"/>
                                    <w:left w:val="none" w:sz="0" w:space="0" w:color="auto"/>
                                    <w:bottom w:val="none" w:sz="0" w:space="0" w:color="auto"/>
                                    <w:right w:val="none" w:sz="0" w:space="0" w:color="auto"/>
                                  </w:divBdr>
                                  <w:divsChild>
                                    <w:div w:id="1624965839">
                                      <w:marLeft w:val="0"/>
                                      <w:marRight w:val="0"/>
                                      <w:marTop w:val="0"/>
                                      <w:marBottom w:val="0"/>
                                      <w:divBdr>
                                        <w:top w:val="none" w:sz="0" w:space="0" w:color="auto"/>
                                        <w:left w:val="none" w:sz="0" w:space="0" w:color="auto"/>
                                        <w:bottom w:val="none" w:sz="0" w:space="0" w:color="auto"/>
                                        <w:right w:val="none" w:sz="0" w:space="0" w:color="auto"/>
                                      </w:divBdr>
                                      <w:divsChild>
                                        <w:div w:id="751857240">
                                          <w:marLeft w:val="0"/>
                                          <w:marRight w:val="0"/>
                                          <w:marTop w:val="0"/>
                                          <w:marBottom w:val="0"/>
                                          <w:divBdr>
                                            <w:top w:val="none" w:sz="0" w:space="0" w:color="auto"/>
                                            <w:left w:val="none" w:sz="0" w:space="0" w:color="auto"/>
                                            <w:bottom w:val="none" w:sz="0" w:space="0" w:color="auto"/>
                                            <w:right w:val="none" w:sz="0" w:space="0" w:color="auto"/>
                                          </w:divBdr>
                                          <w:divsChild>
                                            <w:div w:id="1053695700">
                                              <w:marLeft w:val="0"/>
                                              <w:marRight w:val="0"/>
                                              <w:marTop w:val="0"/>
                                              <w:marBottom w:val="0"/>
                                              <w:divBdr>
                                                <w:top w:val="none" w:sz="0" w:space="0" w:color="auto"/>
                                                <w:left w:val="none" w:sz="0" w:space="0" w:color="auto"/>
                                                <w:bottom w:val="none" w:sz="0" w:space="0" w:color="auto"/>
                                                <w:right w:val="none" w:sz="0" w:space="0" w:color="auto"/>
                                              </w:divBdr>
                                              <w:divsChild>
                                                <w:div w:id="8879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807618">
      <w:bodyDiv w:val="1"/>
      <w:marLeft w:val="0"/>
      <w:marRight w:val="0"/>
      <w:marTop w:val="0"/>
      <w:marBottom w:val="0"/>
      <w:divBdr>
        <w:top w:val="none" w:sz="0" w:space="0" w:color="auto"/>
        <w:left w:val="none" w:sz="0" w:space="0" w:color="auto"/>
        <w:bottom w:val="none" w:sz="0" w:space="0" w:color="auto"/>
        <w:right w:val="none" w:sz="0" w:space="0" w:color="auto"/>
      </w:divBdr>
    </w:div>
    <w:div w:id="1409226454">
      <w:bodyDiv w:val="1"/>
      <w:marLeft w:val="0"/>
      <w:marRight w:val="0"/>
      <w:marTop w:val="0"/>
      <w:marBottom w:val="0"/>
      <w:divBdr>
        <w:top w:val="none" w:sz="0" w:space="0" w:color="auto"/>
        <w:left w:val="none" w:sz="0" w:space="0" w:color="auto"/>
        <w:bottom w:val="none" w:sz="0" w:space="0" w:color="auto"/>
        <w:right w:val="none" w:sz="0" w:space="0" w:color="auto"/>
      </w:divBdr>
      <w:divsChild>
        <w:div w:id="600141450">
          <w:marLeft w:val="0"/>
          <w:marRight w:val="0"/>
          <w:marTop w:val="0"/>
          <w:marBottom w:val="0"/>
          <w:divBdr>
            <w:top w:val="none" w:sz="0" w:space="0" w:color="auto"/>
            <w:left w:val="none" w:sz="0" w:space="0" w:color="auto"/>
            <w:bottom w:val="none" w:sz="0" w:space="0" w:color="auto"/>
            <w:right w:val="none" w:sz="0" w:space="0" w:color="auto"/>
          </w:divBdr>
          <w:divsChild>
            <w:div w:id="514540633">
              <w:marLeft w:val="0"/>
              <w:marRight w:val="0"/>
              <w:marTop w:val="0"/>
              <w:marBottom w:val="0"/>
              <w:divBdr>
                <w:top w:val="none" w:sz="0" w:space="0" w:color="auto"/>
                <w:left w:val="none" w:sz="0" w:space="0" w:color="auto"/>
                <w:bottom w:val="none" w:sz="0" w:space="0" w:color="auto"/>
                <w:right w:val="none" w:sz="0" w:space="0" w:color="auto"/>
              </w:divBdr>
              <w:divsChild>
                <w:div w:id="371881556">
                  <w:marLeft w:val="0"/>
                  <w:marRight w:val="0"/>
                  <w:marTop w:val="0"/>
                  <w:marBottom w:val="0"/>
                  <w:divBdr>
                    <w:top w:val="none" w:sz="0" w:space="0" w:color="auto"/>
                    <w:left w:val="none" w:sz="0" w:space="0" w:color="auto"/>
                    <w:bottom w:val="none" w:sz="0" w:space="0" w:color="auto"/>
                    <w:right w:val="none" w:sz="0" w:space="0" w:color="auto"/>
                  </w:divBdr>
                  <w:divsChild>
                    <w:div w:id="94061510">
                      <w:marLeft w:val="0"/>
                      <w:marRight w:val="0"/>
                      <w:marTop w:val="0"/>
                      <w:marBottom w:val="0"/>
                      <w:divBdr>
                        <w:top w:val="none" w:sz="0" w:space="0" w:color="auto"/>
                        <w:left w:val="none" w:sz="0" w:space="0" w:color="auto"/>
                        <w:bottom w:val="none" w:sz="0" w:space="0" w:color="auto"/>
                        <w:right w:val="none" w:sz="0" w:space="0" w:color="auto"/>
                      </w:divBdr>
                      <w:divsChild>
                        <w:div w:id="169100236">
                          <w:marLeft w:val="0"/>
                          <w:marRight w:val="0"/>
                          <w:marTop w:val="0"/>
                          <w:marBottom w:val="0"/>
                          <w:divBdr>
                            <w:top w:val="none" w:sz="0" w:space="0" w:color="auto"/>
                            <w:left w:val="none" w:sz="0" w:space="0" w:color="auto"/>
                            <w:bottom w:val="none" w:sz="0" w:space="0" w:color="auto"/>
                            <w:right w:val="none" w:sz="0" w:space="0" w:color="auto"/>
                          </w:divBdr>
                          <w:divsChild>
                            <w:div w:id="2023587676">
                              <w:marLeft w:val="0"/>
                              <w:marRight w:val="0"/>
                              <w:marTop w:val="0"/>
                              <w:marBottom w:val="0"/>
                              <w:divBdr>
                                <w:top w:val="none" w:sz="0" w:space="0" w:color="auto"/>
                                <w:left w:val="none" w:sz="0" w:space="0" w:color="auto"/>
                                <w:bottom w:val="none" w:sz="0" w:space="0" w:color="auto"/>
                                <w:right w:val="none" w:sz="0" w:space="0" w:color="auto"/>
                              </w:divBdr>
                              <w:divsChild>
                                <w:div w:id="668679979">
                                  <w:marLeft w:val="0"/>
                                  <w:marRight w:val="0"/>
                                  <w:marTop w:val="0"/>
                                  <w:marBottom w:val="0"/>
                                  <w:divBdr>
                                    <w:top w:val="none" w:sz="0" w:space="0" w:color="auto"/>
                                    <w:left w:val="none" w:sz="0" w:space="0" w:color="auto"/>
                                    <w:bottom w:val="none" w:sz="0" w:space="0" w:color="auto"/>
                                    <w:right w:val="none" w:sz="0" w:space="0" w:color="auto"/>
                                  </w:divBdr>
                                  <w:divsChild>
                                    <w:div w:id="1215894467">
                                      <w:marLeft w:val="0"/>
                                      <w:marRight w:val="0"/>
                                      <w:marTop w:val="0"/>
                                      <w:marBottom w:val="0"/>
                                      <w:divBdr>
                                        <w:top w:val="none" w:sz="0" w:space="0" w:color="auto"/>
                                        <w:left w:val="none" w:sz="0" w:space="0" w:color="auto"/>
                                        <w:bottom w:val="none" w:sz="0" w:space="0" w:color="auto"/>
                                        <w:right w:val="none" w:sz="0" w:space="0" w:color="auto"/>
                                      </w:divBdr>
                                      <w:divsChild>
                                        <w:div w:id="1762556128">
                                          <w:marLeft w:val="0"/>
                                          <w:marRight w:val="0"/>
                                          <w:marTop w:val="0"/>
                                          <w:marBottom w:val="0"/>
                                          <w:divBdr>
                                            <w:top w:val="none" w:sz="0" w:space="0" w:color="auto"/>
                                            <w:left w:val="none" w:sz="0" w:space="0" w:color="auto"/>
                                            <w:bottom w:val="none" w:sz="0" w:space="0" w:color="auto"/>
                                            <w:right w:val="none" w:sz="0" w:space="0" w:color="auto"/>
                                          </w:divBdr>
                                          <w:divsChild>
                                            <w:div w:id="103500431">
                                              <w:marLeft w:val="0"/>
                                              <w:marRight w:val="0"/>
                                              <w:marTop w:val="0"/>
                                              <w:marBottom w:val="0"/>
                                              <w:divBdr>
                                                <w:top w:val="none" w:sz="0" w:space="0" w:color="auto"/>
                                                <w:left w:val="none" w:sz="0" w:space="0" w:color="auto"/>
                                                <w:bottom w:val="none" w:sz="0" w:space="0" w:color="auto"/>
                                                <w:right w:val="none" w:sz="0" w:space="0" w:color="auto"/>
                                              </w:divBdr>
                                              <w:divsChild>
                                                <w:div w:id="271717425">
                                                  <w:marLeft w:val="0"/>
                                                  <w:marRight w:val="0"/>
                                                  <w:marTop w:val="0"/>
                                                  <w:marBottom w:val="0"/>
                                                  <w:divBdr>
                                                    <w:top w:val="none" w:sz="0" w:space="0" w:color="auto"/>
                                                    <w:left w:val="none" w:sz="0" w:space="0" w:color="auto"/>
                                                    <w:bottom w:val="none" w:sz="0" w:space="0" w:color="auto"/>
                                                    <w:right w:val="none" w:sz="0" w:space="0" w:color="auto"/>
                                                  </w:divBdr>
                                                </w:div>
                                                <w:div w:id="741756409">
                                                  <w:marLeft w:val="0"/>
                                                  <w:marRight w:val="0"/>
                                                  <w:marTop w:val="0"/>
                                                  <w:marBottom w:val="0"/>
                                                  <w:divBdr>
                                                    <w:top w:val="none" w:sz="0" w:space="0" w:color="auto"/>
                                                    <w:left w:val="none" w:sz="0" w:space="0" w:color="auto"/>
                                                    <w:bottom w:val="none" w:sz="0" w:space="0" w:color="auto"/>
                                                    <w:right w:val="none" w:sz="0" w:space="0" w:color="auto"/>
                                                  </w:divBdr>
                                                </w:div>
                                                <w:div w:id="785083403">
                                                  <w:marLeft w:val="0"/>
                                                  <w:marRight w:val="0"/>
                                                  <w:marTop w:val="0"/>
                                                  <w:marBottom w:val="0"/>
                                                  <w:divBdr>
                                                    <w:top w:val="none" w:sz="0" w:space="0" w:color="auto"/>
                                                    <w:left w:val="none" w:sz="0" w:space="0" w:color="auto"/>
                                                    <w:bottom w:val="none" w:sz="0" w:space="0" w:color="auto"/>
                                                    <w:right w:val="none" w:sz="0" w:space="0" w:color="auto"/>
                                                  </w:divBdr>
                                                </w:div>
                                                <w:div w:id="1728453660">
                                                  <w:marLeft w:val="0"/>
                                                  <w:marRight w:val="0"/>
                                                  <w:marTop w:val="0"/>
                                                  <w:marBottom w:val="0"/>
                                                  <w:divBdr>
                                                    <w:top w:val="none" w:sz="0" w:space="0" w:color="auto"/>
                                                    <w:left w:val="none" w:sz="0" w:space="0" w:color="auto"/>
                                                    <w:bottom w:val="none" w:sz="0" w:space="0" w:color="auto"/>
                                                    <w:right w:val="none" w:sz="0" w:space="0" w:color="auto"/>
                                                  </w:divBdr>
                                                </w:div>
                                                <w:div w:id="19807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8764417">
      <w:bodyDiv w:val="1"/>
      <w:marLeft w:val="0"/>
      <w:marRight w:val="0"/>
      <w:marTop w:val="0"/>
      <w:marBottom w:val="0"/>
      <w:divBdr>
        <w:top w:val="none" w:sz="0" w:space="0" w:color="auto"/>
        <w:left w:val="none" w:sz="0" w:space="0" w:color="auto"/>
        <w:bottom w:val="none" w:sz="0" w:space="0" w:color="auto"/>
        <w:right w:val="none" w:sz="0" w:space="0" w:color="auto"/>
      </w:divBdr>
      <w:divsChild>
        <w:div w:id="3096758">
          <w:marLeft w:val="0"/>
          <w:marRight w:val="0"/>
          <w:marTop w:val="0"/>
          <w:marBottom w:val="0"/>
          <w:divBdr>
            <w:top w:val="none" w:sz="0" w:space="0" w:color="auto"/>
            <w:left w:val="none" w:sz="0" w:space="0" w:color="auto"/>
            <w:bottom w:val="none" w:sz="0" w:space="0" w:color="auto"/>
            <w:right w:val="none" w:sz="0" w:space="0" w:color="auto"/>
          </w:divBdr>
        </w:div>
        <w:div w:id="17121335">
          <w:marLeft w:val="0"/>
          <w:marRight w:val="0"/>
          <w:marTop w:val="0"/>
          <w:marBottom w:val="0"/>
          <w:divBdr>
            <w:top w:val="none" w:sz="0" w:space="0" w:color="auto"/>
            <w:left w:val="none" w:sz="0" w:space="0" w:color="auto"/>
            <w:bottom w:val="none" w:sz="0" w:space="0" w:color="auto"/>
            <w:right w:val="none" w:sz="0" w:space="0" w:color="auto"/>
          </w:divBdr>
        </w:div>
        <w:div w:id="19359677">
          <w:marLeft w:val="0"/>
          <w:marRight w:val="0"/>
          <w:marTop w:val="0"/>
          <w:marBottom w:val="0"/>
          <w:divBdr>
            <w:top w:val="none" w:sz="0" w:space="0" w:color="auto"/>
            <w:left w:val="none" w:sz="0" w:space="0" w:color="auto"/>
            <w:bottom w:val="none" w:sz="0" w:space="0" w:color="auto"/>
            <w:right w:val="none" w:sz="0" w:space="0" w:color="auto"/>
          </w:divBdr>
        </w:div>
        <w:div w:id="716584443">
          <w:marLeft w:val="0"/>
          <w:marRight w:val="0"/>
          <w:marTop w:val="0"/>
          <w:marBottom w:val="0"/>
          <w:divBdr>
            <w:top w:val="none" w:sz="0" w:space="0" w:color="auto"/>
            <w:left w:val="none" w:sz="0" w:space="0" w:color="auto"/>
            <w:bottom w:val="none" w:sz="0" w:space="0" w:color="auto"/>
            <w:right w:val="none" w:sz="0" w:space="0" w:color="auto"/>
          </w:divBdr>
        </w:div>
        <w:div w:id="1705251330">
          <w:marLeft w:val="0"/>
          <w:marRight w:val="0"/>
          <w:marTop w:val="0"/>
          <w:marBottom w:val="0"/>
          <w:divBdr>
            <w:top w:val="none" w:sz="0" w:space="0" w:color="auto"/>
            <w:left w:val="none" w:sz="0" w:space="0" w:color="auto"/>
            <w:bottom w:val="none" w:sz="0" w:space="0" w:color="auto"/>
            <w:right w:val="none" w:sz="0" w:space="0" w:color="auto"/>
          </w:divBdr>
        </w:div>
        <w:div w:id="1722092835">
          <w:marLeft w:val="0"/>
          <w:marRight w:val="0"/>
          <w:marTop w:val="0"/>
          <w:marBottom w:val="0"/>
          <w:divBdr>
            <w:top w:val="none" w:sz="0" w:space="0" w:color="auto"/>
            <w:left w:val="none" w:sz="0" w:space="0" w:color="auto"/>
            <w:bottom w:val="none" w:sz="0" w:space="0" w:color="auto"/>
            <w:right w:val="none" w:sz="0" w:space="0" w:color="auto"/>
          </w:divBdr>
        </w:div>
        <w:div w:id="1966696228">
          <w:marLeft w:val="0"/>
          <w:marRight w:val="0"/>
          <w:marTop w:val="0"/>
          <w:marBottom w:val="0"/>
          <w:divBdr>
            <w:top w:val="none" w:sz="0" w:space="0" w:color="auto"/>
            <w:left w:val="none" w:sz="0" w:space="0" w:color="auto"/>
            <w:bottom w:val="none" w:sz="0" w:space="0" w:color="auto"/>
            <w:right w:val="none" w:sz="0" w:space="0" w:color="auto"/>
          </w:divBdr>
        </w:div>
        <w:div w:id="2147232421">
          <w:marLeft w:val="0"/>
          <w:marRight w:val="0"/>
          <w:marTop w:val="0"/>
          <w:marBottom w:val="0"/>
          <w:divBdr>
            <w:top w:val="none" w:sz="0" w:space="0" w:color="auto"/>
            <w:left w:val="none" w:sz="0" w:space="0" w:color="auto"/>
            <w:bottom w:val="none" w:sz="0" w:space="0" w:color="auto"/>
            <w:right w:val="none" w:sz="0" w:space="0" w:color="auto"/>
          </w:divBdr>
        </w:div>
      </w:divsChild>
    </w:div>
    <w:div w:id="1601185643">
      <w:bodyDiv w:val="1"/>
      <w:marLeft w:val="0"/>
      <w:marRight w:val="0"/>
      <w:marTop w:val="0"/>
      <w:marBottom w:val="0"/>
      <w:divBdr>
        <w:top w:val="none" w:sz="0" w:space="0" w:color="auto"/>
        <w:left w:val="none" w:sz="0" w:space="0" w:color="auto"/>
        <w:bottom w:val="none" w:sz="0" w:space="0" w:color="auto"/>
        <w:right w:val="none" w:sz="0" w:space="0" w:color="auto"/>
      </w:divBdr>
      <w:divsChild>
        <w:div w:id="1606840187">
          <w:marLeft w:val="0"/>
          <w:marRight w:val="0"/>
          <w:marTop w:val="0"/>
          <w:marBottom w:val="0"/>
          <w:divBdr>
            <w:top w:val="none" w:sz="0" w:space="0" w:color="auto"/>
            <w:left w:val="none" w:sz="0" w:space="0" w:color="auto"/>
            <w:bottom w:val="none" w:sz="0" w:space="0" w:color="auto"/>
            <w:right w:val="none" w:sz="0" w:space="0" w:color="auto"/>
          </w:divBdr>
          <w:divsChild>
            <w:div w:id="1236892656">
              <w:marLeft w:val="0"/>
              <w:marRight w:val="0"/>
              <w:marTop w:val="0"/>
              <w:marBottom w:val="0"/>
              <w:divBdr>
                <w:top w:val="none" w:sz="0" w:space="0" w:color="auto"/>
                <w:left w:val="none" w:sz="0" w:space="0" w:color="auto"/>
                <w:bottom w:val="none" w:sz="0" w:space="0" w:color="auto"/>
                <w:right w:val="none" w:sz="0" w:space="0" w:color="auto"/>
              </w:divBdr>
              <w:divsChild>
                <w:div w:id="1223834837">
                  <w:marLeft w:val="0"/>
                  <w:marRight w:val="0"/>
                  <w:marTop w:val="0"/>
                  <w:marBottom w:val="0"/>
                  <w:divBdr>
                    <w:top w:val="none" w:sz="0" w:space="0" w:color="auto"/>
                    <w:left w:val="none" w:sz="0" w:space="0" w:color="auto"/>
                    <w:bottom w:val="none" w:sz="0" w:space="0" w:color="auto"/>
                    <w:right w:val="none" w:sz="0" w:space="0" w:color="auto"/>
                  </w:divBdr>
                  <w:divsChild>
                    <w:div w:id="922683241">
                      <w:marLeft w:val="0"/>
                      <w:marRight w:val="0"/>
                      <w:marTop w:val="0"/>
                      <w:marBottom w:val="0"/>
                      <w:divBdr>
                        <w:top w:val="none" w:sz="0" w:space="0" w:color="auto"/>
                        <w:left w:val="none" w:sz="0" w:space="0" w:color="auto"/>
                        <w:bottom w:val="none" w:sz="0" w:space="0" w:color="auto"/>
                        <w:right w:val="none" w:sz="0" w:space="0" w:color="auto"/>
                      </w:divBdr>
                      <w:divsChild>
                        <w:div w:id="2039431337">
                          <w:marLeft w:val="0"/>
                          <w:marRight w:val="0"/>
                          <w:marTop w:val="0"/>
                          <w:marBottom w:val="0"/>
                          <w:divBdr>
                            <w:top w:val="none" w:sz="0" w:space="0" w:color="auto"/>
                            <w:left w:val="none" w:sz="0" w:space="0" w:color="auto"/>
                            <w:bottom w:val="none" w:sz="0" w:space="0" w:color="auto"/>
                            <w:right w:val="none" w:sz="0" w:space="0" w:color="auto"/>
                          </w:divBdr>
                          <w:divsChild>
                            <w:div w:id="624047728">
                              <w:marLeft w:val="0"/>
                              <w:marRight w:val="0"/>
                              <w:marTop w:val="0"/>
                              <w:marBottom w:val="0"/>
                              <w:divBdr>
                                <w:top w:val="none" w:sz="0" w:space="0" w:color="auto"/>
                                <w:left w:val="none" w:sz="0" w:space="0" w:color="auto"/>
                                <w:bottom w:val="none" w:sz="0" w:space="0" w:color="auto"/>
                                <w:right w:val="none" w:sz="0" w:space="0" w:color="auto"/>
                              </w:divBdr>
                              <w:divsChild>
                                <w:div w:id="62535511">
                                  <w:marLeft w:val="0"/>
                                  <w:marRight w:val="0"/>
                                  <w:marTop w:val="0"/>
                                  <w:marBottom w:val="0"/>
                                  <w:divBdr>
                                    <w:top w:val="none" w:sz="0" w:space="0" w:color="auto"/>
                                    <w:left w:val="none" w:sz="0" w:space="0" w:color="auto"/>
                                    <w:bottom w:val="none" w:sz="0" w:space="0" w:color="auto"/>
                                    <w:right w:val="none" w:sz="0" w:space="0" w:color="auto"/>
                                  </w:divBdr>
                                  <w:divsChild>
                                    <w:div w:id="233930197">
                                      <w:marLeft w:val="0"/>
                                      <w:marRight w:val="0"/>
                                      <w:marTop w:val="0"/>
                                      <w:marBottom w:val="0"/>
                                      <w:divBdr>
                                        <w:top w:val="none" w:sz="0" w:space="0" w:color="auto"/>
                                        <w:left w:val="none" w:sz="0" w:space="0" w:color="auto"/>
                                        <w:bottom w:val="none" w:sz="0" w:space="0" w:color="auto"/>
                                        <w:right w:val="none" w:sz="0" w:space="0" w:color="auto"/>
                                      </w:divBdr>
                                      <w:divsChild>
                                        <w:div w:id="816798910">
                                          <w:marLeft w:val="0"/>
                                          <w:marRight w:val="0"/>
                                          <w:marTop w:val="0"/>
                                          <w:marBottom w:val="0"/>
                                          <w:divBdr>
                                            <w:top w:val="none" w:sz="0" w:space="0" w:color="auto"/>
                                            <w:left w:val="none" w:sz="0" w:space="0" w:color="auto"/>
                                            <w:bottom w:val="none" w:sz="0" w:space="0" w:color="auto"/>
                                            <w:right w:val="none" w:sz="0" w:space="0" w:color="auto"/>
                                          </w:divBdr>
                                          <w:divsChild>
                                            <w:div w:id="1543202711">
                                              <w:marLeft w:val="0"/>
                                              <w:marRight w:val="0"/>
                                              <w:marTop w:val="0"/>
                                              <w:marBottom w:val="0"/>
                                              <w:divBdr>
                                                <w:top w:val="none" w:sz="0" w:space="0" w:color="auto"/>
                                                <w:left w:val="none" w:sz="0" w:space="0" w:color="auto"/>
                                                <w:bottom w:val="none" w:sz="0" w:space="0" w:color="auto"/>
                                                <w:right w:val="none" w:sz="0" w:space="0" w:color="auto"/>
                                              </w:divBdr>
                                              <w:divsChild>
                                                <w:div w:id="618680741">
                                                  <w:marLeft w:val="0"/>
                                                  <w:marRight w:val="0"/>
                                                  <w:marTop w:val="0"/>
                                                  <w:marBottom w:val="0"/>
                                                  <w:divBdr>
                                                    <w:top w:val="none" w:sz="0" w:space="0" w:color="auto"/>
                                                    <w:left w:val="none" w:sz="0" w:space="0" w:color="auto"/>
                                                    <w:bottom w:val="none" w:sz="0" w:space="0" w:color="auto"/>
                                                    <w:right w:val="none" w:sz="0" w:space="0" w:color="auto"/>
                                                  </w:divBdr>
                                                </w:div>
                                                <w:div w:id="1044210801">
                                                  <w:marLeft w:val="0"/>
                                                  <w:marRight w:val="0"/>
                                                  <w:marTop w:val="0"/>
                                                  <w:marBottom w:val="0"/>
                                                  <w:divBdr>
                                                    <w:top w:val="none" w:sz="0" w:space="0" w:color="auto"/>
                                                    <w:left w:val="none" w:sz="0" w:space="0" w:color="auto"/>
                                                    <w:bottom w:val="none" w:sz="0" w:space="0" w:color="auto"/>
                                                    <w:right w:val="none" w:sz="0" w:space="0" w:color="auto"/>
                                                  </w:divBdr>
                                                </w:div>
                                                <w:div w:id="1125079028">
                                                  <w:marLeft w:val="0"/>
                                                  <w:marRight w:val="0"/>
                                                  <w:marTop w:val="0"/>
                                                  <w:marBottom w:val="0"/>
                                                  <w:divBdr>
                                                    <w:top w:val="none" w:sz="0" w:space="0" w:color="auto"/>
                                                    <w:left w:val="none" w:sz="0" w:space="0" w:color="auto"/>
                                                    <w:bottom w:val="none" w:sz="0" w:space="0" w:color="auto"/>
                                                    <w:right w:val="none" w:sz="0" w:space="0" w:color="auto"/>
                                                  </w:divBdr>
                                                </w:div>
                                                <w:div w:id="1466585993">
                                                  <w:marLeft w:val="0"/>
                                                  <w:marRight w:val="0"/>
                                                  <w:marTop w:val="0"/>
                                                  <w:marBottom w:val="0"/>
                                                  <w:divBdr>
                                                    <w:top w:val="none" w:sz="0" w:space="0" w:color="auto"/>
                                                    <w:left w:val="none" w:sz="0" w:space="0" w:color="auto"/>
                                                    <w:bottom w:val="none" w:sz="0" w:space="0" w:color="auto"/>
                                                    <w:right w:val="none" w:sz="0" w:space="0" w:color="auto"/>
                                                  </w:divBdr>
                                                </w:div>
                                                <w:div w:id="18909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7847434">
      <w:bodyDiv w:val="1"/>
      <w:marLeft w:val="0"/>
      <w:marRight w:val="0"/>
      <w:marTop w:val="0"/>
      <w:marBottom w:val="0"/>
      <w:divBdr>
        <w:top w:val="none" w:sz="0" w:space="0" w:color="auto"/>
        <w:left w:val="none" w:sz="0" w:space="0" w:color="auto"/>
        <w:bottom w:val="none" w:sz="0" w:space="0" w:color="auto"/>
        <w:right w:val="none" w:sz="0" w:space="0" w:color="auto"/>
      </w:divBdr>
      <w:divsChild>
        <w:div w:id="481510294">
          <w:marLeft w:val="0"/>
          <w:marRight w:val="0"/>
          <w:marTop w:val="0"/>
          <w:marBottom w:val="300"/>
          <w:divBdr>
            <w:top w:val="none" w:sz="0" w:space="0" w:color="auto"/>
            <w:left w:val="none" w:sz="0" w:space="0" w:color="auto"/>
            <w:bottom w:val="none" w:sz="0" w:space="0" w:color="auto"/>
            <w:right w:val="none" w:sz="0" w:space="0" w:color="auto"/>
          </w:divBdr>
          <w:divsChild>
            <w:div w:id="774983349">
              <w:marLeft w:val="-225"/>
              <w:marRight w:val="-225"/>
              <w:marTop w:val="0"/>
              <w:marBottom w:val="0"/>
              <w:divBdr>
                <w:top w:val="none" w:sz="0" w:space="0" w:color="auto"/>
                <w:left w:val="none" w:sz="0" w:space="0" w:color="auto"/>
                <w:bottom w:val="none" w:sz="0" w:space="0" w:color="auto"/>
                <w:right w:val="none" w:sz="0" w:space="0" w:color="auto"/>
              </w:divBdr>
              <w:divsChild>
                <w:div w:id="189053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06310">
      <w:bodyDiv w:val="1"/>
      <w:marLeft w:val="0"/>
      <w:marRight w:val="0"/>
      <w:marTop w:val="0"/>
      <w:marBottom w:val="0"/>
      <w:divBdr>
        <w:top w:val="none" w:sz="0" w:space="0" w:color="auto"/>
        <w:left w:val="none" w:sz="0" w:space="0" w:color="auto"/>
        <w:bottom w:val="none" w:sz="0" w:space="0" w:color="auto"/>
        <w:right w:val="none" w:sz="0" w:space="0" w:color="auto"/>
      </w:divBdr>
      <w:divsChild>
        <w:div w:id="593130243">
          <w:marLeft w:val="0"/>
          <w:marRight w:val="0"/>
          <w:marTop w:val="0"/>
          <w:marBottom w:val="0"/>
          <w:divBdr>
            <w:top w:val="none" w:sz="0" w:space="0" w:color="auto"/>
            <w:left w:val="none" w:sz="0" w:space="0" w:color="auto"/>
            <w:bottom w:val="none" w:sz="0" w:space="0" w:color="auto"/>
            <w:right w:val="none" w:sz="0" w:space="0" w:color="auto"/>
          </w:divBdr>
          <w:divsChild>
            <w:div w:id="1837452201">
              <w:marLeft w:val="0"/>
              <w:marRight w:val="0"/>
              <w:marTop w:val="0"/>
              <w:marBottom w:val="0"/>
              <w:divBdr>
                <w:top w:val="none" w:sz="0" w:space="0" w:color="auto"/>
                <w:left w:val="none" w:sz="0" w:space="0" w:color="auto"/>
                <w:bottom w:val="none" w:sz="0" w:space="0" w:color="auto"/>
                <w:right w:val="none" w:sz="0" w:space="0" w:color="auto"/>
              </w:divBdr>
              <w:divsChild>
                <w:div w:id="1037778407">
                  <w:marLeft w:val="0"/>
                  <w:marRight w:val="0"/>
                  <w:marTop w:val="0"/>
                  <w:marBottom w:val="0"/>
                  <w:divBdr>
                    <w:top w:val="none" w:sz="0" w:space="0" w:color="auto"/>
                    <w:left w:val="none" w:sz="0" w:space="0" w:color="auto"/>
                    <w:bottom w:val="none" w:sz="0" w:space="0" w:color="auto"/>
                    <w:right w:val="none" w:sz="0" w:space="0" w:color="auto"/>
                  </w:divBdr>
                  <w:divsChild>
                    <w:div w:id="1972593636">
                      <w:marLeft w:val="0"/>
                      <w:marRight w:val="0"/>
                      <w:marTop w:val="0"/>
                      <w:marBottom w:val="0"/>
                      <w:divBdr>
                        <w:top w:val="none" w:sz="0" w:space="0" w:color="auto"/>
                        <w:left w:val="none" w:sz="0" w:space="0" w:color="auto"/>
                        <w:bottom w:val="none" w:sz="0" w:space="0" w:color="auto"/>
                        <w:right w:val="none" w:sz="0" w:space="0" w:color="auto"/>
                      </w:divBdr>
                      <w:divsChild>
                        <w:div w:id="1928230543">
                          <w:marLeft w:val="0"/>
                          <w:marRight w:val="0"/>
                          <w:marTop w:val="0"/>
                          <w:marBottom w:val="0"/>
                          <w:divBdr>
                            <w:top w:val="none" w:sz="0" w:space="0" w:color="auto"/>
                            <w:left w:val="none" w:sz="0" w:space="0" w:color="auto"/>
                            <w:bottom w:val="none" w:sz="0" w:space="0" w:color="auto"/>
                            <w:right w:val="none" w:sz="0" w:space="0" w:color="auto"/>
                          </w:divBdr>
                          <w:divsChild>
                            <w:div w:id="211966501">
                              <w:marLeft w:val="0"/>
                              <w:marRight w:val="0"/>
                              <w:marTop w:val="0"/>
                              <w:marBottom w:val="0"/>
                              <w:divBdr>
                                <w:top w:val="none" w:sz="0" w:space="0" w:color="auto"/>
                                <w:left w:val="none" w:sz="0" w:space="0" w:color="auto"/>
                                <w:bottom w:val="none" w:sz="0" w:space="0" w:color="auto"/>
                                <w:right w:val="none" w:sz="0" w:space="0" w:color="auto"/>
                              </w:divBdr>
                              <w:divsChild>
                                <w:div w:id="2017340469">
                                  <w:marLeft w:val="0"/>
                                  <w:marRight w:val="0"/>
                                  <w:marTop w:val="0"/>
                                  <w:marBottom w:val="0"/>
                                  <w:divBdr>
                                    <w:top w:val="none" w:sz="0" w:space="0" w:color="auto"/>
                                    <w:left w:val="none" w:sz="0" w:space="0" w:color="auto"/>
                                    <w:bottom w:val="none" w:sz="0" w:space="0" w:color="auto"/>
                                    <w:right w:val="none" w:sz="0" w:space="0" w:color="auto"/>
                                  </w:divBdr>
                                  <w:divsChild>
                                    <w:div w:id="524486232">
                                      <w:marLeft w:val="0"/>
                                      <w:marRight w:val="0"/>
                                      <w:marTop w:val="0"/>
                                      <w:marBottom w:val="0"/>
                                      <w:divBdr>
                                        <w:top w:val="none" w:sz="0" w:space="0" w:color="auto"/>
                                        <w:left w:val="none" w:sz="0" w:space="0" w:color="auto"/>
                                        <w:bottom w:val="none" w:sz="0" w:space="0" w:color="auto"/>
                                        <w:right w:val="none" w:sz="0" w:space="0" w:color="auto"/>
                                      </w:divBdr>
                                      <w:divsChild>
                                        <w:div w:id="1181966310">
                                          <w:marLeft w:val="0"/>
                                          <w:marRight w:val="0"/>
                                          <w:marTop w:val="0"/>
                                          <w:marBottom w:val="0"/>
                                          <w:divBdr>
                                            <w:top w:val="none" w:sz="0" w:space="0" w:color="auto"/>
                                            <w:left w:val="none" w:sz="0" w:space="0" w:color="auto"/>
                                            <w:bottom w:val="none" w:sz="0" w:space="0" w:color="auto"/>
                                            <w:right w:val="none" w:sz="0" w:space="0" w:color="auto"/>
                                          </w:divBdr>
                                          <w:divsChild>
                                            <w:div w:id="905871357">
                                              <w:marLeft w:val="0"/>
                                              <w:marRight w:val="0"/>
                                              <w:marTop w:val="0"/>
                                              <w:marBottom w:val="0"/>
                                              <w:divBdr>
                                                <w:top w:val="none" w:sz="0" w:space="0" w:color="auto"/>
                                                <w:left w:val="none" w:sz="0" w:space="0" w:color="auto"/>
                                                <w:bottom w:val="none" w:sz="0" w:space="0" w:color="auto"/>
                                                <w:right w:val="none" w:sz="0" w:space="0" w:color="auto"/>
                                              </w:divBdr>
                                              <w:divsChild>
                                                <w:div w:id="832525298">
                                                  <w:marLeft w:val="0"/>
                                                  <w:marRight w:val="0"/>
                                                  <w:marTop w:val="0"/>
                                                  <w:marBottom w:val="0"/>
                                                  <w:divBdr>
                                                    <w:top w:val="none" w:sz="0" w:space="0" w:color="auto"/>
                                                    <w:left w:val="none" w:sz="0" w:space="0" w:color="auto"/>
                                                    <w:bottom w:val="none" w:sz="0" w:space="0" w:color="auto"/>
                                                    <w:right w:val="none" w:sz="0" w:space="0" w:color="auto"/>
                                                  </w:divBdr>
                                                </w:div>
                                                <w:div w:id="1619096710">
                                                  <w:marLeft w:val="0"/>
                                                  <w:marRight w:val="0"/>
                                                  <w:marTop w:val="0"/>
                                                  <w:marBottom w:val="0"/>
                                                  <w:divBdr>
                                                    <w:top w:val="none" w:sz="0" w:space="0" w:color="auto"/>
                                                    <w:left w:val="none" w:sz="0" w:space="0" w:color="auto"/>
                                                    <w:bottom w:val="none" w:sz="0" w:space="0" w:color="auto"/>
                                                    <w:right w:val="none" w:sz="0" w:space="0" w:color="auto"/>
                                                  </w:divBdr>
                                                </w:div>
                                                <w:div w:id="1986817108">
                                                  <w:marLeft w:val="0"/>
                                                  <w:marRight w:val="0"/>
                                                  <w:marTop w:val="0"/>
                                                  <w:marBottom w:val="0"/>
                                                  <w:divBdr>
                                                    <w:top w:val="none" w:sz="0" w:space="0" w:color="auto"/>
                                                    <w:left w:val="none" w:sz="0" w:space="0" w:color="auto"/>
                                                    <w:bottom w:val="none" w:sz="0" w:space="0" w:color="auto"/>
                                                    <w:right w:val="none" w:sz="0" w:space="0" w:color="auto"/>
                                                  </w:divBdr>
                                                </w:div>
                                                <w:div w:id="2053190177">
                                                  <w:marLeft w:val="0"/>
                                                  <w:marRight w:val="0"/>
                                                  <w:marTop w:val="0"/>
                                                  <w:marBottom w:val="0"/>
                                                  <w:divBdr>
                                                    <w:top w:val="none" w:sz="0" w:space="0" w:color="auto"/>
                                                    <w:left w:val="none" w:sz="0" w:space="0" w:color="auto"/>
                                                    <w:bottom w:val="none" w:sz="0" w:space="0" w:color="auto"/>
                                                    <w:right w:val="none" w:sz="0" w:space="0" w:color="auto"/>
                                                  </w:divBdr>
                                                </w:div>
                                                <w:div w:id="20712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253761">
      <w:bodyDiv w:val="1"/>
      <w:marLeft w:val="0"/>
      <w:marRight w:val="0"/>
      <w:marTop w:val="0"/>
      <w:marBottom w:val="0"/>
      <w:divBdr>
        <w:top w:val="none" w:sz="0" w:space="0" w:color="auto"/>
        <w:left w:val="none" w:sz="0" w:space="0" w:color="auto"/>
        <w:bottom w:val="none" w:sz="0" w:space="0" w:color="auto"/>
        <w:right w:val="none" w:sz="0" w:space="0" w:color="auto"/>
      </w:divBdr>
      <w:divsChild>
        <w:div w:id="1759015146">
          <w:marLeft w:val="0"/>
          <w:marRight w:val="0"/>
          <w:marTop w:val="0"/>
          <w:marBottom w:val="0"/>
          <w:divBdr>
            <w:top w:val="none" w:sz="0" w:space="0" w:color="auto"/>
            <w:left w:val="none" w:sz="0" w:space="0" w:color="auto"/>
            <w:bottom w:val="none" w:sz="0" w:space="0" w:color="auto"/>
            <w:right w:val="none" w:sz="0" w:space="0" w:color="auto"/>
          </w:divBdr>
          <w:divsChild>
            <w:div w:id="878519054">
              <w:marLeft w:val="0"/>
              <w:marRight w:val="0"/>
              <w:marTop w:val="0"/>
              <w:marBottom w:val="0"/>
              <w:divBdr>
                <w:top w:val="none" w:sz="0" w:space="0" w:color="auto"/>
                <w:left w:val="none" w:sz="0" w:space="0" w:color="auto"/>
                <w:bottom w:val="none" w:sz="0" w:space="0" w:color="auto"/>
                <w:right w:val="none" w:sz="0" w:space="0" w:color="auto"/>
              </w:divBdr>
              <w:divsChild>
                <w:div w:id="560407729">
                  <w:marLeft w:val="0"/>
                  <w:marRight w:val="0"/>
                  <w:marTop w:val="0"/>
                  <w:marBottom w:val="0"/>
                  <w:divBdr>
                    <w:top w:val="none" w:sz="0" w:space="0" w:color="auto"/>
                    <w:left w:val="none" w:sz="0" w:space="0" w:color="auto"/>
                    <w:bottom w:val="none" w:sz="0" w:space="0" w:color="auto"/>
                    <w:right w:val="none" w:sz="0" w:space="0" w:color="auto"/>
                  </w:divBdr>
                  <w:divsChild>
                    <w:div w:id="1657953007">
                      <w:marLeft w:val="0"/>
                      <w:marRight w:val="0"/>
                      <w:marTop w:val="0"/>
                      <w:marBottom w:val="0"/>
                      <w:divBdr>
                        <w:top w:val="none" w:sz="0" w:space="0" w:color="auto"/>
                        <w:left w:val="none" w:sz="0" w:space="0" w:color="auto"/>
                        <w:bottom w:val="none" w:sz="0" w:space="0" w:color="auto"/>
                        <w:right w:val="none" w:sz="0" w:space="0" w:color="auto"/>
                      </w:divBdr>
                      <w:divsChild>
                        <w:div w:id="565459881">
                          <w:marLeft w:val="0"/>
                          <w:marRight w:val="0"/>
                          <w:marTop w:val="0"/>
                          <w:marBottom w:val="0"/>
                          <w:divBdr>
                            <w:top w:val="none" w:sz="0" w:space="0" w:color="auto"/>
                            <w:left w:val="none" w:sz="0" w:space="0" w:color="auto"/>
                            <w:bottom w:val="none" w:sz="0" w:space="0" w:color="auto"/>
                            <w:right w:val="none" w:sz="0" w:space="0" w:color="auto"/>
                          </w:divBdr>
                          <w:divsChild>
                            <w:div w:id="2012221562">
                              <w:marLeft w:val="0"/>
                              <w:marRight w:val="0"/>
                              <w:marTop w:val="0"/>
                              <w:marBottom w:val="0"/>
                              <w:divBdr>
                                <w:top w:val="none" w:sz="0" w:space="0" w:color="auto"/>
                                <w:left w:val="none" w:sz="0" w:space="0" w:color="auto"/>
                                <w:bottom w:val="none" w:sz="0" w:space="0" w:color="auto"/>
                                <w:right w:val="none" w:sz="0" w:space="0" w:color="auto"/>
                              </w:divBdr>
                              <w:divsChild>
                                <w:div w:id="1334382803">
                                  <w:marLeft w:val="0"/>
                                  <w:marRight w:val="0"/>
                                  <w:marTop w:val="0"/>
                                  <w:marBottom w:val="0"/>
                                  <w:divBdr>
                                    <w:top w:val="none" w:sz="0" w:space="0" w:color="auto"/>
                                    <w:left w:val="none" w:sz="0" w:space="0" w:color="auto"/>
                                    <w:bottom w:val="none" w:sz="0" w:space="0" w:color="auto"/>
                                    <w:right w:val="none" w:sz="0" w:space="0" w:color="auto"/>
                                  </w:divBdr>
                                  <w:divsChild>
                                    <w:div w:id="491680618">
                                      <w:marLeft w:val="0"/>
                                      <w:marRight w:val="0"/>
                                      <w:marTop w:val="0"/>
                                      <w:marBottom w:val="0"/>
                                      <w:divBdr>
                                        <w:top w:val="none" w:sz="0" w:space="0" w:color="auto"/>
                                        <w:left w:val="none" w:sz="0" w:space="0" w:color="auto"/>
                                        <w:bottom w:val="none" w:sz="0" w:space="0" w:color="auto"/>
                                        <w:right w:val="none" w:sz="0" w:space="0" w:color="auto"/>
                                      </w:divBdr>
                                      <w:divsChild>
                                        <w:div w:id="59014147">
                                          <w:marLeft w:val="0"/>
                                          <w:marRight w:val="0"/>
                                          <w:marTop w:val="0"/>
                                          <w:marBottom w:val="0"/>
                                          <w:divBdr>
                                            <w:top w:val="none" w:sz="0" w:space="0" w:color="auto"/>
                                            <w:left w:val="none" w:sz="0" w:space="0" w:color="auto"/>
                                            <w:bottom w:val="none" w:sz="0" w:space="0" w:color="auto"/>
                                            <w:right w:val="none" w:sz="0" w:space="0" w:color="auto"/>
                                          </w:divBdr>
                                          <w:divsChild>
                                            <w:div w:id="661354828">
                                              <w:marLeft w:val="0"/>
                                              <w:marRight w:val="0"/>
                                              <w:marTop w:val="0"/>
                                              <w:marBottom w:val="0"/>
                                              <w:divBdr>
                                                <w:top w:val="none" w:sz="0" w:space="0" w:color="auto"/>
                                                <w:left w:val="none" w:sz="0" w:space="0" w:color="auto"/>
                                                <w:bottom w:val="none" w:sz="0" w:space="0" w:color="auto"/>
                                                <w:right w:val="none" w:sz="0" w:space="0" w:color="auto"/>
                                              </w:divBdr>
                                              <w:divsChild>
                                                <w:div w:id="210465185">
                                                  <w:marLeft w:val="0"/>
                                                  <w:marRight w:val="0"/>
                                                  <w:marTop w:val="0"/>
                                                  <w:marBottom w:val="0"/>
                                                  <w:divBdr>
                                                    <w:top w:val="none" w:sz="0" w:space="0" w:color="auto"/>
                                                    <w:left w:val="none" w:sz="0" w:space="0" w:color="auto"/>
                                                    <w:bottom w:val="none" w:sz="0" w:space="0" w:color="auto"/>
                                                    <w:right w:val="none" w:sz="0" w:space="0" w:color="auto"/>
                                                  </w:divBdr>
                                                </w:div>
                                                <w:div w:id="579755741">
                                                  <w:marLeft w:val="0"/>
                                                  <w:marRight w:val="0"/>
                                                  <w:marTop w:val="0"/>
                                                  <w:marBottom w:val="0"/>
                                                  <w:divBdr>
                                                    <w:top w:val="none" w:sz="0" w:space="0" w:color="auto"/>
                                                    <w:left w:val="none" w:sz="0" w:space="0" w:color="auto"/>
                                                    <w:bottom w:val="none" w:sz="0" w:space="0" w:color="auto"/>
                                                    <w:right w:val="none" w:sz="0" w:space="0" w:color="auto"/>
                                                  </w:divBdr>
                                                </w:div>
                                                <w:div w:id="684405765">
                                                  <w:marLeft w:val="0"/>
                                                  <w:marRight w:val="0"/>
                                                  <w:marTop w:val="0"/>
                                                  <w:marBottom w:val="0"/>
                                                  <w:divBdr>
                                                    <w:top w:val="none" w:sz="0" w:space="0" w:color="auto"/>
                                                    <w:left w:val="none" w:sz="0" w:space="0" w:color="auto"/>
                                                    <w:bottom w:val="none" w:sz="0" w:space="0" w:color="auto"/>
                                                    <w:right w:val="none" w:sz="0" w:space="0" w:color="auto"/>
                                                  </w:divBdr>
                                                </w:div>
                                                <w:div w:id="692070546">
                                                  <w:marLeft w:val="0"/>
                                                  <w:marRight w:val="0"/>
                                                  <w:marTop w:val="0"/>
                                                  <w:marBottom w:val="0"/>
                                                  <w:divBdr>
                                                    <w:top w:val="none" w:sz="0" w:space="0" w:color="auto"/>
                                                    <w:left w:val="none" w:sz="0" w:space="0" w:color="auto"/>
                                                    <w:bottom w:val="none" w:sz="0" w:space="0" w:color="auto"/>
                                                    <w:right w:val="none" w:sz="0" w:space="0" w:color="auto"/>
                                                  </w:divBdr>
                                                </w:div>
                                                <w:div w:id="796988813">
                                                  <w:marLeft w:val="0"/>
                                                  <w:marRight w:val="0"/>
                                                  <w:marTop w:val="0"/>
                                                  <w:marBottom w:val="0"/>
                                                  <w:divBdr>
                                                    <w:top w:val="none" w:sz="0" w:space="0" w:color="auto"/>
                                                    <w:left w:val="none" w:sz="0" w:space="0" w:color="auto"/>
                                                    <w:bottom w:val="none" w:sz="0" w:space="0" w:color="auto"/>
                                                    <w:right w:val="none" w:sz="0" w:space="0" w:color="auto"/>
                                                  </w:divBdr>
                                                </w:div>
                                                <w:div w:id="947465869">
                                                  <w:marLeft w:val="0"/>
                                                  <w:marRight w:val="0"/>
                                                  <w:marTop w:val="0"/>
                                                  <w:marBottom w:val="0"/>
                                                  <w:divBdr>
                                                    <w:top w:val="none" w:sz="0" w:space="0" w:color="auto"/>
                                                    <w:left w:val="none" w:sz="0" w:space="0" w:color="auto"/>
                                                    <w:bottom w:val="none" w:sz="0" w:space="0" w:color="auto"/>
                                                    <w:right w:val="none" w:sz="0" w:space="0" w:color="auto"/>
                                                  </w:divBdr>
                                                </w:div>
                                                <w:div w:id="1056123261">
                                                  <w:marLeft w:val="0"/>
                                                  <w:marRight w:val="0"/>
                                                  <w:marTop w:val="0"/>
                                                  <w:marBottom w:val="0"/>
                                                  <w:divBdr>
                                                    <w:top w:val="none" w:sz="0" w:space="0" w:color="auto"/>
                                                    <w:left w:val="none" w:sz="0" w:space="0" w:color="auto"/>
                                                    <w:bottom w:val="none" w:sz="0" w:space="0" w:color="auto"/>
                                                    <w:right w:val="none" w:sz="0" w:space="0" w:color="auto"/>
                                                  </w:divBdr>
                                                </w:div>
                                                <w:div w:id="1077169937">
                                                  <w:marLeft w:val="0"/>
                                                  <w:marRight w:val="0"/>
                                                  <w:marTop w:val="0"/>
                                                  <w:marBottom w:val="0"/>
                                                  <w:divBdr>
                                                    <w:top w:val="none" w:sz="0" w:space="0" w:color="auto"/>
                                                    <w:left w:val="none" w:sz="0" w:space="0" w:color="auto"/>
                                                    <w:bottom w:val="none" w:sz="0" w:space="0" w:color="auto"/>
                                                    <w:right w:val="none" w:sz="0" w:space="0" w:color="auto"/>
                                                  </w:divBdr>
                                                </w:div>
                                                <w:div w:id="1082219631">
                                                  <w:marLeft w:val="0"/>
                                                  <w:marRight w:val="0"/>
                                                  <w:marTop w:val="0"/>
                                                  <w:marBottom w:val="0"/>
                                                  <w:divBdr>
                                                    <w:top w:val="none" w:sz="0" w:space="0" w:color="auto"/>
                                                    <w:left w:val="none" w:sz="0" w:space="0" w:color="auto"/>
                                                    <w:bottom w:val="none" w:sz="0" w:space="0" w:color="auto"/>
                                                    <w:right w:val="none" w:sz="0" w:space="0" w:color="auto"/>
                                                  </w:divBdr>
                                                </w:div>
                                                <w:div w:id="1122502018">
                                                  <w:marLeft w:val="0"/>
                                                  <w:marRight w:val="0"/>
                                                  <w:marTop w:val="0"/>
                                                  <w:marBottom w:val="0"/>
                                                  <w:divBdr>
                                                    <w:top w:val="none" w:sz="0" w:space="0" w:color="auto"/>
                                                    <w:left w:val="none" w:sz="0" w:space="0" w:color="auto"/>
                                                    <w:bottom w:val="none" w:sz="0" w:space="0" w:color="auto"/>
                                                    <w:right w:val="none" w:sz="0" w:space="0" w:color="auto"/>
                                                  </w:divBdr>
                                                </w:div>
                                                <w:div w:id="1128426540">
                                                  <w:marLeft w:val="0"/>
                                                  <w:marRight w:val="0"/>
                                                  <w:marTop w:val="0"/>
                                                  <w:marBottom w:val="0"/>
                                                  <w:divBdr>
                                                    <w:top w:val="none" w:sz="0" w:space="0" w:color="auto"/>
                                                    <w:left w:val="none" w:sz="0" w:space="0" w:color="auto"/>
                                                    <w:bottom w:val="none" w:sz="0" w:space="0" w:color="auto"/>
                                                    <w:right w:val="none" w:sz="0" w:space="0" w:color="auto"/>
                                                  </w:divBdr>
                                                </w:div>
                                                <w:div w:id="1206873683">
                                                  <w:marLeft w:val="0"/>
                                                  <w:marRight w:val="0"/>
                                                  <w:marTop w:val="0"/>
                                                  <w:marBottom w:val="0"/>
                                                  <w:divBdr>
                                                    <w:top w:val="none" w:sz="0" w:space="0" w:color="auto"/>
                                                    <w:left w:val="none" w:sz="0" w:space="0" w:color="auto"/>
                                                    <w:bottom w:val="none" w:sz="0" w:space="0" w:color="auto"/>
                                                    <w:right w:val="none" w:sz="0" w:space="0" w:color="auto"/>
                                                  </w:divBdr>
                                                </w:div>
                                                <w:div w:id="1269040445">
                                                  <w:marLeft w:val="0"/>
                                                  <w:marRight w:val="0"/>
                                                  <w:marTop w:val="0"/>
                                                  <w:marBottom w:val="0"/>
                                                  <w:divBdr>
                                                    <w:top w:val="none" w:sz="0" w:space="0" w:color="auto"/>
                                                    <w:left w:val="none" w:sz="0" w:space="0" w:color="auto"/>
                                                    <w:bottom w:val="none" w:sz="0" w:space="0" w:color="auto"/>
                                                    <w:right w:val="none" w:sz="0" w:space="0" w:color="auto"/>
                                                  </w:divBdr>
                                                </w:div>
                                                <w:div w:id="1365717110">
                                                  <w:marLeft w:val="0"/>
                                                  <w:marRight w:val="0"/>
                                                  <w:marTop w:val="0"/>
                                                  <w:marBottom w:val="0"/>
                                                  <w:divBdr>
                                                    <w:top w:val="none" w:sz="0" w:space="0" w:color="auto"/>
                                                    <w:left w:val="none" w:sz="0" w:space="0" w:color="auto"/>
                                                    <w:bottom w:val="none" w:sz="0" w:space="0" w:color="auto"/>
                                                    <w:right w:val="none" w:sz="0" w:space="0" w:color="auto"/>
                                                  </w:divBdr>
                                                </w:div>
                                                <w:div w:id="1456023072">
                                                  <w:marLeft w:val="0"/>
                                                  <w:marRight w:val="0"/>
                                                  <w:marTop w:val="0"/>
                                                  <w:marBottom w:val="0"/>
                                                  <w:divBdr>
                                                    <w:top w:val="none" w:sz="0" w:space="0" w:color="auto"/>
                                                    <w:left w:val="none" w:sz="0" w:space="0" w:color="auto"/>
                                                    <w:bottom w:val="none" w:sz="0" w:space="0" w:color="auto"/>
                                                    <w:right w:val="none" w:sz="0" w:space="0" w:color="auto"/>
                                                  </w:divBdr>
                                                </w:div>
                                                <w:div w:id="1463310594">
                                                  <w:marLeft w:val="0"/>
                                                  <w:marRight w:val="0"/>
                                                  <w:marTop w:val="0"/>
                                                  <w:marBottom w:val="0"/>
                                                  <w:divBdr>
                                                    <w:top w:val="none" w:sz="0" w:space="0" w:color="auto"/>
                                                    <w:left w:val="none" w:sz="0" w:space="0" w:color="auto"/>
                                                    <w:bottom w:val="none" w:sz="0" w:space="0" w:color="auto"/>
                                                    <w:right w:val="none" w:sz="0" w:space="0" w:color="auto"/>
                                                  </w:divBdr>
                                                </w:div>
                                                <w:div w:id="1535733350">
                                                  <w:marLeft w:val="0"/>
                                                  <w:marRight w:val="0"/>
                                                  <w:marTop w:val="0"/>
                                                  <w:marBottom w:val="0"/>
                                                  <w:divBdr>
                                                    <w:top w:val="none" w:sz="0" w:space="0" w:color="auto"/>
                                                    <w:left w:val="none" w:sz="0" w:space="0" w:color="auto"/>
                                                    <w:bottom w:val="none" w:sz="0" w:space="0" w:color="auto"/>
                                                    <w:right w:val="none" w:sz="0" w:space="0" w:color="auto"/>
                                                  </w:divBdr>
                                                </w:div>
                                                <w:div w:id="1668441514">
                                                  <w:marLeft w:val="0"/>
                                                  <w:marRight w:val="0"/>
                                                  <w:marTop w:val="0"/>
                                                  <w:marBottom w:val="0"/>
                                                  <w:divBdr>
                                                    <w:top w:val="none" w:sz="0" w:space="0" w:color="auto"/>
                                                    <w:left w:val="none" w:sz="0" w:space="0" w:color="auto"/>
                                                    <w:bottom w:val="none" w:sz="0" w:space="0" w:color="auto"/>
                                                    <w:right w:val="none" w:sz="0" w:space="0" w:color="auto"/>
                                                  </w:divBdr>
                                                </w:div>
                                                <w:div w:id="1738161868">
                                                  <w:marLeft w:val="0"/>
                                                  <w:marRight w:val="0"/>
                                                  <w:marTop w:val="0"/>
                                                  <w:marBottom w:val="0"/>
                                                  <w:divBdr>
                                                    <w:top w:val="none" w:sz="0" w:space="0" w:color="auto"/>
                                                    <w:left w:val="none" w:sz="0" w:space="0" w:color="auto"/>
                                                    <w:bottom w:val="none" w:sz="0" w:space="0" w:color="auto"/>
                                                    <w:right w:val="none" w:sz="0" w:space="0" w:color="auto"/>
                                                  </w:divBdr>
                                                </w:div>
                                                <w:div w:id="1841383470">
                                                  <w:marLeft w:val="0"/>
                                                  <w:marRight w:val="0"/>
                                                  <w:marTop w:val="0"/>
                                                  <w:marBottom w:val="0"/>
                                                  <w:divBdr>
                                                    <w:top w:val="none" w:sz="0" w:space="0" w:color="auto"/>
                                                    <w:left w:val="none" w:sz="0" w:space="0" w:color="auto"/>
                                                    <w:bottom w:val="none" w:sz="0" w:space="0" w:color="auto"/>
                                                    <w:right w:val="none" w:sz="0" w:space="0" w:color="auto"/>
                                                  </w:divBdr>
                                                </w:div>
                                                <w:div w:id="1883443020">
                                                  <w:marLeft w:val="0"/>
                                                  <w:marRight w:val="0"/>
                                                  <w:marTop w:val="0"/>
                                                  <w:marBottom w:val="0"/>
                                                  <w:divBdr>
                                                    <w:top w:val="none" w:sz="0" w:space="0" w:color="auto"/>
                                                    <w:left w:val="none" w:sz="0" w:space="0" w:color="auto"/>
                                                    <w:bottom w:val="none" w:sz="0" w:space="0" w:color="auto"/>
                                                    <w:right w:val="none" w:sz="0" w:space="0" w:color="auto"/>
                                                  </w:divBdr>
                                                </w:div>
                                                <w:div w:id="2043361342">
                                                  <w:marLeft w:val="0"/>
                                                  <w:marRight w:val="0"/>
                                                  <w:marTop w:val="0"/>
                                                  <w:marBottom w:val="0"/>
                                                  <w:divBdr>
                                                    <w:top w:val="none" w:sz="0" w:space="0" w:color="auto"/>
                                                    <w:left w:val="none" w:sz="0" w:space="0" w:color="auto"/>
                                                    <w:bottom w:val="none" w:sz="0" w:space="0" w:color="auto"/>
                                                    <w:right w:val="none" w:sz="0" w:space="0" w:color="auto"/>
                                                  </w:divBdr>
                                                </w:div>
                                                <w:div w:id="21406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8195694">
      <w:bodyDiv w:val="1"/>
      <w:marLeft w:val="0"/>
      <w:marRight w:val="0"/>
      <w:marTop w:val="0"/>
      <w:marBottom w:val="0"/>
      <w:divBdr>
        <w:top w:val="none" w:sz="0" w:space="0" w:color="auto"/>
        <w:left w:val="none" w:sz="0" w:space="0" w:color="auto"/>
        <w:bottom w:val="none" w:sz="0" w:space="0" w:color="auto"/>
        <w:right w:val="none" w:sz="0" w:space="0" w:color="auto"/>
      </w:divBdr>
    </w:div>
    <w:div w:id="211944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scot/Resource/0049/00491758.pdf" TargetMode="External"/><Relationship Id="rId18" Type="http://schemas.openxmlformats.org/officeDocument/2006/relationships/image" Target="media/image4.png"/><Relationship Id="rId26" Type="http://schemas.openxmlformats.org/officeDocument/2006/relationships/hyperlink" Target="https://education.gov.scot/improvement/Documents/Frameworks_SelfEvaluation/FRWK2_NIHeditHGIOS/FRWK2_HGIOS4.pdf" TargetMode="External"/><Relationship Id="rId3" Type="http://schemas.openxmlformats.org/officeDocument/2006/relationships/customXml" Target="../customXml/item3.xml"/><Relationship Id="rId21" Type="http://schemas.openxmlformats.org/officeDocument/2006/relationships/hyperlink" Target="https://education.gov.scot/improvement/Documents/Frameworks_SelfEvaluation/FRWK2_NIHeditHGIOS/FRWK2_HGIOS4.pdf" TargetMode="External"/><Relationship Id="rId7" Type="http://schemas.openxmlformats.org/officeDocument/2006/relationships/settings" Target="settings.xml"/><Relationship Id="rId12" Type="http://schemas.openxmlformats.org/officeDocument/2006/relationships/hyperlink" Target="http://www.burnhaven.aberdeenshire.sch.uk/" TargetMode="External"/><Relationship Id="rId17" Type="http://schemas.openxmlformats.org/officeDocument/2006/relationships/image" Target="media/image3.png"/><Relationship Id="rId25" Type="http://schemas.openxmlformats.org/officeDocument/2006/relationships/hyperlink" Target="http://www.gov.scot/Resource/0049/00491758.pdf"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gov.scot/Resource/0049/00491758.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ducation.gov.scot/media/gsrczkd0/practitioner-digital-literacy-framework-draft-feb23.pdf" TargetMode="External"/><Relationship Id="rId5" Type="http://schemas.openxmlformats.org/officeDocument/2006/relationships/numbering" Target="numbering.xml"/><Relationship Id="rId15" Type="http://schemas.openxmlformats.org/officeDocument/2006/relationships/hyperlink" Target="https://education.gov.scot/improvement/Documents/Frameworks_SelfEvaluation/FRWK1_NIHeditSelf-evaluationHGIELC/HGIOELC020316Revised.pdf" TargetMode="External"/><Relationship Id="rId23" Type="http://schemas.openxmlformats.org/officeDocument/2006/relationships/hyperlink" Target="https://education.gov.scot/media/cxwnqrma/nih312-features-of-highly-effective-digital-learning-and-teaching-01-22.pdf" TargetMode="External"/><Relationship Id="rId28"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gov.scot/improvement/Documents/Frameworks_SelfEvaluation/FRWK2_NIHeditHGIOS/FRWK2_HGIOS4.pdf" TargetMode="External"/><Relationship Id="rId22" Type="http://schemas.openxmlformats.org/officeDocument/2006/relationships/hyperlink" Target="https://education.gov.scot/improvement/Documents/Frameworks_SelfEvaluation/FRWK1_NIHeditSelf-evaluationHGIELC/HGIOELC020316Revised.pdf" TargetMode="External"/><Relationship Id="rId27" Type="http://schemas.openxmlformats.org/officeDocument/2006/relationships/hyperlink" Target="https://education.gov.scot/improvement/Documents/Frameworks_SelfEvaluation/FRWK1_NIHeditSelf-evaluationHGIELC/HGIOELC020316Revised.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024259AC97D43AC434F82B70487A8" ma:contentTypeVersion="17" ma:contentTypeDescription="Create a new document." ma:contentTypeScope="" ma:versionID="f108e6d2df03821bc2c518be610f7a12">
  <xsd:schema xmlns:xsd="http://www.w3.org/2001/XMLSchema" xmlns:xs="http://www.w3.org/2001/XMLSchema" xmlns:p="http://schemas.microsoft.com/office/2006/metadata/properties" xmlns:ns2="d7f6f942-8283-49a7-b50d-08119ce8305e" xmlns:ns3="88be6acd-ca91-45e1-a55e-f94b3e6c488a" xmlns:ns4="b286816e-519d-42c6-8f15-1a4235facbd1" targetNamespace="http://schemas.microsoft.com/office/2006/metadata/properties" ma:root="true" ma:fieldsID="0aee6b398e1ad5cc22e588bd4b44587e" ns2:_="" ns3:_="" ns4:_="">
    <xsd:import namespace="d7f6f942-8283-49a7-b50d-08119ce8305e"/>
    <xsd:import namespace="88be6acd-ca91-45e1-a55e-f94b3e6c488a"/>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6f942-8283-49a7-b50d-08119ce83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e6acd-ca91-45e1-a55e-f94b3e6c48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6654efa-bbf5-4bea-9075-9d379cb4498c}" ma:internalName="TaxCatchAll" ma:showField="CatchAllData" ma:web="88be6acd-ca91-45e1-a55e-f94b3e6c48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7f6f942-8283-49a7-b50d-08119ce8305e">
      <Terms xmlns="http://schemas.microsoft.com/office/infopath/2007/PartnerControls"/>
    </lcf76f155ced4ddcb4097134ff3c332f>
    <TaxCatchAll xmlns="b286816e-519d-42c6-8f15-1a4235facbd1" xsi:nil="true"/>
  </documentManagement>
</p:properties>
</file>

<file path=customXml/itemProps1.xml><?xml version="1.0" encoding="utf-8"?>
<ds:datastoreItem xmlns:ds="http://schemas.openxmlformats.org/officeDocument/2006/customXml" ds:itemID="{2F640902-4766-4359-A4CC-A1AD3CE34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6f942-8283-49a7-b50d-08119ce8305e"/>
    <ds:schemaRef ds:uri="88be6acd-ca91-45e1-a55e-f94b3e6c488a"/>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6B423-6BAD-4DA7-86FB-3C811136B983}">
  <ds:schemaRefs>
    <ds:schemaRef ds:uri="http://schemas.microsoft.com/sharepoint/v3/contenttype/forms"/>
  </ds:schemaRefs>
</ds:datastoreItem>
</file>

<file path=customXml/itemProps3.xml><?xml version="1.0" encoding="utf-8"?>
<ds:datastoreItem xmlns:ds="http://schemas.openxmlformats.org/officeDocument/2006/customXml" ds:itemID="{81F29FEA-372A-4002-AF33-3C1A662E9BA6}">
  <ds:schemaRefs>
    <ds:schemaRef ds:uri="http://schemas.openxmlformats.org/officeDocument/2006/bibliography"/>
  </ds:schemaRefs>
</ds:datastoreItem>
</file>

<file path=customXml/itemProps4.xml><?xml version="1.0" encoding="utf-8"?>
<ds:datastoreItem xmlns:ds="http://schemas.openxmlformats.org/officeDocument/2006/customXml" ds:itemID="{58D7EFDE-407B-4798-9ADC-BFAACC6DD2EB}">
  <ds:schemaRefs>
    <ds:schemaRef ds:uri="http://purl.org/dc/terms/"/>
    <ds:schemaRef ds:uri="http://schemas.microsoft.com/office/infopath/2007/PartnerControls"/>
    <ds:schemaRef ds:uri="http://schemas.microsoft.com/office/2006/documentManagement/types"/>
    <ds:schemaRef ds:uri="88be6acd-ca91-45e1-a55e-f94b3e6c488a"/>
    <ds:schemaRef ds:uri="http://purl.org/dc/elements/1.1/"/>
    <ds:schemaRef ds:uri="http://schemas.microsoft.com/office/2006/metadata/properties"/>
    <ds:schemaRef ds:uri="b286816e-519d-42c6-8f15-1a4235facbd1"/>
    <ds:schemaRef ds:uri="http://schemas.openxmlformats.org/package/2006/metadata/core-properties"/>
    <ds:schemaRef ds:uri="d7f6f942-8283-49a7-b50d-08119ce8305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9582</Words>
  <Characters>54618</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64072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MacDonald</dc:creator>
  <cp:keywords/>
  <dc:description/>
  <cp:lastModifiedBy>Anita Buchan</cp:lastModifiedBy>
  <cp:revision>2</cp:revision>
  <cp:lastPrinted>2022-12-05T20:27:00Z</cp:lastPrinted>
  <dcterms:created xsi:type="dcterms:W3CDTF">2023-11-28T07:59:00Z</dcterms:created>
  <dcterms:modified xsi:type="dcterms:W3CDTF">2023-11-28T07:59:00Z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0x0101005AB024259AC97D43AC434F82B70487A8</vt:lpwstr>
  </property>
  <property fmtid="{D5CDD505-2E9C-101B-9397-08002B2CF9AE}" pid="3" name="MediaServiceImageTags">
    <vt:lpwstr/>
  </property>
</Properties>
</file>